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104AA2A46D0417AB2832CE9A805A943"/>
        </w:placeholder>
        <w:text/>
      </w:sdtPr>
      <w:sdtEndPr/>
      <w:sdtContent>
        <w:p w:rsidRPr="009B062B" w:rsidR="00AF30DD" w:rsidP="001F47F5" w:rsidRDefault="00AF30DD" w14:paraId="2576CA50" w14:textId="77777777">
          <w:pPr>
            <w:pStyle w:val="Rubrik1"/>
            <w:spacing w:after="300"/>
          </w:pPr>
          <w:r w:rsidRPr="009B062B">
            <w:t>Förslag till riksdagsbeslut</w:t>
          </w:r>
        </w:p>
      </w:sdtContent>
    </w:sdt>
    <w:sdt>
      <w:sdtPr>
        <w:alias w:val="Yrkande 1"/>
        <w:tag w:val="cd52c0b8-16bc-409e-9a2e-2bfaa61d240a"/>
        <w:id w:val="801033408"/>
        <w:lock w:val="sdtLocked"/>
      </w:sdtPr>
      <w:sdtEndPr/>
      <w:sdtContent>
        <w:p w:rsidR="00CF7D08" w:rsidRDefault="00222A0B" w14:paraId="66E7308E" w14:textId="77777777">
          <w:pPr>
            <w:pStyle w:val="Frslagstext"/>
            <w:numPr>
              <w:ilvl w:val="0"/>
              <w:numId w:val="0"/>
            </w:numPr>
          </w:pPr>
          <w:r>
            <w:t>Riksdagen ställer sig bakom det som anförs i motionen om att i EU verka för att Swish eller liknande betaltjänster ska kunna gälla i hela unionen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8289D838D1447E8DABBA77DEB724F6"/>
        </w:placeholder>
        <w:text/>
      </w:sdtPr>
      <w:sdtEndPr/>
      <w:sdtContent>
        <w:p w:rsidRPr="009B062B" w:rsidR="006D79C9" w:rsidP="00333E95" w:rsidRDefault="006D79C9" w14:paraId="75F56C5F" w14:textId="77777777">
          <w:pPr>
            <w:pStyle w:val="Rubrik1"/>
          </w:pPr>
          <w:r>
            <w:t>Motivering</w:t>
          </w:r>
        </w:p>
      </w:sdtContent>
    </w:sdt>
    <w:bookmarkEnd w:displacedByCustomXml="prev" w:id="3"/>
    <w:bookmarkEnd w:displacedByCustomXml="prev" w:id="4"/>
    <w:p w:rsidR="00DF67FD" w:rsidP="00DF67FD" w:rsidRDefault="00DF67FD" w14:paraId="0F51217D" w14:textId="76A8991B">
      <w:pPr>
        <w:pStyle w:val="Normalutanindragellerluft"/>
      </w:pPr>
      <w:r>
        <w:t>Europeiska unionen har som ett av sina syften att underlätta medborgarnas fria rörlighet och att sammanlänka unionen genom frihandel. På senare år har digitala banktjänster utvecklats, som förenklar handhavandet av pengar. I butiker på exempelvis flygplatser finns betalterminaler där man kan betala med sitt bankkort i olika valutor, som svenska kronor eller euro.</w:t>
      </w:r>
    </w:p>
    <w:p w:rsidRPr="00422B9E" w:rsidR="00422B9E" w:rsidP="00222A0B" w:rsidRDefault="00DF67FD" w14:paraId="634B774A" w14:textId="63F2D4CA">
      <w:r>
        <w:t>I Sverige blir samhället allt mer kontantfritt. Många mindre butiker och serverings</w:t>
      </w:r>
      <w:r w:rsidR="003458F6">
        <w:softHyphen/>
      </w:r>
      <w:r>
        <w:t xml:space="preserve">ställen på landsbygden eller vid marknader och dylikt tar enbart emot betalning via Swish. Det skapar stora problem för turister från andra länder, eftersom dessa system </w:t>
      </w:r>
      <w:r w:rsidR="00222A0B">
        <w:t xml:space="preserve">inte </w:t>
      </w:r>
      <w:r>
        <w:t>är sammanlänkade. Även om motsvarande tjänst finns i hemlandet kan de</w:t>
      </w:r>
      <w:r w:rsidR="00222A0B">
        <w:t>n</w:t>
      </w:r>
      <w:r>
        <w:t xml:space="preserve"> inte användas i Sverige.</w:t>
      </w:r>
    </w:p>
    <w:sdt>
      <w:sdtPr>
        <w:alias w:val="CC_Underskrifter"/>
        <w:tag w:val="CC_Underskrifter"/>
        <w:id w:val="583496634"/>
        <w:lock w:val="sdtContentLocked"/>
        <w:placeholder>
          <w:docPart w:val="F13EEC21F9C64437A72AC86EB329FD63"/>
        </w:placeholder>
      </w:sdtPr>
      <w:sdtEndPr/>
      <w:sdtContent>
        <w:p w:rsidR="001F47F5" w:rsidP="001F47F5" w:rsidRDefault="001F47F5" w14:paraId="1AB897ED" w14:textId="77777777"/>
        <w:p w:rsidRPr="008E0FE2" w:rsidR="004801AC" w:rsidP="001F47F5" w:rsidRDefault="00E96638" w14:paraId="11209B53" w14:textId="3834101F"/>
      </w:sdtContent>
    </w:sdt>
    <w:tbl>
      <w:tblPr>
        <w:tblW w:w="5000" w:type="pct"/>
        <w:tblLook w:val="04A0" w:firstRow="1" w:lastRow="0" w:firstColumn="1" w:lastColumn="0" w:noHBand="0" w:noVBand="1"/>
        <w:tblCaption w:val="underskrifter"/>
      </w:tblPr>
      <w:tblGrid>
        <w:gridCol w:w="4252"/>
        <w:gridCol w:w="4252"/>
      </w:tblGrid>
      <w:tr w:rsidR="00CF7D08" w14:paraId="10A69893" w14:textId="77777777">
        <w:trPr>
          <w:cantSplit/>
        </w:trPr>
        <w:tc>
          <w:tcPr>
            <w:tcW w:w="50" w:type="pct"/>
            <w:vAlign w:val="bottom"/>
          </w:tcPr>
          <w:p w:rsidR="00CF7D08" w:rsidRDefault="00222A0B" w14:paraId="1CEA9EAF" w14:textId="77777777">
            <w:pPr>
              <w:pStyle w:val="Underskrifter"/>
            </w:pPr>
            <w:r>
              <w:t>Gudrun Brunegård (KD)</w:t>
            </w:r>
          </w:p>
        </w:tc>
        <w:tc>
          <w:tcPr>
            <w:tcW w:w="50" w:type="pct"/>
            <w:vAlign w:val="bottom"/>
          </w:tcPr>
          <w:p w:rsidR="00CF7D08" w:rsidRDefault="00CF7D08" w14:paraId="6FD6707F" w14:textId="77777777">
            <w:pPr>
              <w:pStyle w:val="Underskrifter"/>
            </w:pPr>
          </w:p>
        </w:tc>
      </w:tr>
    </w:tbl>
    <w:p w:rsidR="00E35ED7" w:rsidRDefault="00E35ED7" w14:paraId="546C8533" w14:textId="77777777"/>
    <w:sectPr w:rsidR="00E35E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803E8" w14:textId="77777777" w:rsidR="00AD6091" w:rsidRDefault="00AD6091" w:rsidP="000C1CAD">
      <w:pPr>
        <w:spacing w:line="240" w:lineRule="auto"/>
      </w:pPr>
      <w:r>
        <w:separator/>
      </w:r>
    </w:p>
  </w:endnote>
  <w:endnote w:type="continuationSeparator" w:id="0">
    <w:p w14:paraId="7BA94EB1" w14:textId="77777777" w:rsidR="00AD6091" w:rsidRDefault="00AD6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A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9E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EE29" w14:textId="72308D72" w:rsidR="00262EA3" w:rsidRPr="001F47F5" w:rsidRDefault="00262EA3" w:rsidP="001F4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0312" w14:textId="77777777" w:rsidR="00AD6091" w:rsidRDefault="00AD6091" w:rsidP="000C1CAD">
      <w:pPr>
        <w:spacing w:line="240" w:lineRule="auto"/>
      </w:pPr>
      <w:r>
        <w:separator/>
      </w:r>
    </w:p>
  </w:footnote>
  <w:footnote w:type="continuationSeparator" w:id="0">
    <w:p w14:paraId="65040814" w14:textId="77777777" w:rsidR="00AD6091" w:rsidRDefault="00AD60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D9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AD7D4" wp14:editId="6856D5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8CA963" w14:textId="12F64588" w:rsidR="00262EA3" w:rsidRDefault="00E96638" w:rsidP="008103B5">
                          <w:pPr>
                            <w:jc w:val="right"/>
                          </w:pPr>
                          <w:sdt>
                            <w:sdtPr>
                              <w:alias w:val="CC_Noformat_Partikod"/>
                              <w:tag w:val="CC_Noformat_Partikod"/>
                              <w:id w:val="-53464382"/>
                              <w:text/>
                            </w:sdtPr>
                            <w:sdtEndPr/>
                            <w:sdtContent>
                              <w:r w:rsidR="00AD609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AD7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8CA963" w14:textId="12F64588" w:rsidR="00262EA3" w:rsidRDefault="00E96638" w:rsidP="008103B5">
                    <w:pPr>
                      <w:jc w:val="right"/>
                    </w:pPr>
                    <w:sdt>
                      <w:sdtPr>
                        <w:alias w:val="CC_Noformat_Partikod"/>
                        <w:tag w:val="CC_Noformat_Partikod"/>
                        <w:id w:val="-53464382"/>
                        <w:text/>
                      </w:sdtPr>
                      <w:sdtEndPr/>
                      <w:sdtContent>
                        <w:r w:rsidR="00AD609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D074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1D5E" w14:textId="77777777" w:rsidR="00262EA3" w:rsidRDefault="00262EA3" w:rsidP="008563AC">
    <w:pPr>
      <w:jc w:val="right"/>
    </w:pPr>
  </w:p>
  <w:p w14:paraId="1E626E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93CB" w14:textId="77777777" w:rsidR="00262EA3" w:rsidRDefault="00E966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46A8B6" wp14:editId="3FC34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6A2B3" w14:textId="0E4742FA" w:rsidR="00262EA3" w:rsidRDefault="00E96638" w:rsidP="00A314CF">
    <w:pPr>
      <w:pStyle w:val="FSHNormal"/>
      <w:spacing w:before="40"/>
    </w:pPr>
    <w:sdt>
      <w:sdtPr>
        <w:alias w:val="CC_Noformat_Motionstyp"/>
        <w:tag w:val="CC_Noformat_Motionstyp"/>
        <w:id w:val="1162973129"/>
        <w:lock w:val="sdtContentLocked"/>
        <w15:appearance w15:val="hidden"/>
        <w:text/>
      </w:sdtPr>
      <w:sdtEndPr/>
      <w:sdtContent>
        <w:r w:rsidR="001F47F5">
          <w:t>Enskild motion</w:t>
        </w:r>
      </w:sdtContent>
    </w:sdt>
    <w:r w:rsidR="00821B36">
      <w:t xml:space="preserve"> </w:t>
    </w:r>
    <w:sdt>
      <w:sdtPr>
        <w:alias w:val="CC_Noformat_Partikod"/>
        <w:tag w:val="CC_Noformat_Partikod"/>
        <w:id w:val="1471015553"/>
        <w:text/>
      </w:sdtPr>
      <w:sdtEndPr/>
      <w:sdtContent>
        <w:r w:rsidR="00AD6091">
          <w:t>KD</w:t>
        </w:r>
      </w:sdtContent>
    </w:sdt>
    <w:sdt>
      <w:sdtPr>
        <w:alias w:val="CC_Noformat_Partinummer"/>
        <w:tag w:val="CC_Noformat_Partinummer"/>
        <w:id w:val="-2014525982"/>
        <w:showingPlcHdr/>
        <w:text/>
      </w:sdtPr>
      <w:sdtEndPr/>
      <w:sdtContent>
        <w:r w:rsidR="00821B36">
          <w:t xml:space="preserve"> </w:t>
        </w:r>
      </w:sdtContent>
    </w:sdt>
  </w:p>
  <w:p w14:paraId="494C593C" w14:textId="77777777" w:rsidR="00262EA3" w:rsidRPr="008227B3" w:rsidRDefault="00E966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083315" w14:textId="0D300915" w:rsidR="00262EA3" w:rsidRPr="008227B3" w:rsidRDefault="00E966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47F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47F5">
          <w:t>:1116</w:t>
        </w:r>
      </w:sdtContent>
    </w:sdt>
  </w:p>
  <w:p w14:paraId="029C6FC5" w14:textId="4D796971" w:rsidR="00262EA3" w:rsidRDefault="00E96638" w:rsidP="00E03A3D">
    <w:pPr>
      <w:pStyle w:val="Motionr"/>
    </w:pPr>
    <w:sdt>
      <w:sdtPr>
        <w:alias w:val="CC_Noformat_Avtext"/>
        <w:tag w:val="CC_Noformat_Avtext"/>
        <w:id w:val="-2020768203"/>
        <w:lock w:val="sdtContentLocked"/>
        <w15:appearance w15:val="hidden"/>
        <w:text/>
      </w:sdtPr>
      <w:sdtEndPr/>
      <w:sdtContent>
        <w:r w:rsidR="001F47F5">
          <w:t>av Gudrun Brunegård (KD)</w:t>
        </w:r>
      </w:sdtContent>
    </w:sdt>
  </w:p>
  <w:sdt>
    <w:sdtPr>
      <w:alias w:val="CC_Noformat_Rubtext"/>
      <w:tag w:val="CC_Noformat_Rubtext"/>
      <w:id w:val="-218060500"/>
      <w:lock w:val="sdtLocked"/>
      <w:text/>
    </w:sdtPr>
    <w:sdtEndPr/>
    <w:sdtContent>
      <w:p w14:paraId="46788274" w14:textId="41F3F9C3" w:rsidR="00262EA3" w:rsidRDefault="00DF67FD" w:rsidP="00283E0F">
        <w:pPr>
          <w:pStyle w:val="FSHRub2"/>
        </w:pPr>
        <w:r>
          <w:t>Swishtjänst för hela Europeiska unionen</w:t>
        </w:r>
      </w:p>
    </w:sdtContent>
  </w:sdt>
  <w:sdt>
    <w:sdtPr>
      <w:alias w:val="CC_Boilerplate_3"/>
      <w:tag w:val="CC_Boilerplate_3"/>
      <w:id w:val="1606463544"/>
      <w:lock w:val="sdtContentLocked"/>
      <w15:appearance w15:val="hidden"/>
      <w:text w:multiLine="1"/>
    </w:sdtPr>
    <w:sdtEndPr/>
    <w:sdtContent>
      <w:p w14:paraId="183164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D60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7F5"/>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A0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F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12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91"/>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08"/>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7FD"/>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D7"/>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38"/>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88351A"/>
  <w15:chartTrackingRefBased/>
  <w15:docId w15:val="{2677B381-CEC7-4E00-B07A-1CAC7FAE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04AA2A46D0417AB2832CE9A805A943"/>
        <w:category>
          <w:name w:val="Allmänt"/>
          <w:gallery w:val="placeholder"/>
        </w:category>
        <w:types>
          <w:type w:val="bbPlcHdr"/>
        </w:types>
        <w:behaviors>
          <w:behavior w:val="content"/>
        </w:behaviors>
        <w:guid w:val="{E38A196F-FAE0-4BBE-A0DA-FDD207D17E75}"/>
      </w:docPartPr>
      <w:docPartBody>
        <w:p w:rsidR="008A04C1" w:rsidRDefault="008A04C1">
          <w:pPr>
            <w:pStyle w:val="B104AA2A46D0417AB2832CE9A805A943"/>
          </w:pPr>
          <w:r w:rsidRPr="005A0A93">
            <w:rPr>
              <w:rStyle w:val="Platshllartext"/>
            </w:rPr>
            <w:t>Förslag till riksdagsbeslut</w:t>
          </w:r>
        </w:p>
      </w:docPartBody>
    </w:docPart>
    <w:docPart>
      <w:docPartPr>
        <w:name w:val="028289D838D1447E8DABBA77DEB724F6"/>
        <w:category>
          <w:name w:val="Allmänt"/>
          <w:gallery w:val="placeholder"/>
        </w:category>
        <w:types>
          <w:type w:val="bbPlcHdr"/>
        </w:types>
        <w:behaviors>
          <w:behavior w:val="content"/>
        </w:behaviors>
        <w:guid w:val="{19B41147-646C-4BFD-AA4F-8BF19D12922A}"/>
      </w:docPartPr>
      <w:docPartBody>
        <w:p w:rsidR="008A04C1" w:rsidRDefault="008A04C1">
          <w:pPr>
            <w:pStyle w:val="028289D838D1447E8DABBA77DEB724F6"/>
          </w:pPr>
          <w:r w:rsidRPr="005A0A93">
            <w:rPr>
              <w:rStyle w:val="Platshllartext"/>
            </w:rPr>
            <w:t>Motivering</w:t>
          </w:r>
        </w:p>
      </w:docPartBody>
    </w:docPart>
    <w:docPart>
      <w:docPartPr>
        <w:name w:val="F13EEC21F9C64437A72AC86EB329FD63"/>
        <w:category>
          <w:name w:val="Allmänt"/>
          <w:gallery w:val="placeholder"/>
        </w:category>
        <w:types>
          <w:type w:val="bbPlcHdr"/>
        </w:types>
        <w:behaviors>
          <w:behavior w:val="content"/>
        </w:behaviors>
        <w:guid w:val="{33E52E4A-4E4E-4292-95B2-2FE69F87D024}"/>
      </w:docPartPr>
      <w:docPartBody>
        <w:p w:rsidR="00E810BE" w:rsidRDefault="00E810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C1"/>
    <w:rsid w:val="008A04C1"/>
    <w:rsid w:val="00E81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04AA2A46D0417AB2832CE9A805A943">
    <w:name w:val="B104AA2A46D0417AB2832CE9A805A943"/>
  </w:style>
  <w:style w:type="paragraph" w:customStyle="1" w:styleId="028289D838D1447E8DABBA77DEB724F6">
    <w:name w:val="028289D838D1447E8DABBA77DEB7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45B4D-7E8B-4579-8DCE-FF7AEC0FD6FC}"/>
</file>

<file path=customXml/itemProps2.xml><?xml version="1.0" encoding="utf-8"?>
<ds:datastoreItem xmlns:ds="http://schemas.openxmlformats.org/officeDocument/2006/customXml" ds:itemID="{25FFEBF4-3EC4-4FDC-958D-2A1EA647443D}"/>
</file>

<file path=customXml/itemProps3.xml><?xml version="1.0" encoding="utf-8"?>
<ds:datastoreItem xmlns:ds="http://schemas.openxmlformats.org/officeDocument/2006/customXml" ds:itemID="{C1411078-990A-4652-B5D2-F8AF7A4B79D0}"/>
</file>

<file path=docProps/app.xml><?xml version="1.0" encoding="utf-8"?>
<Properties xmlns="http://schemas.openxmlformats.org/officeDocument/2006/extended-properties" xmlns:vt="http://schemas.openxmlformats.org/officeDocument/2006/docPropsVTypes">
  <Template>Normal</Template>
  <TotalTime>82</TotalTime>
  <Pages>1</Pages>
  <Words>146</Words>
  <Characters>834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