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F35FD" w:rsidRDefault="0044718B" w14:paraId="7439E75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0AB37919ABE460A83CF926DCCDD39B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51c5c70-ba4b-4fc6-b378-6a5d22497e92"/>
        <w:id w:val="-412396949"/>
        <w:lock w:val="sdtLocked"/>
      </w:sdtPr>
      <w:sdtEndPr/>
      <w:sdtContent>
        <w:p w:rsidR="00A32265" w:rsidRDefault="00BE7E10" w14:paraId="255762F9" w14:textId="77777777">
          <w:pPr>
            <w:pStyle w:val="Frslagstext"/>
          </w:pPr>
          <w:r>
            <w:t>Riksdagen ställer sig bakom det som anförs i motionen om att överväga att utreda ett förbud av import av varghundar med hög andel varg-DNA och tillkännager detta för regeringen.</w:t>
          </w:r>
        </w:p>
      </w:sdtContent>
    </w:sdt>
    <w:sdt>
      <w:sdtPr>
        <w:alias w:val="Yrkande 2"/>
        <w:tag w:val="0f7c1be8-e71e-42c5-9459-8e6ca76d6ee7"/>
        <w:id w:val="-1907840062"/>
        <w:lock w:val="sdtLocked"/>
      </w:sdtPr>
      <w:sdtEndPr/>
      <w:sdtContent>
        <w:p w:rsidR="00A32265" w:rsidRDefault="00BE7E10" w14:paraId="183BBF3D" w14:textId="77777777">
          <w:pPr>
            <w:pStyle w:val="Frslagstext"/>
          </w:pPr>
          <w:r>
            <w:t>Riksdagen ställer sig bakom det som anförs i motionen om att överväga att utreda ett förbud av ägande av varghundar med hög andel varg-DNA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4D7D2F7B0D84416A4DBD0FF4F8CDCC1"/>
        </w:placeholder>
        <w:text/>
      </w:sdtPr>
      <w:sdtEndPr/>
      <w:sdtContent>
        <w:p w:rsidRPr="009B062B" w:rsidR="006D79C9" w:rsidP="00333E95" w:rsidRDefault="006D79C9" w14:paraId="30B558F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4685D" w:rsidP="0044718B" w:rsidRDefault="00E4685D" w14:paraId="775FAA7B" w14:textId="65BDE2FA">
      <w:pPr>
        <w:pStyle w:val="Normalutanindragellerluft"/>
      </w:pPr>
      <w:r>
        <w:t>Vargen har fått alltför stor utbredning i Sverige. I många regioner hotas boskaps</w:t>
      </w:r>
      <w:r w:rsidR="0044718B">
        <w:softHyphen/>
      </w:r>
      <w:r>
        <w:t xml:space="preserve">uppfödningen och möjligheterna för invånarna att röra sig fritt i naturen utan att frukta vargattacker. Samtidigt som riksdagen och regeringen vill begränsa antalet vargar till cirka 170 individer sker laglig import av varghundar med hög andel varg-DNA. Detta då de svenska reglerna endast fokuserar på att hunden ska vara minst fem generationer från den vilda vargen, och inte hur många </w:t>
      </w:r>
      <w:proofErr w:type="gramStart"/>
      <w:r>
        <w:t>procent varg</w:t>
      </w:r>
      <w:proofErr w:type="gramEnd"/>
      <w:r>
        <w:t xml:space="preserve"> det är i hunden. </w:t>
      </w:r>
    </w:p>
    <w:p w:rsidR="00E4685D" w:rsidP="0044718B" w:rsidRDefault="00E4685D" w14:paraId="4F24F674" w14:textId="40B99059">
      <w:r>
        <w:t xml:space="preserve">I andra länder där samma regel inte finns sker korsningar mellan varg och hund, och </w:t>
      </w:r>
      <w:r w:rsidRPr="0044718B">
        <w:rPr>
          <w:spacing w:val="-3"/>
        </w:rPr>
        <w:t>sedan avel på hybriderna, vilket gör att man kan komma flera generationer från ursprungs</w:t>
      </w:r>
      <w:r w:rsidRPr="0044718B" w:rsidR="0044718B">
        <w:rPr>
          <w:spacing w:val="-3"/>
        </w:rPr>
        <w:softHyphen/>
      </w:r>
      <w:r w:rsidRPr="0044718B">
        <w:rPr>
          <w:spacing w:val="-3"/>
        </w:rPr>
        <w:t>korsningen</w:t>
      </w:r>
      <w:r>
        <w:t xml:space="preserve"> och ändå behålla en hög andel varg-DNA i hunden, ibland så hög som 95 procent. </w:t>
      </w:r>
    </w:p>
    <w:p w:rsidRPr="00422B9E" w:rsidR="00422B9E" w:rsidP="0044718B" w:rsidRDefault="00E4685D" w14:paraId="3821B459" w14:textId="6DE63A54">
      <w:r>
        <w:t>Det finns väldigt lite forskning om varghybrider, men dessa individer uppvisar ett utprägla</w:t>
      </w:r>
      <w:r w:rsidR="00BE7E10">
        <w:t>t</w:t>
      </w:r>
      <w:r>
        <w:t xml:space="preserve"> predatoriskt beteende och kan därför vara mycket farliga.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3344248AB804AA98252AFFDD32D123F"/>
        </w:placeholder>
      </w:sdtPr>
      <w:sdtEndPr>
        <w:rPr>
          <w:i w:val="0"/>
          <w:noProof w:val="0"/>
        </w:rPr>
      </w:sdtEndPr>
      <w:sdtContent>
        <w:p w:rsidR="005F35FD" w:rsidP="005F35FD" w:rsidRDefault="005F35FD" w14:paraId="6A5BC4AF" w14:textId="77777777"/>
        <w:p w:rsidRPr="008E0FE2" w:rsidR="004801AC" w:rsidP="005F35FD" w:rsidRDefault="0044718B" w14:paraId="4A6228C6" w14:textId="4995828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32265" w14:paraId="3E52FC59" w14:textId="77777777">
        <w:trPr>
          <w:cantSplit/>
        </w:trPr>
        <w:tc>
          <w:tcPr>
            <w:tcW w:w="50" w:type="pct"/>
            <w:vAlign w:val="bottom"/>
          </w:tcPr>
          <w:p w:rsidR="00A32265" w:rsidRDefault="00BE7E10" w14:paraId="415050B8" w14:textId="77777777">
            <w:pPr>
              <w:pStyle w:val="Underskrifter"/>
              <w:spacing w:after="0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 w:rsidR="00A32265" w:rsidRDefault="00A32265" w14:paraId="41358C45" w14:textId="77777777">
            <w:pPr>
              <w:pStyle w:val="Underskrifter"/>
              <w:spacing w:after="0"/>
            </w:pPr>
          </w:p>
        </w:tc>
      </w:tr>
    </w:tbl>
    <w:p w:rsidR="0049410A" w:rsidRDefault="0049410A" w14:paraId="2CA948B3" w14:textId="77777777"/>
    <w:sectPr w:rsidR="0049410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79FE1" w14:textId="77777777" w:rsidR="00E74275" w:rsidRDefault="00E74275" w:rsidP="000C1CAD">
      <w:pPr>
        <w:spacing w:line="240" w:lineRule="auto"/>
      </w:pPr>
      <w:r>
        <w:separator/>
      </w:r>
    </w:p>
  </w:endnote>
  <w:endnote w:type="continuationSeparator" w:id="0">
    <w:p w14:paraId="4D2E3ABB" w14:textId="77777777" w:rsidR="00E74275" w:rsidRDefault="00E7427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5BD0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2E9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E854E" w14:textId="3202D324" w:rsidR="00262EA3" w:rsidRPr="005F35FD" w:rsidRDefault="00262EA3" w:rsidP="005F35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EB1A" w14:textId="77777777" w:rsidR="00E74275" w:rsidRDefault="00E74275" w:rsidP="000C1CAD">
      <w:pPr>
        <w:spacing w:line="240" w:lineRule="auto"/>
      </w:pPr>
      <w:r>
        <w:separator/>
      </w:r>
    </w:p>
  </w:footnote>
  <w:footnote w:type="continuationSeparator" w:id="0">
    <w:p w14:paraId="525B8F4E" w14:textId="77777777" w:rsidR="00E74275" w:rsidRDefault="00E7427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A64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608ABE" wp14:editId="3EB7559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7875D" w14:textId="715728DE" w:rsidR="00262EA3" w:rsidRDefault="0044718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4685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4685D">
                                <w:t>1424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608AB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E7875D" w14:textId="715728DE" w:rsidR="00262EA3" w:rsidRDefault="0044718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4685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4685D">
                          <w:t>1424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250BA5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EDCF1" w14:textId="77777777" w:rsidR="00262EA3" w:rsidRDefault="00262EA3" w:rsidP="008563AC">
    <w:pPr>
      <w:jc w:val="right"/>
    </w:pPr>
  </w:p>
  <w:p w14:paraId="626ED53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9FD1" w14:textId="77777777" w:rsidR="00262EA3" w:rsidRDefault="0044718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A5C69E3" wp14:editId="6656FAF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0A20624" w14:textId="07F64E57" w:rsidR="00262EA3" w:rsidRDefault="0044718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F35F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4685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4685D">
          <w:t>1424</w:t>
        </w:r>
      </w:sdtContent>
    </w:sdt>
  </w:p>
  <w:p w14:paraId="12D27E87" w14:textId="77777777" w:rsidR="00262EA3" w:rsidRPr="008227B3" w:rsidRDefault="0044718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4CC6CD" w14:textId="69DA5FC9" w:rsidR="00262EA3" w:rsidRPr="008227B3" w:rsidRDefault="0044718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F35F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F35FD">
          <w:t>:753</w:t>
        </w:r>
      </w:sdtContent>
    </w:sdt>
  </w:p>
  <w:p w14:paraId="0C738470" w14:textId="732B2746" w:rsidR="00262EA3" w:rsidRDefault="0044718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5F35FD"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A28AE6133B6497E967A598B7C9A5795"/>
      </w:placeholder>
      <w:text/>
    </w:sdtPr>
    <w:sdtEndPr/>
    <w:sdtContent>
      <w:p w14:paraId="46AC679F" w14:textId="5F8BB04A" w:rsidR="00262EA3" w:rsidRDefault="00E4685D" w:rsidP="00283E0F">
        <w:pPr>
          <w:pStyle w:val="FSHRub2"/>
        </w:pPr>
        <w:r>
          <w:t>Förbud mot varghybrider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101BA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4685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18B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10A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5FD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265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466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E7E10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5EDA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85D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275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04499A"/>
  <w15:chartTrackingRefBased/>
  <w15:docId w15:val="{165EC803-7E85-441C-AA88-9E12A0EB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AB37919ABE460A83CF926DCCDD39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8D0A9B-19C8-438E-8350-FE54939D3EB5}"/>
      </w:docPartPr>
      <w:docPartBody>
        <w:p w:rsidR="00F95A90" w:rsidRDefault="002200EE">
          <w:pPr>
            <w:pStyle w:val="D0AB37919ABE460A83CF926DCCDD39B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4D7D2F7B0D84416A4DBD0FF4F8CDC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E0570-7252-4D07-BBA0-5825D040F3B2}"/>
      </w:docPartPr>
      <w:docPartBody>
        <w:p w:rsidR="00F95A90" w:rsidRDefault="002200EE">
          <w:pPr>
            <w:pStyle w:val="34D7D2F7B0D84416A4DBD0FF4F8CDCC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4FA7BA-89C5-40A1-B857-B11866DF1FB8}"/>
      </w:docPartPr>
      <w:docPartBody>
        <w:p w:rsidR="00F95A90" w:rsidRDefault="002200EE">
          <w:r w:rsidRPr="0022512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A28AE6133B6497E967A598B7C9A57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5AFB1F-9B2F-4FD4-BED8-E5AF9E6661E3}"/>
      </w:docPartPr>
      <w:docPartBody>
        <w:p w:rsidR="00F95A90" w:rsidRDefault="002200EE">
          <w:r w:rsidRPr="00225129">
            <w:rPr>
              <w:rStyle w:val="Platshllartext"/>
            </w:rPr>
            <w:t>[ange din text här]</w:t>
          </w:r>
        </w:p>
      </w:docPartBody>
    </w:docPart>
    <w:docPart>
      <w:docPartPr>
        <w:name w:val="03344248AB804AA98252AFFDD32D12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79AA46-422B-423A-B936-CCB6F59F9870}"/>
      </w:docPartPr>
      <w:docPartBody>
        <w:p w:rsidR="0098143A" w:rsidRDefault="0098143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EE"/>
    <w:rsid w:val="00176E35"/>
    <w:rsid w:val="002200EE"/>
    <w:rsid w:val="0098143A"/>
    <w:rsid w:val="00F9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200EE"/>
    <w:rPr>
      <w:color w:val="F4B083" w:themeColor="accent2" w:themeTint="99"/>
    </w:rPr>
  </w:style>
  <w:style w:type="paragraph" w:customStyle="1" w:styleId="D0AB37919ABE460A83CF926DCCDD39BC">
    <w:name w:val="D0AB37919ABE460A83CF926DCCDD39BC"/>
  </w:style>
  <w:style w:type="paragraph" w:customStyle="1" w:styleId="34D7D2F7B0D84416A4DBD0FF4F8CDCC1">
    <w:name w:val="34D7D2F7B0D84416A4DBD0FF4F8CDC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1FB6B2-55F0-4E7C-9AAE-D40DB93BF07D}"/>
</file>

<file path=customXml/itemProps2.xml><?xml version="1.0" encoding="utf-8"?>
<ds:datastoreItem xmlns:ds="http://schemas.openxmlformats.org/officeDocument/2006/customXml" ds:itemID="{FB6CE557-B1DD-49D0-AC42-F87E746B003B}"/>
</file>

<file path=customXml/itemProps3.xml><?xml version="1.0" encoding="utf-8"?>
<ds:datastoreItem xmlns:ds="http://schemas.openxmlformats.org/officeDocument/2006/customXml" ds:itemID="{88B042CA-2D8F-44C9-B199-E7F2813485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1132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M1424 Förbud mot varghybrider</vt:lpstr>
      <vt:lpstr>
      </vt:lpstr>
    </vt:vector>
  </TitlesOfParts>
  <Company>Sveriges riksdag</Company>
  <LinksUpToDate>false</LinksUpToDate>
  <CharactersWithSpaces>1335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