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54D94" w14:textId="77777777" w:rsidR="00254380" w:rsidRDefault="00254380" w:rsidP="00DA0661">
      <w:pPr>
        <w:pStyle w:val="Rubrik"/>
      </w:pPr>
      <w:bookmarkStart w:id="0" w:name="Start"/>
      <w:bookmarkEnd w:id="0"/>
      <w:r>
        <w:t>Svar på fråga 2019/20:668 av Roger Haddad (L)</w:t>
      </w:r>
      <w:r>
        <w:br/>
        <w:t>Friskolor och redovisning av uppgifter</w:t>
      </w:r>
    </w:p>
    <w:p w14:paraId="147DCB8F" w14:textId="77777777" w:rsidR="00254380" w:rsidRDefault="00254380" w:rsidP="002749F7">
      <w:pPr>
        <w:pStyle w:val="Brdtext"/>
      </w:pPr>
      <w:r>
        <w:t xml:space="preserve">Roger Haddad har frågat mig vilka åtgärder jag som minister och regeringen avser att vidta för att skollagen ska omfatta även fristående skolor när det gäller insyn i exempelvis betyg. </w:t>
      </w:r>
    </w:p>
    <w:p w14:paraId="4EC8983D" w14:textId="77777777" w:rsidR="00CE6DF5" w:rsidRDefault="00897D98" w:rsidP="00F406E1">
      <w:pPr>
        <w:pStyle w:val="Brdtext"/>
        <w:spacing w:after="0"/>
      </w:pPr>
      <w:r>
        <w:t xml:space="preserve">En viktig utgångspunkt för regeringen är att medborgarna har insyn i offentligt finansierad verksamhet och att skolverksamhet kan granskas. </w:t>
      </w:r>
    </w:p>
    <w:p w14:paraId="10E89603" w14:textId="77777777" w:rsidR="00CE6DF5" w:rsidRDefault="00CE6DF5" w:rsidP="00F406E1">
      <w:pPr>
        <w:pStyle w:val="Brdtext"/>
        <w:spacing w:after="0"/>
      </w:pPr>
    </w:p>
    <w:p w14:paraId="731D9AFB" w14:textId="45CFAE3C" w:rsidR="002A7F31" w:rsidRDefault="002A7F31" w:rsidP="00F406E1">
      <w:pPr>
        <w:pStyle w:val="Brdtext"/>
        <w:spacing w:after="0"/>
      </w:pPr>
      <w:r>
        <w:t>Regeringen beslutade den 15 februari 2018 lagrådsremissen</w:t>
      </w:r>
      <w:r w:rsidR="0038525D">
        <w:t xml:space="preserve"> </w:t>
      </w:r>
      <w:r w:rsidR="0038525D" w:rsidRPr="0059530E">
        <w:t>Offentlighets</w:t>
      </w:r>
      <w:r w:rsidR="0038525D">
        <w:softHyphen/>
      </w:r>
      <w:r w:rsidR="0038525D" w:rsidRPr="0059530E">
        <w:t>principen ska gälla i fristående skolor</w:t>
      </w:r>
      <w:r w:rsidRPr="00D97C1A">
        <w:t>.</w:t>
      </w:r>
      <w:r w:rsidRPr="006A4C49">
        <w:t xml:space="preserve"> </w:t>
      </w:r>
      <w:r>
        <w:t>Lagrådet konstaterade i sitt yttrande över remissen att Friskolor</w:t>
      </w:r>
      <w:r>
        <w:softHyphen/>
        <w:t>nas riksförbund i ett brev till Lagrådet upplyst att flera fristå</w:t>
      </w:r>
      <w:r>
        <w:softHyphen/>
        <w:t xml:space="preserve">ende skolor ägs av företag som är börsnoterade. Lagrådet angav ett antal frågor som behövde analyseras med anledning av detta och anförde att innan dessa frågor har analyserats närmare </w:t>
      </w:r>
      <w:r w:rsidR="007E3A96">
        <w:t xml:space="preserve">kunde </w:t>
      </w:r>
      <w:r>
        <w:t xml:space="preserve">Lagrådet inte tillstyrka lagstiftning i enlighet med förslagen. </w:t>
      </w:r>
      <w:r w:rsidRPr="006A4C49">
        <w:t>Regeri</w:t>
      </w:r>
      <w:r>
        <w:t>ngskansliet (Utbildningsdeparte</w:t>
      </w:r>
      <w:r w:rsidR="00CE6DF5">
        <w:softHyphen/>
      </w:r>
      <w:r>
        <w:t xml:space="preserve">mentet) beslutade </w:t>
      </w:r>
      <w:r w:rsidR="00897D98">
        <w:t xml:space="preserve">därför </w:t>
      </w:r>
      <w:r>
        <w:t>den 15 juni 2018 att uppdra åt en utredare att biträda Regeringskansliet med att uti</w:t>
      </w:r>
      <w:r>
        <w:softHyphen/>
        <w:t>från bl.a. EU-rätten analysera om de lagförslag som har lämnats i lag</w:t>
      </w:r>
      <w:r>
        <w:softHyphen/>
        <w:t>rådsremissen behöver kompletteras för att offentlighetsprincipen ska kunna införas hos huvud</w:t>
      </w:r>
      <w:r>
        <w:softHyphen/>
        <w:t>män för fristående skolor som är börsnoterade bolag eller dotterbolag till börsnoterade moderbolag. En promemoria, Offentlighetsprincipen i börs</w:t>
      </w:r>
      <w:r>
        <w:softHyphen/>
        <w:t xml:space="preserve">noterade skolföretag (U2019/00366/GV), innehållande utredarens analys har remissbehandlats. </w:t>
      </w:r>
    </w:p>
    <w:p w14:paraId="51CF8711" w14:textId="77777777" w:rsidR="00F406E1" w:rsidRDefault="00F406E1" w:rsidP="00F406E1">
      <w:pPr>
        <w:pStyle w:val="Brdtext"/>
        <w:spacing w:after="0"/>
      </w:pPr>
    </w:p>
    <w:p w14:paraId="217D88FE" w14:textId="411613CB" w:rsidR="008D4ACF" w:rsidRDefault="008D4ACF" w:rsidP="002749F7">
      <w:pPr>
        <w:pStyle w:val="Brdtext"/>
      </w:pPr>
      <w:r w:rsidRPr="0038525D">
        <w:t>Förslaget i nämnda lagrådsremiss innebär att</w:t>
      </w:r>
      <w:r w:rsidR="002A7F31" w:rsidRPr="0038525D">
        <w:t xml:space="preserve"> enskilda</w:t>
      </w:r>
      <w:r w:rsidRPr="0038525D">
        <w:t xml:space="preserve"> huvudmän vid tillämpningen av </w:t>
      </w:r>
      <w:r w:rsidR="002A7F31" w:rsidRPr="0038525D">
        <w:t>offentlighets- och sekretesslagen (</w:t>
      </w:r>
      <w:r w:rsidR="0038525D">
        <w:t>2009:400</w:t>
      </w:r>
      <w:r w:rsidR="002A7F31" w:rsidRPr="0038525D">
        <w:t>)</w:t>
      </w:r>
      <w:r w:rsidRPr="0038525D">
        <w:t xml:space="preserve"> ska jämställas med myndighet</w:t>
      </w:r>
      <w:r w:rsidR="0038525D">
        <w:t>er</w:t>
      </w:r>
      <w:r w:rsidRPr="0038525D">
        <w:t xml:space="preserve">. I lagrådsremissen görs bedömningen att huvudmännen därmed inte kommer att omfattas av bestämmelser om sekretess till skydd </w:t>
      </w:r>
      <w:r w:rsidRPr="0038525D">
        <w:lastRenderedPageBreak/>
        <w:t>för enskildas ekonomiska förhållanden.</w:t>
      </w:r>
      <w:r w:rsidR="00B105B2">
        <w:t xml:space="preserve"> I sin fråga hänvisar Roger Haddad till en dom som innebär att fristående skolor inte behöver redovisa vissa uppgifter offentligt, till exempel elevernas betyg. Kammarrätten i Göteborg har meddelat en dom som </w:t>
      </w:r>
      <w:r w:rsidR="00CE6DF5">
        <w:t>avser en begäran om att få ut uppgifter från S</w:t>
      </w:r>
      <w:r w:rsidR="00B105B2">
        <w:t xml:space="preserve">tatistiska </w:t>
      </w:r>
      <w:r w:rsidR="00CE6DF5">
        <w:t>C</w:t>
      </w:r>
      <w:r w:rsidR="00B105B2">
        <w:t xml:space="preserve">entralbyrån </w:t>
      </w:r>
      <w:r w:rsidR="00CE6DF5">
        <w:t>o</w:t>
      </w:r>
      <w:r w:rsidR="00CE6DF5" w:rsidRPr="00CE6DF5">
        <w:t>m gymnasie</w:t>
      </w:r>
      <w:r w:rsidR="00CE6DF5">
        <w:softHyphen/>
      </w:r>
      <w:r w:rsidR="00CE6DF5" w:rsidRPr="00CE6DF5">
        <w:t xml:space="preserve">elevers prestationer </w:t>
      </w:r>
      <w:r w:rsidR="00CE6DF5">
        <w:t xml:space="preserve">m.m. </w:t>
      </w:r>
      <w:r w:rsidR="00CE6DF5" w:rsidRPr="00CE6DF5">
        <w:t xml:space="preserve">redovisade på </w:t>
      </w:r>
      <w:r w:rsidR="00CE6DF5">
        <w:t xml:space="preserve">huvudmanna- och </w:t>
      </w:r>
      <w:r w:rsidR="00CE6DF5" w:rsidRPr="00CE6DF5">
        <w:t>kommun</w:t>
      </w:r>
      <w:r w:rsidR="00CE6DF5">
        <w:t>n</w:t>
      </w:r>
      <w:r w:rsidR="00CE6DF5" w:rsidRPr="00CE6DF5">
        <w:t>ivå</w:t>
      </w:r>
      <w:r w:rsidR="00CE6DF5">
        <w:t xml:space="preserve">. </w:t>
      </w:r>
      <w:r w:rsidRPr="0038525D">
        <w:t xml:space="preserve">Den sekretessbestämmelse som </w:t>
      </w:r>
      <w:r w:rsidR="00CE6DF5">
        <w:t xml:space="preserve">domstolen har tillämpat på uppgifter om </w:t>
      </w:r>
      <w:r w:rsidR="00CE6DF5" w:rsidRPr="00CE6DF5">
        <w:t>fristående skolor</w:t>
      </w:r>
      <w:bookmarkStart w:id="1" w:name="_GoBack"/>
      <w:bookmarkEnd w:id="1"/>
      <w:r w:rsidR="00CE6DF5" w:rsidRPr="00CE6DF5">
        <w:t xml:space="preserve"> </w:t>
      </w:r>
      <w:r w:rsidRPr="0038525D">
        <w:t>skyddar uppgifter om enskildas personliga eller ekonomiska förhållanden. Genomförs lagrådsremissens förslag kommer huvudmän för fristående skolor inte att omfattas av den sekretessbestäm</w:t>
      </w:r>
      <w:r w:rsidR="00CE6DF5">
        <w:softHyphen/>
      </w:r>
      <w:r w:rsidRPr="0038525D">
        <w:t>melsen.</w:t>
      </w:r>
      <w:r w:rsidR="00342625">
        <w:t xml:space="preserve"> I stället får en prövning göras i förhållande till de sekretessbestäm</w:t>
      </w:r>
      <w:r w:rsidR="00CE6DF5">
        <w:softHyphen/>
      </w:r>
      <w:r w:rsidR="00342625">
        <w:t>melser som gäller till skydd för myndigheter.</w:t>
      </w:r>
      <w:r w:rsidR="0038525D" w:rsidRPr="0038525D">
        <w:t xml:space="preserve"> </w:t>
      </w:r>
      <w:r w:rsidR="0038525D">
        <w:t>Förslagen bereds nu i Regeringskansliet.</w:t>
      </w:r>
    </w:p>
    <w:p w14:paraId="3BC3650B" w14:textId="068F560F" w:rsidR="00254380" w:rsidRDefault="00254380" w:rsidP="006E0758">
      <w:pPr>
        <w:pStyle w:val="Brdtext"/>
      </w:pPr>
      <w:r>
        <w:t xml:space="preserve">Stockholm den </w:t>
      </w:r>
      <w:sdt>
        <w:sdtPr>
          <w:id w:val="-1225218591"/>
          <w:placeholder>
            <w:docPart w:val="216497A65DD840288A7E63E34CC09146"/>
          </w:placeholder>
          <w:dataBinding w:prefixMappings="xmlns:ns0='http://lp/documentinfo/RK' " w:xpath="/ns0:DocumentInfo[1]/ns0:BaseInfo[1]/ns0:HeaderDate[1]" w:storeItemID="{31F3DD84-CB75-41CB-83D9-35E647180945}"/>
          <w:date w:fullDate="2020-01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A7F31">
            <w:t>10 januari 2020</w:t>
          </w:r>
        </w:sdtContent>
      </w:sdt>
    </w:p>
    <w:p w14:paraId="3E781195" w14:textId="77777777" w:rsidR="006E0758" w:rsidRDefault="006E0758" w:rsidP="006E0758">
      <w:pPr>
        <w:pStyle w:val="Brdtext"/>
      </w:pPr>
    </w:p>
    <w:p w14:paraId="1DED62EF" w14:textId="50F9ADCD" w:rsidR="00254380" w:rsidRPr="00DB48AB" w:rsidRDefault="00254380" w:rsidP="00DB48AB">
      <w:pPr>
        <w:pStyle w:val="Brdtext"/>
      </w:pPr>
      <w:r>
        <w:t>Anna Ekström</w:t>
      </w:r>
    </w:p>
    <w:sectPr w:rsidR="0025438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E1B16" w14:textId="77777777" w:rsidR="000412C3" w:rsidRDefault="000412C3" w:rsidP="00A87A54">
      <w:pPr>
        <w:spacing w:after="0" w:line="240" w:lineRule="auto"/>
      </w:pPr>
      <w:r>
        <w:separator/>
      </w:r>
    </w:p>
  </w:endnote>
  <w:endnote w:type="continuationSeparator" w:id="0">
    <w:p w14:paraId="0E59A89D" w14:textId="77777777" w:rsidR="000412C3" w:rsidRDefault="000412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63E0F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DC318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4925F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B9C8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42C18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A8BCB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0B4D7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2C4090" w14:textId="77777777" w:rsidTr="00C26068">
      <w:trPr>
        <w:trHeight w:val="227"/>
      </w:trPr>
      <w:tc>
        <w:tcPr>
          <w:tcW w:w="4074" w:type="dxa"/>
        </w:tcPr>
        <w:p w14:paraId="295C2EB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79F15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B5C9B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DFC63" w14:textId="77777777" w:rsidR="000412C3" w:rsidRDefault="000412C3" w:rsidP="00A87A54">
      <w:pPr>
        <w:spacing w:after="0" w:line="240" w:lineRule="auto"/>
      </w:pPr>
      <w:r>
        <w:separator/>
      </w:r>
    </w:p>
  </w:footnote>
  <w:footnote w:type="continuationSeparator" w:id="0">
    <w:p w14:paraId="63401667" w14:textId="77777777" w:rsidR="000412C3" w:rsidRDefault="000412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4380" w14:paraId="7DF702E5" w14:textId="77777777" w:rsidTr="00C93EBA">
      <w:trPr>
        <w:trHeight w:val="227"/>
      </w:trPr>
      <w:tc>
        <w:tcPr>
          <w:tcW w:w="5534" w:type="dxa"/>
        </w:tcPr>
        <w:p w14:paraId="23C2A2CA" w14:textId="77777777" w:rsidR="00254380" w:rsidRPr="007D73AB" w:rsidRDefault="00254380">
          <w:pPr>
            <w:pStyle w:val="Sidhuvud"/>
          </w:pPr>
        </w:p>
      </w:tc>
      <w:tc>
        <w:tcPr>
          <w:tcW w:w="3170" w:type="dxa"/>
          <w:vAlign w:val="bottom"/>
        </w:tcPr>
        <w:p w14:paraId="7CEBE3CA" w14:textId="77777777" w:rsidR="00254380" w:rsidRPr="007D73AB" w:rsidRDefault="00254380" w:rsidP="00340DE0">
          <w:pPr>
            <w:pStyle w:val="Sidhuvud"/>
          </w:pPr>
        </w:p>
      </w:tc>
      <w:tc>
        <w:tcPr>
          <w:tcW w:w="1134" w:type="dxa"/>
        </w:tcPr>
        <w:p w14:paraId="008EB65F" w14:textId="77777777" w:rsidR="00254380" w:rsidRDefault="00254380" w:rsidP="005A703A">
          <w:pPr>
            <w:pStyle w:val="Sidhuvud"/>
          </w:pPr>
        </w:p>
      </w:tc>
    </w:tr>
    <w:tr w:rsidR="00254380" w14:paraId="0364CE2E" w14:textId="77777777" w:rsidTr="00C93EBA">
      <w:trPr>
        <w:trHeight w:val="1928"/>
      </w:trPr>
      <w:tc>
        <w:tcPr>
          <w:tcW w:w="5534" w:type="dxa"/>
        </w:tcPr>
        <w:p w14:paraId="083707BA" w14:textId="77777777" w:rsidR="00254380" w:rsidRPr="00340DE0" w:rsidRDefault="0025438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E6CEDF" wp14:editId="719B158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30253D" w14:textId="77777777" w:rsidR="00254380" w:rsidRPr="00710A6C" w:rsidRDefault="00254380" w:rsidP="00EE3C0F">
          <w:pPr>
            <w:pStyle w:val="Sidhuvud"/>
            <w:rPr>
              <w:b/>
            </w:rPr>
          </w:pPr>
        </w:p>
        <w:p w14:paraId="4C11779E" w14:textId="77777777" w:rsidR="00254380" w:rsidRDefault="00254380" w:rsidP="00EE3C0F">
          <w:pPr>
            <w:pStyle w:val="Sidhuvud"/>
          </w:pPr>
        </w:p>
        <w:p w14:paraId="5526B5CC" w14:textId="77777777" w:rsidR="00254380" w:rsidRDefault="00254380" w:rsidP="00EE3C0F">
          <w:pPr>
            <w:pStyle w:val="Sidhuvud"/>
          </w:pPr>
        </w:p>
        <w:p w14:paraId="4919454D" w14:textId="77777777" w:rsidR="00254380" w:rsidRDefault="0025438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DA22EA18FD24E5E900DDC58DB4BC4A8"/>
            </w:placeholder>
            <w:dataBinding w:prefixMappings="xmlns:ns0='http://lp/documentinfo/RK' " w:xpath="/ns0:DocumentInfo[1]/ns0:BaseInfo[1]/ns0:Dnr[1]" w:storeItemID="{31F3DD84-CB75-41CB-83D9-35E647180945}"/>
            <w:text/>
          </w:sdtPr>
          <w:sdtEndPr/>
          <w:sdtContent>
            <w:p w14:paraId="69846DEB" w14:textId="77777777" w:rsidR="00254380" w:rsidRDefault="00254380" w:rsidP="00EE3C0F">
              <w:pPr>
                <w:pStyle w:val="Sidhuvud"/>
              </w:pPr>
              <w:r>
                <w:t>U2019/04436/GV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2F548E1EC347DDA475C041345F34BC"/>
            </w:placeholder>
            <w:showingPlcHdr/>
            <w:dataBinding w:prefixMappings="xmlns:ns0='http://lp/documentinfo/RK' " w:xpath="/ns0:DocumentInfo[1]/ns0:BaseInfo[1]/ns0:DocNumber[1]" w:storeItemID="{31F3DD84-CB75-41CB-83D9-35E647180945}"/>
            <w:text/>
          </w:sdtPr>
          <w:sdtEndPr/>
          <w:sdtContent>
            <w:p w14:paraId="1879AD23" w14:textId="77777777" w:rsidR="00254380" w:rsidRDefault="0025438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F3C640" w14:textId="77777777" w:rsidR="00254380" w:rsidRDefault="00254380" w:rsidP="00EE3C0F">
          <w:pPr>
            <w:pStyle w:val="Sidhuvud"/>
          </w:pPr>
        </w:p>
      </w:tc>
      <w:tc>
        <w:tcPr>
          <w:tcW w:w="1134" w:type="dxa"/>
        </w:tcPr>
        <w:p w14:paraId="39093102" w14:textId="77777777" w:rsidR="00254380" w:rsidRDefault="00254380" w:rsidP="0094502D">
          <w:pPr>
            <w:pStyle w:val="Sidhuvud"/>
          </w:pPr>
        </w:p>
        <w:p w14:paraId="30A9F690" w14:textId="77777777" w:rsidR="00254380" w:rsidRPr="0094502D" w:rsidRDefault="00254380" w:rsidP="00EC71A6">
          <w:pPr>
            <w:pStyle w:val="Sidhuvud"/>
          </w:pPr>
        </w:p>
      </w:tc>
    </w:tr>
    <w:tr w:rsidR="00254380" w14:paraId="53E4A79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9302D71BDB24838A2C5A2163744C3A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D466259" w14:textId="77777777" w:rsidR="00254380" w:rsidRPr="00254380" w:rsidRDefault="00254380" w:rsidP="00340DE0">
              <w:pPr>
                <w:pStyle w:val="Sidhuvud"/>
                <w:rPr>
                  <w:b/>
                </w:rPr>
              </w:pPr>
              <w:r w:rsidRPr="00254380">
                <w:rPr>
                  <w:b/>
                </w:rPr>
                <w:t>Utbildningsdepartementet</w:t>
              </w:r>
            </w:p>
            <w:p w14:paraId="73B1FA1B" w14:textId="77777777" w:rsidR="003869A1" w:rsidRDefault="00254380" w:rsidP="00DC623B">
              <w:pPr>
                <w:pStyle w:val="Sidhuvud"/>
              </w:pPr>
              <w:r w:rsidRPr="00254380">
                <w:t>Utbildningsministern</w:t>
              </w:r>
            </w:p>
            <w:p w14:paraId="3B5E5EF0" w14:textId="77777777" w:rsidR="003869A1" w:rsidRDefault="003869A1" w:rsidP="00DC623B">
              <w:pPr>
                <w:pStyle w:val="Sidhuvud"/>
              </w:pPr>
            </w:p>
            <w:p w14:paraId="26F42635" w14:textId="77777777" w:rsidR="003869A1" w:rsidRDefault="003869A1" w:rsidP="00DC623B">
              <w:pPr>
                <w:pStyle w:val="Sidhuvud"/>
              </w:pPr>
            </w:p>
            <w:p w14:paraId="2037CD8C" w14:textId="0DC4863A" w:rsidR="00DC623B" w:rsidRPr="00DC623B" w:rsidRDefault="00DC623B" w:rsidP="00DC623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ACF26A710664E019F18AA88BB4A2DCA"/>
          </w:placeholder>
          <w:dataBinding w:prefixMappings="xmlns:ns0='http://lp/documentinfo/RK' " w:xpath="/ns0:DocumentInfo[1]/ns0:BaseInfo[1]/ns0:Recipient[1]" w:storeItemID="{31F3DD84-CB75-41CB-83D9-35E647180945}"/>
          <w:text w:multiLine="1"/>
        </w:sdtPr>
        <w:sdtEndPr/>
        <w:sdtContent>
          <w:tc>
            <w:tcPr>
              <w:tcW w:w="3170" w:type="dxa"/>
            </w:tcPr>
            <w:p w14:paraId="17D525D7" w14:textId="77777777" w:rsidR="00254380" w:rsidRDefault="0025438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7196280" w14:textId="77777777" w:rsidR="00254380" w:rsidRDefault="00254380" w:rsidP="003E6020">
          <w:pPr>
            <w:pStyle w:val="Sidhuvud"/>
          </w:pPr>
        </w:p>
      </w:tc>
    </w:tr>
  </w:tbl>
  <w:p w14:paraId="05FDEC3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CC73188"/>
    <w:multiLevelType w:val="hybridMultilevel"/>
    <w:tmpl w:val="45DA39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8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2C3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438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7F31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2625"/>
    <w:rsid w:val="0034355D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25D"/>
    <w:rsid w:val="003853E3"/>
    <w:rsid w:val="0038587E"/>
    <w:rsid w:val="003869A1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75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028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A96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D98"/>
    <w:rsid w:val="008A03E9"/>
    <w:rsid w:val="008A0A0D"/>
    <w:rsid w:val="008A3961"/>
    <w:rsid w:val="008A3E88"/>
    <w:rsid w:val="008A4B4D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ACF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6F88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5B2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1CB"/>
    <w:rsid w:val="00CD09EF"/>
    <w:rsid w:val="00CD1550"/>
    <w:rsid w:val="00CD17C1"/>
    <w:rsid w:val="00CD1C6C"/>
    <w:rsid w:val="00CD37F1"/>
    <w:rsid w:val="00CD6169"/>
    <w:rsid w:val="00CD6D76"/>
    <w:rsid w:val="00CE20BC"/>
    <w:rsid w:val="00CE6DF5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FC1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23B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6E1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8E35E0"/>
  <w15:docId w15:val="{47DEF3E7-995C-4841-9C27-6AFF792B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bas">
    <w:name w:val="RKbas"/>
    <w:link w:val="RKbasChar"/>
    <w:uiPriority w:val="14"/>
    <w:semiHidden/>
    <w:rsid w:val="002A7F31"/>
    <w:pPr>
      <w:spacing w:after="0" w:line="240" w:lineRule="auto"/>
    </w:pPr>
    <w:rPr>
      <w:rFonts w:ascii="Times New Roman" w:hAnsi="Times New Roman"/>
      <w:sz w:val="18"/>
      <w:szCs w:val="22"/>
    </w:rPr>
  </w:style>
  <w:style w:type="character" w:customStyle="1" w:styleId="RKbasChar">
    <w:name w:val="RKbas Char"/>
    <w:basedOn w:val="Standardstycketeckensnitt"/>
    <w:link w:val="RKbas"/>
    <w:uiPriority w:val="14"/>
    <w:semiHidden/>
    <w:rsid w:val="002A7F31"/>
    <w:rPr>
      <w:rFonts w:ascii="Times New Roman" w:hAnsi="Times New Roman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A22EA18FD24E5E900DDC58DB4BC4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E5818-605E-4BF8-9639-E82A71083E43}"/>
      </w:docPartPr>
      <w:docPartBody>
        <w:p w:rsidR="00C41893" w:rsidRDefault="00B003E2" w:rsidP="00B003E2">
          <w:pPr>
            <w:pStyle w:val="3DA22EA18FD24E5E900DDC58DB4BC4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2F548E1EC347DDA475C041345F3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08854-0C60-40BD-A6E0-FE1494AF0809}"/>
      </w:docPartPr>
      <w:docPartBody>
        <w:p w:rsidR="00C41893" w:rsidRDefault="00B003E2" w:rsidP="00B003E2">
          <w:pPr>
            <w:pStyle w:val="682F548E1EC347DDA475C041345F34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302D71BDB24838A2C5A2163744C3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D3D82-719D-406E-99C3-20F910B27921}"/>
      </w:docPartPr>
      <w:docPartBody>
        <w:p w:rsidR="00C41893" w:rsidRDefault="00B003E2" w:rsidP="00B003E2">
          <w:pPr>
            <w:pStyle w:val="C9302D71BDB24838A2C5A2163744C3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CF26A710664E019F18AA88BB4A2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AC837-D069-42BB-A039-732653824965}"/>
      </w:docPartPr>
      <w:docPartBody>
        <w:p w:rsidR="00C41893" w:rsidRDefault="00B003E2" w:rsidP="00B003E2">
          <w:pPr>
            <w:pStyle w:val="6ACF26A710664E019F18AA88BB4A2D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6497A65DD840288A7E63E34CC091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22612D-4E43-4E7F-A12F-CF24F12E17F8}"/>
      </w:docPartPr>
      <w:docPartBody>
        <w:p w:rsidR="00C41893" w:rsidRDefault="00B003E2" w:rsidP="00B003E2">
          <w:pPr>
            <w:pStyle w:val="216497A65DD840288A7E63E34CC0914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E2"/>
    <w:rsid w:val="00A52383"/>
    <w:rsid w:val="00B003E2"/>
    <w:rsid w:val="00C4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4F140C4FD12435F8FA8BEE9BDE46BD6">
    <w:name w:val="C4F140C4FD12435F8FA8BEE9BDE46BD6"/>
    <w:rsid w:val="00B003E2"/>
  </w:style>
  <w:style w:type="character" w:styleId="Platshllartext">
    <w:name w:val="Placeholder Text"/>
    <w:basedOn w:val="Standardstycketeckensnitt"/>
    <w:uiPriority w:val="99"/>
    <w:semiHidden/>
    <w:rsid w:val="00B003E2"/>
    <w:rPr>
      <w:noProof w:val="0"/>
      <w:color w:val="808080"/>
    </w:rPr>
  </w:style>
  <w:style w:type="paragraph" w:customStyle="1" w:styleId="3A9E9A696CD146B2A0E1502CF3F3E6CE">
    <w:name w:val="3A9E9A696CD146B2A0E1502CF3F3E6CE"/>
    <w:rsid w:val="00B003E2"/>
  </w:style>
  <w:style w:type="paragraph" w:customStyle="1" w:styleId="59CDCF96D3D74C78900518D66E444BAD">
    <w:name w:val="59CDCF96D3D74C78900518D66E444BAD"/>
    <w:rsid w:val="00B003E2"/>
  </w:style>
  <w:style w:type="paragraph" w:customStyle="1" w:styleId="39D3597596564DA89A3AB56CC4B08A74">
    <w:name w:val="39D3597596564DA89A3AB56CC4B08A74"/>
    <w:rsid w:val="00B003E2"/>
  </w:style>
  <w:style w:type="paragraph" w:customStyle="1" w:styleId="3DA22EA18FD24E5E900DDC58DB4BC4A8">
    <w:name w:val="3DA22EA18FD24E5E900DDC58DB4BC4A8"/>
    <w:rsid w:val="00B003E2"/>
  </w:style>
  <w:style w:type="paragraph" w:customStyle="1" w:styleId="682F548E1EC347DDA475C041345F34BC">
    <w:name w:val="682F548E1EC347DDA475C041345F34BC"/>
    <w:rsid w:val="00B003E2"/>
  </w:style>
  <w:style w:type="paragraph" w:customStyle="1" w:styleId="FD73C63B625541D0826EB4F02AB5775E">
    <w:name w:val="FD73C63B625541D0826EB4F02AB5775E"/>
    <w:rsid w:val="00B003E2"/>
  </w:style>
  <w:style w:type="paragraph" w:customStyle="1" w:styleId="4465894F49EE44BD8C4E1325AF3A5C6E">
    <w:name w:val="4465894F49EE44BD8C4E1325AF3A5C6E"/>
    <w:rsid w:val="00B003E2"/>
  </w:style>
  <w:style w:type="paragraph" w:customStyle="1" w:styleId="D4C3DF9CB40F47FC9F4A4AC769B33411">
    <w:name w:val="D4C3DF9CB40F47FC9F4A4AC769B33411"/>
    <w:rsid w:val="00B003E2"/>
  </w:style>
  <w:style w:type="paragraph" w:customStyle="1" w:styleId="C9302D71BDB24838A2C5A2163744C3A9">
    <w:name w:val="C9302D71BDB24838A2C5A2163744C3A9"/>
    <w:rsid w:val="00B003E2"/>
  </w:style>
  <w:style w:type="paragraph" w:customStyle="1" w:styleId="6ACF26A710664E019F18AA88BB4A2DCA">
    <w:name w:val="6ACF26A710664E019F18AA88BB4A2DCA"/>
    <w:rsid w:val="00B003E2"/>
  </w:style>
  <w:style w:type="paragraph" w:customStyle="1" w:styleId="41F24AB936884D0DAA1976C171DF5E11">
    <w:name w:val="41F24AB936884D0DAA1976C171DF5E11"/>
    <w:rsid w:val="00B003E2"/>
  </w:style>
  <w:style w:type="paragraph" w:customStyle="1" w:styleId="592F63A9B0734524A8CAAFA35FE16861">
    <w:name w:val="592F63A9B0734524A8CAAFA35FE16861"/>
    <w:rsid w:val="00B003E2"/>
  </w:style>
  <w:style w:type="paragraph" w:customStyle="1" w:styleId="88192D5D09FC463087E71039F179BCB9">
    <w:name w:val="88192D5D09FC463087E71039F179BCB9"/>
    <w:rsid w:val="00B003E2"/>
  </w:style>
  <w:style w:type="paragraph" w:customStyle="1" w:styleId="1C9C22A801A642C5AE3E5BAFAB54E215">
    <w:name w:val="1C9C22A801A642C5AE3E5BAFAB54E215"/>
    <w:rsid w:val="00B003E2"/>
  </w:style>
  <w:style w:type="paragraph" w:customStyle="1" w:styleId="38513523FE314810ABEE74EE213E996F">
    <w:name w:val="38513523FE314810ABEE74EE213E996F"/>
    <w:rsid w:val="00B003E2"/>
  </w:style>
  <w:style w:type="paragraph" w:customStyle="1" w:styleId="216497A65DD840288A7E63E34CC09146">
    <w:name w:val="216497A65DD840288A7E63E34CC09146"/>
    <w:rsid w:val="00B003E2"/>
  </w:style>
  <w:style w:type="paragraph" w:customStyle="1" w:styleId="C72F4A7D34024E8BB179CE6BEDA0F0D9">
    <w:name w:val="C72F4A7D34024E8BB179CE6BEDA0F0D9"/>
    <w:rsid w:val="00B003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 /Bitr. och stf. enhetschef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2020-01-10T00:00:00</HeaderDate>
    <Office/>
    <Dnr>U2019/04436/GV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5a607335-64c4-47cc-abc9-a3c51c06f37e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44225-12BA-4F77-AAF4-20C76AE08DAA}"/>
</file>

<file path=customXml/itemProps2.xml><?xml version="1.0" encoding="utf-8"?>
<ds:datastoreItem xmlns:ds="http://schemas.openxmlformats.org/officeDocument/2006/customXml" ds:itemID="{7F394A90-4C9D-4F67-B2BA-3DAE6B62E3C0}"/>
</file>

<file path=customXml/itemProps3.xml><?xml version="1.0" encoding="utf-8"?>
<ds:datastoreItem xmlns:ds="http://schemas.openxmlformats.org/officeDocument/2006/customXml" ds:itemID="{31F3DD84-CB75-41CB-83D9-35E647180945}"/>
</file>

<file path=customXml/itemProps4.xml><?xml version="1.0" encoding="utf-8"?>
<ds:datastoreItem xmlns:ds="http://schemas.openxmlformats.org/officeDocument/2006/customXml" ds:itemID="{5AC45AFA-9D2A-4AE4-9E12-6A8160E54CF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F394A90-4C9D-4F67-B2BA-3DAE6B62E3C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E197F62-8E9E-435A-8B9A-437D2E7E36C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390F1D3-DC51-4876-B396-C6AD7032C5B2}"/>
</file>

<file path=customXml/itemProps8.xml><?xml version="1.0" encoding="utf-8"?>
<ds:datastoreItem xmlns:ds="http://schemas.openxmlformats.org/officeDocument/2006/customXml" ds:itemID="{464C8EB4-B98D-4ED9-9456-ED879EBAD7D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668 av Roger Haddad (L) Friskolor och redovisning av uppgifter.docx</dc:title>
  <dc:subject/>
  <dc:creator>Cecilia Carlsson</dc:creator>
  <cp:keywords/>
  <dc:description/>
  <cp:lastModifiedBy>Cecilia Carlsson</cp:lastModifiedBy>
  <cp:revision>5</cp:revision>
  <cp:lastPrinted>2019-12-20T13:05:00Z</cp:lastPrinted>
  <dcterms:created xsi:type="dcterms:W3CDTF">2019-12-20T14:12:00Z</dcterms:created>
  <dcterms:modified xsi:type="dcterms:W3CDTF">2020-01-08T16:15:00Z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9e24911e-3679-43de-aa89-33d86d515fd6</vt:lpwstr>
  </property>
</Properties>
</file>