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C3E561574554EA7BE7FFA07570F03B0"/>
        </w:placeholder>
        <w:text/>
      </w:sdtPr>
      <w:sdtEndPr/>
      <w:sdtContent>
        <w:p w:rsidRPr="009B062B" w:rsidR="00AF30DD" w:rsidP="00C5782E" w:rsidRDefault="00AF30DD" w14:paraId="71949B8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9ceca3-f847-4e40-89ec-5533d51d59c4"/>
        <w:id w:val="-253203666"/>
        <w:lock w:val="sdtLocked"/>
      </w:sdtPr>
      <w:sdtEndPr/>
      <w:sdtContent>
        <w:p w:rsidR="0019121E" w:rsidRDefault="007523D4" w14:paraId="437DBC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för strandskydd så att kommunerna får större påverkan på undantag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D39B2CB735D4398AE19D1CEC8B7455D"/>
        </w:placeholder>
        <w:text/>
      </w:sdtPr>
      <w:sdtEndPr/>
      <w:sdtContent>
        <w:p w:rsidRPr="009B062B" w:rsidR="006D79C9" w:rsidP="00333E95" w:rsidRDefault="006D79C9" w14:paraId="413FE8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782E" w:rsidP="00C5782E" w:rsidRDefault="00D539B7" w14:paraId="37160549" w14:textId="742D2DB0">
      <w:pPr>
        <w:pStyle w:val="Normalutanindragellerluft"/>
      </w:pPr>
      <w:r>
        <w:t>Sverige har en fin blandning i sin natur. Tillgången till naturen är viktig för alla som bor och vistas i Sverige. Strandskyddsreglerna är bland annat till för att säkra allmänhetens tillgång till stränder och naturnära vatten, men även för att skydda den biologiska mång</w:t>
      </w:r>
      <w:r w:rsidR="00054E78">
        <w:softHyphen/>
      </w:r>
      <w:r>
        <w:t>falden. Ett problem är dock för de kommuner som har mycket strandlinjer mot sjöar, åar och hav.</w:t>
      </w:r>
    </w:p>
    <w:p w:rsidR="00C5782E" w:rsidP="00C5782E" w:rsidRDefault="00D539B7" w14:paraId="38AFFED8" w14:textId="0D00BC00">
      <w:r>
        <w:t xml:space="preserve">Det kan vara stora skillnader beroende på var i landet du bor och hur reglerna om strandskyddet tillämpas. För att </w:t>
      </w:r>
      <w:r w:rsidR="00EF7219">
        <w:t>det ska vara</w:t>
      </w:r>
      <w:r>
        <w:t xml:space="preserve"> möjligt att bo och verka i hela landet är det också viktigt att vi har regler som anpassas efter hur förutsättningarna är. Därför borde kommunerna i större utsträckning få göra undantag </w:t>
      </w:r>
      <w:r w:rsidR="00EF7219">
        <w:t>från</w:t>
      </w:r>
      <w:r>
        <w:t xml:space="preserve"> strandskyddsreglerna för att ta hänsyn till sina lokala förutsättningar.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CD1C7A410309489389C120BB65EFF139"/>
        </w:placeholder>
      </w:sdtPr>
      <w:sdtEndPr/>
      <w:sdtContent>
        <w:p w:rsidR="00C5782E" w:rsidP="00C5782E" w:rsidRDefault="00C5782E" w14:paraId="155AC418" w14:textId="62D5A1E0"/>
        <w:p w:rsidRPr="008E0FE2" w:rsidR="004801AC" w:rsidP="00C5782E" w:rsidRDefault="00054E78" w14:paraId="33CA1604" w14:textId="47DC55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121E" w14:paraId="7D94398E" w14:textId="77777777">
        <w:trPr>
          <w:cantSplit/>
        </w:trPr>
        <w:tc>
          <w:tcPr>
            <w:tcW w:w="50" w:type="pct"/>
            <w:vAlign w:val="bottom"/>
          </w:tcPr>
          <w:p w:rsidR="0019121E" w:rsidRDefault="007523D4" w14:paraId="05C7EF20" w14:textId="77777777">
            <w:pPr>
              <w:pStyle w:val="Underskrifter"/>
            </w:pPr>
            <w:r>
              <w:t>Jim Svensk Larm (S)</w:t>
            </w:r>
          </w:p>
        </w:tc>
        <w:tc>
          <w:tcPr>
            <w:tcW w:w="50" w:type="pct"/>
            <w:vAlign w:val="bottom"/>
          </w:tcPr>
          <w:p w:rsidR="0019121E" w:rsidRDefault="007523D4" w14:paraId="622D43F0" w14:textId="77777777">
            <w:pPr>
              <w:pStyle w:val="Underskrifter"/>
            </w:pPr>
            <w:r>
              <w:t>Kristoffer Lindberg (S)</w:t>
            </w:r>
          </w:p>
        </w:tc>
      </w:tr>
    </w:tbl>
    <w:p w:rsidR="006433B6" w:rsidRDefault="006433B6" w14:paraId="0DF0D378" w14:textId="77777777"/>
    <w:sectPr w:rsidR="006433B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8843" w14:textId="77777777" w:rsidR="009C21A9" w:rsidRDefault="009C21A9" w:rsidP="000C1CAD">
      <w:pPr>
        <w:spacing w:line="240" w:lineRule="auto"/>
      </w:pPr>
      <w:r>
        <w:separator/>
      </w:r>
    </w:p>
  </w:endnote>
  <w:endnote w:type="continuationSeparator" w:id="0">
    <w:p w14:paraId="36D77BC5" w14:textId="77777777" w:rsidR="009C21A9" w:rsidRDefault="009C21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2A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62D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387C" w14:textId="57B4C675" w:rsidR="00262EA3" w:rsidRPr="00C5782E" w:rsidRDefault="00262EA3" w:rsidP="00C578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7731" w14:textId="77777777" w:rsidR="009C21A9" w:rsidRDefault="009C21A9" w:rsidP="000C1CAD">
      <w:pPr>
        <w:spacing w:line="240" w:lineRule="auto"/>
      </w:pPr>
      <w:r>
        <w:separator/>
      </w:r>
    </w:p>
  </w:footnote>
  <w:footnote w:type="continuationSeparator" w:id="0">
    <w:p w14:paraId="6B3F6A30" w14:textId="77777777" w:rsidR="009C21A9" w:rsidRDefault="009C21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E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A882D4" wp14:editId="14AFC9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9E754" w14:textId="1C34DC55" w:rsidR="00262EA3" w:rsidRDefault="00054E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912E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912E5">
                                <w:t>1100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A882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E9E754" w14:textId="1C34DC55" w:rsidR="00262EA3" w:rsidRDefault="00054E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912E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912E5">
                          <w:t>1100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3CAB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5F" w14:textId="77777777" w:rsidR="00262EA3" w:rsidRDefault="00262EA3" w:rsidP="008563AC">
    <w:pPr>
      <w:jc w:val="right"/>
    </w:pPr>
  </w:p>
  <w:p w14:paraId="0E042E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046A" w14:textId="77777777" w:rsidR="00262EA3" w:rsidRDefault="00054E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E03519" wp14:editId="5261C5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9816B8" w14:textId="0BF5C8F0" w:rsidR="00262EA3" w:rsidRDefault="00054E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78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12E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12E5">
          <w:t>1100</w:t>
        </w:r>
      </w:sdtContent>
    </w:sdt>
  </w:p>
  <w:p w14:paraId="0BAC843D" w14:textId="77777777" w:rsidR="00262EA3" w:rsidRPr="008227B3" w:rsidRDefault="00054E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59C125" w14:textId="08133698" w:rsidR="00262EA3" w:rsidRPr="008227B3" w:rsidRDefault="00054E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782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782E">
          <w:t>:618</w:t>
        </w:r>
      </w:sdtContent>
    </w:sdt>
  </w:p>
  <w:p w14:paraId="32538FFE" w14:textId="38D122AB" w:rsidR="00262EA3" w:rsidRDefault="00054E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782E">
          <w:t>av Jim Svensk Larm och Kristoffer Lindberg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C7DE50" w14:textId="7B384E5D" w:rsidR="00262EA3" w:rsidRDefault="00A912E5" w:rsidP="00283E0F">
        <w:pPr>
          <w:pStyle w:val="FSHRub2"/>
        </w:pPr>
        <w:r>
          <w:t>Strandskyddsregler för att bo och verka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A871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912E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E7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21E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07A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3B6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68E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3D4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1A9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2E5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2E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9B7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219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8973C0"/>
  <w15:chartTrackingRefBased/>
  <w15:docId w15:val="{EDA9652E-1FC4-43E9-ABF0-A64A1AB1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E561574554EA7BE7FFA07570F0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B595C-22D5-45C0-97ED-D68735394427}"/>
      </w:docPartPr>
      <w:docPartBody>
        <w:p w:rsidR="007D476C" w:rsidRDefault="0058469C">
          <w:pPr>
            <w:pStyle w:val="4C3E561574554EA7BE7FFA07570F03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39B2CB735D4398AE19D1CEC8B74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D764F-E4C1-456D-BEA1-BA6A8E336A7B}"/>
      </w:docPartPr>
      <w:docPartBody>
        <w:p w:rsidR="007D476C" w:rsidRDefault="0058469C">
          <w:pPr>
            <w:pStyle w:val="7D39B2CB735D4398AE19D1CEC8B745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1C7A410309489389C120BB65EF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EF842-BCBC-4198-950F-997B0B4B37F4}"/>
      </w:docPartPr>
      <w:docPartBody>
        <w:p w:rsidR="00513E65" w:rsidRDefault="00513E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9C"/>
    <w:rsid w:val="00513E65"/>
    <w:rsid w:val="0058469C"/>
    <w:rsid w:val="007D476C"/>
    <w:rsid w:val="00C94BF2"/>
    <w:rsid w:val="00F0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3E561574554EA7BE7FFA07570F03B0">
    <w:name w:val="4C3E561574554EA7BE7FFA07570F03B0"/>
  </w:style>
  <w:style w:type="paragraph" w:customStyle="1" w:styleId="7D39B2CB735D4398AE19D1CEC8B7455D">
    <w:name w:val="7D39B2CB735D4398AE19D1CEC8B745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00430-0AD0-4FFD-8772-E5D87A039946}"/>
</file>

<file path=customXml/itemProps2.xml><?xml version="1.0" encoding="utf-8"?>
<ds:datastoreItem xmlns:ds="http://schemas.openxmlformats.org/officeDocument/2006/customXml" ds:itemID="{68B8D1B6-3E2F-4C58-AD04-C9F2BCE957F4}"/>
</file>

<file path=customXml/itemProps3.xml><?xml version="1.0" encoding="utf-8"?>
<ds:datastoreItem xmlns:ds="http://schemas.openxmlformats.org/officeDocument/2006/customXml" ds:itemID="{BCB02212-80D0-43DA-A592-362ED9019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872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