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C4776" w:rsidP="00DA0661">
      <w:pPr>
        <w:pStyle w:val="Title"/>
      </w:pPr>
      <w:bookmarkStart w:id="0" w:name="Start"/>
      <w:bookmarkEnd w:id="0"/>
      <w:r>
        <w:t>Svar på fråga 2021/22:1910 av Barbro Westerholm (L)</w:t>
      </w:r>
      <w:r>
        <w:br/>
      </w:r>
      <w:r w:rsidRPr="006C4776">
        <w:t>Finansiering av läkemedel för sällsynta diagnoser</w:t>
      </w:r>
    </w:p>
    <w:p w:rsidR="006C4776" w:rsidP="006C4776">
      <w:pPr>
        <w:pStyle w:val="BodyText"/>
      </w:pPr>
      <w:r>
        <w:t xml:space="preserve">Barbro Westerholm har frågat mig när regeringen </w:t>
      </w:r>
      <w:r w:rsidR="00077D1B">
        <w:t xml:space="preserve">kommer </w:t>
      </w:r>
      <w:r>
        <w:t>att har löst finansieringen av läkemedel som godkänts för behandling av patienter av såväl den europeiska läkemedelsmyndigheten som den svenska</w:t>
      </w:r>
      <w:r w:rsidR="008919BD">
        <w:t>.</w:t>
      </w:r>
    </w:p>
    <w:p w:rsidR="00077D1B" w:rsidP="00227395">
      <w:pPr>
        <w:pStyle w:val="BodyText"/>
      </w:pPr>
      <w:r w:rsidRPr="00077D1B">
        <w:t>Alla patienter ska erbjudas god vård efter behov på lika villkor. På fem år har staten ökat anslaget för läkemedelsförmånerna från 25,9 miljarder kronor till 34,4 miljarder kronor, bland annat att möta den snabba utvecklingen av nya läkemedel.</w:t>
      </w:r>
    </w:p>
    <w:p w:rsidR="00227395" w:rsidP="00227395">
      <w:pPr>
        <w:pStyle w:val="BodyText"/>
      </w:pPr>
      <w:r>
        <w:t xml:space="preserve">För att säkerställa patientsäkerheten och för att olika läkemedel ska bedömas likvärdigt är det viktigt att använda etablerade processer för införande. Det är Tandvårds- och läkemedelsförmånsverket (TLV) som </w:t>
      </w:r>
      <w:r w:rsidR="00F43577">
        <w:t xml:space="preserve">prövar frågor </w:t>
      </w:r>
      <w:r>
        <w:t xml:space="preserve">om pris- och subventionsstatus för förmånsläkemedel. </w:t>
      </w:r>
      <w:r w:rsidR="00F43577">
        <w:t>Läkemedelsbolagen ansvarar för att förse TLV med underlag som visar att kostnaderna för de läkemedel som ska prövas står i proportion till deras värde. TLV</w:t>
      </w:r>
      <w:r>
        <w:t xml:space="preserve"> </w:t>
      </w:r>
      <w:r w:rsidR="00F43577">
        <w:t>prövar</w:t>
      </w:r>
      <w:r>
        <w:t xml:space="preserve"> ärendena så skyndsamt som möjligt för att snabbt kunna ge patienter tillgång till nya läkemedel. </w:t>
      </w:r>
    </w:p>
    <w:p w:rsidR="008919BD" w:rsidP="00227395">
      <w:pPr>
        <w:pStyle w:val="BodyText"/>
      </w:pPr>
      <w:r w:rsidRPr="008919BD">
        <w:t xml:space="preserve">Regeringen har </w:t>
      </w:r>
      <w:r w:rsidR="000E22BB">
        <w:t>nyligen</w:t>
      </w:r>
      <w:r w:rsidR="00615B1D">
        <w:t xml:space="preserve"> </w:t>
      </w:r>
      <w:r w:rsidRPr="008919BD">
        <w:t>gett TLV ett brett uppdrag att analysera olika handlingsvägar som utvecklar tillgången till läkemedel för behandling av sällsynta sjukdomar, samt utreda och identifiera eventuella områden inom vilka det finns behov av författningsändringar. Utgångspunkten för arbetet ska bygga på en analys av patienternas tillgång till läkemedel för behandling av sällsynta sjukdomar. TLV ska bland annat analysera förutsättningarna och konsekvenserna av ett delvis förändrat förhållningssätt i subventionsbeslut om läkemedel för behandling av sällsynta sjukdomar i syfte att utveckla tillgången.</w:t>
      </w:r>
    </w:p>
    <w:p w:rsidR="00227395" w:rsidP="00227395">
      <w:pPr>
        <w:pStyle w:val="BodyText"/>
      </w:pPr>
      <w:r>
        <w:t>Sammanfattningsvis följer regeringen den viktiga frågan om en likvärdig tillgång till läkemedel i hela Sverige.</w:t>
      </w:r>
    </w:p>
    <w:p w:rsidR="006C4776" w:rsidP="006A12F1">
      <w:pPr>
        <w:pStyle w:val="BodyText"/>
      </w:pPr>
      <w:r>
        <w:t xml:space="preserve">Stockholm den </w:t>
      </w:r>
      <w:sdt>
        <w:sdtPr>
          <w:id w:val="-1225218591"/>
          <w:placeholder>
            <w:docPart w:val="A2B675CAC4554191BD9BBF44D1C3B0CE"/>
          </w:placeholder>
          <w:dataBinding w:xpath="/ns0:DocumentInfo[1]/ns0:BaseInfo[1]/ns0:HeaderDate[1]" w:storeItemID="{106031FE-34B5-4810-83B3-9749F3E846FC}" w:prefixMappings="xmlns:ns0='http://lp/documentinfo/RK' "/>
          <w:date w:fullDate="2022-09-14T00:00:00Z">
            <w:dateFormat w:val="d MMMM yyyy"/>
            <w:lid w:val="sv-SE"/>
            <w:storeMappedDataAs w:val="dateTime"/>
            <w:calendar w:val="gregorian"/>
          </w:date>
        </w:sdtPr>
        <w:sdtContent>
          <w:r w:rsidR="00615B1D">
            <w:t>14 september 2022</w:t>
          </w:r>
        </w:sdtContent>
      </w:sdt>
    </w:p>
    <w:p w:rsidR="006C4776" w:rsidP="004E7A8F">
      <w:pPr>
        <w:pStyle w:val="Brdtextutanavstnd"/>
      </w:pPr>
    </w:p>
    <w:sdt>
      <w:sdtPr>
        <w:alias w:val="Klicka på listpilen"/>
        <w:tag w:val="run-loadAllMinistersFromDep_delete"/>
        <w:id w:val="-122627287"/>
        <w:placeholder>
          <w:docPart w:val="F00DEF8747F44E19A8863A6EC0C3B9D5"/>
        </w:placeholder>
        <w:dataBinding w:xpath="/ns0:DocumentInfo[1]/ns0:BaseInfo[1]/ns0:TopSender[1]" w:storeItemID="{106031FE-34B5-4810-83B3-9749F3E846FC}" w:prefixMappings="xmlns:ns0='http://lp/documentinfo/RK' "/>
        <w:comboBox w:lastValue="Socialministern">
          <w:listItem w:value="Socialministern" w:displayText="Lena Hallengren"/>
          <w:listItem w:value="Socialförsäkringsministern" w:displayText="Ardalan Shekarabi"/>
        </w:comboBox>
      </w:sdtPr>
      <w:sdtContent>
        <w:p w:rsidR="000644E7" w:rsidP="000644E7">
          <w:pPr>
            <w:pStyle w:val="BodyText"/>
          </w:pPr>
          <w:r>
            <w:rPr>
              <w:rStyle w:val="DefaultParagraphFont"/>
            </w:rPr>
            <w:t>Lena Hallengren</w:t>
          </w:r>
        </w:p>
      </w:sdtContent>
    </w:sdt>
    <w:p w:rsidR="006C4776" w:rsidP="004E7A8F">
      <w:pPr>
        <w:pStyle w:val="Brdtextutanavstnd"/>
      </w:pPr>
    </w:p>
    <w:p w:rsidR="006C4776" w:rsidP="004E7A8F">
      <w:pPr>
        <w:pStyle w:val="Brdtextutanavstnd"/>
      </w:pPr>
    </w:p>
    <w:p w:rsidR="006C4776" w:rsidP="00422A41">
      <w:pPr>
        <w:pStyle w:val="BodyText"/>
      </w:pPr>
    </w:p>
    <w:p w:rsidR="006C477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C4776" w:rsidRPr="007D73AB">
          <w:pPr>
            <w:pStyle w:val="Header"/>
          </w:pPr>
        </w:p>
      </w:tc>
      <w:tc>
        <w:tcPr>
          <w:tcW w:w="3170" w:type="dxa"/>
          <w:vAlign w:val="bottom"/>
        </w:tcPr>
        <w:p w:rsidR="006C4776" w:rsidRPr="007D73AB" w:rsidP="00340DE0">
          <w:pPr>
            <w:pStyle w:val="Header"/>
          </w:pPr>
        </w:p>
      </w:tc>
      <w:tc>
        <w:tcPr>
          <w:tcW w:w="1134" w:type="dxa"/>
        </w:tcPr>
        <w:p w:rsidR="006C47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C47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C4776" w:rsidRPr="00710A6C" w:rsidP="00EE3C0F">
          <w:pPr>
            <w:pStyle w:val="Header"/>
            <w:rPr>
              <w:b/>
            </w:rPr>
          </w:pPr>
        </w:p>
        <w:p w:rsidR="006C4776" w:rsidP="00EE3C0F">
          <w:pPr>
            <w:pStyle w:val="Header"/>
          </w:pPr>
        </w:p>
        <w:p w:rsidR="006C4776" w:rsidP="00EE3C0F">
          <w:pPr>
            <w:pStyle w:val="Header"/>
          </w:pPr>
        </w:p>
        <w:p w:rsidR="006C4776" w:rsidP="00EE3C0F">
          <w:pPr>
            <w:pStyle w:val="Header"/>
          </w:pPr>
        </w:p>
        <w:sdt>
          <w:sdtPr>
            <w:alias w:val="Dnr"/>
            <w:tag w:val="ccRKShow_Dnr"/>
            <w:id w:val="-829283628"/>
            <w:placeholder>
              <w:docPart w:val="321192D45F4142C39050A6BCB90F35FC"/>
            </w:placeholder>
            <w:dataBinding w:xpath="/ns0:DocumentInfo[1]/ns0:BaseInfo[1]/ns0:Dnr[1]" w:storeItemID="{106031FE-34B5-4810-83B3-9749F3E846FC}" w:prefixMappings="xmlns:ns0='http://lp/documentinfo/RK' "/>
            <w:text/>
          </w:sdtPr>
          <w:sdtContent>
            <w:p w:rsidR="006C4776" w:rsidP="00EE3C0F">
              <w:pPr>
                <w:pStyle w:val="Header"/>
              </w:pPr>
              <w:r w:rsidRPr="008919BD">
                <w:t>S2022/03732</w:t>
              </w:r>
            </w:p>
          </w:sdtContent>
        </w:sdt>
        <w:sdt>
          <w:sdtPr>
            <w:alias w:val="DocNumber"/>
            <w:tag w:val="DocNumber"/>
            <w:id w:val="1726028884"/>
            <w:placeholder>
              <w:docPart w:val="521D908626EA4984AC83632E23F61CA7"/>
            </w:placeholder>
            <w:showingPlcHdr/>
            <w:dataBinding w:xpath="/ns0:DocumentInfo[1]/ns0:BaseInfo[1]/ns0:DocNumber[1]" w:storeItemID="{106031FE-34B5-4810-83B3-9749F3E846FC}" w:prefixMappings="xmlns:ns0='http://lp/documentinfo/RK' "/>
            <w:text/>
          </w:sdtPr>
          <w:sdtContent>
            <w:p w:rsidR="006C4776" w:rsidP="00EE3C0F">
              <w:pPr>
                <w:pStyle w:val="Header"/>
              </w:pPr>
              <w:r>
                <w:rPr>
                  <w:rStyle w:val="PlaceholderText"/>
                </w:rPr>
                <w:t xml:space="preserve"> </w:t>
              </w:r>
            </w:p>
          </w:sdtContent>
        </w:sdt>
        <w:p w:rsidR="006C4776" w:rsidP="00EE3C0F">
          <w:pPr>
            <w:pStyle w:val="Header"/>
          </w:pPr>
        </w:p>
      </w:tc>
      <w:tc>
        <w:tcPr>
          <w:tcW w:w="1134" w:type="dxa"/>
        </w:tcPr>
        <w:p w:rsidR="006C4776" w:rsidP="0094502D">
          <w:pPr>
            <w:pStyle w:val="Header"/>
          </w:pPr>
        </w:p>
        <w:p w:rsidR="006C47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C3E120548E7A4FEE8796C22C2CDE3B56"/>
          </w:placeholder>
          <w:richText/>
        </w:sdtPr>
        <w:sdtContent>
          <w:tc>
            <w:tcPr>
              <w:tcW w:w="5534" w:type="dxa"/>
              <w:tcMar>
                <w:right w:w="1134" w:type="dxa"/>
              </w:tcMar>
            </w:tcPr>
            <w:p w:rsidR="00161BF8" w:rsidP="00161BF8">
              <w:pPr>
                <w:pStyle w:val="Header"/>
                <w:spacing w:line="276" w:lineRule="auto"/>
              </w:pPr>
            </w:p>
            <w:sdt>
              <w:sdtPr>
                <w:alias w:val="SenderText"/>
                <w:tag w:val="ccRKShow_SenderText"/>
                <w:id w:val="-1907521379"/>
                <w:placeholder>
                  <w:docPart w:val="1165B1B7446A4B1CA9B178C138C45CDE"/>
                </w:placeholder>
                <w:richText/>
              </w:sdtPr>
              <w:sdtContent>
                <w:p w:rsidR="00161BF8" w:rsidP="00161BF8">
                  <w:pPr>
                    <w:pStyle w:val="Header"/>
                    <w:rPr>
                      <w:b/>
                    </w:rPr>
                  </w:pPr>
                  <w:r>
                    <w:rPr>
                      <w:b/>
                    </w:rPr>
                    <w:t>Socialdepartementet</w:t>
                  </w:r>
                </w:p>
                <w:p w:rsidR="00161BF8" w:rsidP="00161BF8">
                  <w:pPr>
                    <w:pStyle w:val="Header"/>
                  </w:pPr>
                  <w:r>
                    <w:t>Socialministern</w:t>
                  </w:r>
                </w:p>
              </w:sdtContent>
            </w:sdt>
            <w:p w:rsidR="00161BF8" w:rsidP="00161BF8">
              <w:pPr>
                <w:pStyle w:val="Header"/>
              </w:pPr>
            </w:p>
            <w:p w:rsidR="006C4776" w:rsidRPr="00340DE0" w:rsidP="00340DE0">
              <w:pPr>
                <w:pStyle w:val="Header"/>
              </w:pPr>
            </w:p>
          </w:tc>
        </w:sdtContent>
      </w:sdt>
      <w:sdt>
        <w:sdtPr>
          <w:alias w:val="Recipient"/>
          <w:tag w:val="ccRKShow_Recipient"/>
          <w:id w:val="-28344517"/>
          <w:placeholder>
            <w:docPart w:val="608D628689174565933B0896DC01E76B"/>
          </w:placeholder>
          <w:dataBinding w:xpath="/ns0:DocumentInfo[1]/ns0:BaseInfo[1]/ns0:Recipient[1]" w:storeItemID="{106031FE-34B5-4810-83B3-9749F3E846FC}" w:prefixMappings="xmlns:ns0='http://lp/documentinfo/RK' "/>
          <w:text w:multiLine="1"/>
        </w:sdtPr>
        <w:sdtContent>
          <w:tc>
            <w:tcPr>
              <w:tcW w:w="3170" w:type="dxa"/>
            </w:tcPr>
            <w:p w:rsidR="006C4776" w:rsidP="00161BF8">
              <w:pPr>
                <w:pStyle w:val="Header"/>
              </w:pPr>
              <w:r>
                <w:t>Till riksdagen</w:t>
              </w:r>
            </w:p>
          </w:tc>
        </w:sdtContent>
      </w:sdt>
      <w:tc>
        <w:tcPr>
          <w:tcW w:w="1134" w:type="dxa"/>
        </w:tcPr>
        <w:p w:rsidR="006C47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1192D45F4142C39050A6BCB90F35FC"/>
        <w:category>
          <w:name w:val="Allmänt"/>
          <w:gallery w:val="placeholder"/>
        </w:category>
        <w:types>
          <w:type w:val="bbPlcHdr"/>
        </w:types>
        <w:behaviors>
          <w:behavior w:val="content"/>
        </w:behaviors>
        <w:guid w:val="{92D64275-2D9C-4C6C-9E56-EEA21D5E4D88}"/>
      </w:docPartPr>
      <w:docPartBody>
        <w:p w:rsidR="00471E1D" w:rsidP="00EC51E9">
          <w:pPr>
            <w:pStyle w:val="321192D45F4142C39050A6BCB90F35FC"/>
          </w:pPr>
          <w:r>
            <w:rPr>
              <w:rStyle w:val="PlaceholderText"/>
            </w:rPr>
            <w:t xml:space="preserve"> </w:t>
          </w:r>
        </w:p>
      </w:docPartBody>
    </w:docPart>
    <w:docPart>
      <w:docPartPr>
        <w:name w:val="521D908626EA4984AC83632E23F61CA7"/>
        <w:category>
          <w:name w:val="Allmänt"/>
          <w:gallery w:val="placeholder"/>
        </w:category>
        <w:types>
          <w:type w:val="bbPlcHdr"/>
        </w:types>
        <w:behaviors>
          <w:behavior w:val="content"/>
        </w:behaviors>
        <w:guid w:val="{9AA86F0F-0D59-4098-961B-270F641A34D7}"/>
      </w:docPartPr>
      <w:docPartBody>
        <w:p w:rsidR="00471E1D" w:rsidP="00EC51E9">
          <w:pPr>
            <w:pStyle w:val="521D908626EA4984AC83632E23F61CA71"/>
          </w:pPr>
          <w:r>
            <w:rPr>
              <w:rStyle w:val="PlaceholderText"/>
            </w:rPr>
            <w:t xml:space="preserve"> </w:t>
          </w:r>
        </w:p>
      </w:docPartBody>
    </w:docPart>
    <w:docPart>
      <w:docPartPr>
        <w:name w:val="C3E120548E7A4FEE8796C22C2CDE3B56"/>
        <w:category>
          <w:name w:val="Allmänt"/>
          <w:gallery w:val="placeholder"/>
        </w:category>
        <w:types>
          <w:type w:val="bbPlcHdr"/>
        </w:types>
        <w:behaviors>
          <w:behavior w:val="content"/>
        </w:behaviors>
        <w:guid w:val="{DDB5ACC2-DA4E-438D-ADDD-6A960E4B9AA8}"/>
      </w:docPartPr>
      <w:docPartBody>
        <w:p w:rsidR="00471E1D" w:rsidP="00EC51E9">
          <w:pPr>
            <w:pStyle w:val="C3E120548E7A4FEE8796C22C2CDE3B561"/>
          </w:pPr>
          <w:r>
            <w:rPr>
              <w:rStyle w:val="PlaceholderText"/>
            </w:rPr>
            <w:t xml:space="preserve"> </w:t>
          </w:r>
        </w:p>
      </w:docPartBody>
    </w:docPart>
    <w:docPart>
      <w:docPartPr>
        <w:name w:val="608D628689174565933B0896DC01E76B"/>
        <w:category>
          <w:name w:val="Allmänt"/>
          <w:gallery w:val="placeholder"/>
        </w:category>
        <w:types>
          <w:type w:val="bbPlcHdr"/>
        </w:types>
        <w:behaviors>
          <w:behavior w:val="content"/>
        </w:behaviors>
        <w:guid w:val="{703C55F0-3843-44A0-B9BC-7D264FFEF841}"/>
      </w:docPartPr>
      <w:docPartBody>
        <w:p w:rsidR="00471E1D" w:rsidP="00EC51E9">
          <w:pPr>
            <w:pStyle w:val="608D628689174565933B0896DC01E76B"/>
          </w:pPr>
          <w:r>
            <w:rPr>
              <w:rStyle w:val="PlaceholderText"/>
            </w:rPr>
            <w:t xml:space="preserve"> </w:t>
          </w:r>
        </w:p>
      </w:docPartBody>
    </w:docPart>
    <w:docPart>
      <w:docPartPr>
        <w:name w:val="A2B675CAC4554191BD9BBF44D1C3B0CE"/>
        <w:category>
          <w:name w:val="Allmänt"/>
          <w:gallery w:val="placeholder"/>
        </w:category>
        <w:types>
          <w:type w:val="bbPlcHdr"/>
        </w:types>
        <w:behaviors>
          <w:behavior w:val="content"/>
        </w:behaviors>
        <w:guid w:val="{DC15E8F7-67BD-4E68-8C8A-B76EC8D95D25}"/>
      </w:docPartPr>
      <w:docPartBody>
        <w:p w:rsidR="00471E1D" w:rsidP="00EC51E9">
          <w:pPr>
            <w:pStyle w:val="A2B675CAC4554191BD9BBF44D1C3B0CE"/>
          </w:pPr>
          <w:r>
            <w:rPr>
              <w:rStyle w:val="PlaceholderText"/>
            </w:rPr>
            <w:t>Klicka här för att ange datum.</w:t>
          </w:r>
        </w:p>
      </w:docPartBody>
    </w:docPart>
    <w:docPart>
      <w:docPartPr>
        <w:name w:val="1165B1B7446A4B1CA9B178C138C45CDE"/>
        <w:category>
          <w:name w:val="Allmänt"/>
          <w:gallery w:val="placeholder"/>
        </w:category>
        <w:types>
          <w:type w:val="bbPlcHdr"/>
        </w:types>
        <w:behaviors>
          <w:behavior w:val="content"/>
        </w:behaviors>
        <w:guid w:val="{19F12FF5-A22C-4BB0-B22C-4530B7B56752}"/>
      </w:docPartPr>
      <w:docPartBody>
        <w:p w:rsidR="00F71B44" w:rsidP="0040258F">
          <w:pPr>
            <w:pStyle w:val="1165B1B7446A4B1CA9B178C138C45CDE"/>
          </w:pPr>
          <w:r>
            <w:rPr>
              <w:rStyle w:val="PlaceholderText"/>
            </w:rPr>
            <w:t xml:space="preserve"> </w:t>
          </w:r>
        </w:p>
      </w:docPartBody>
    </w:docPart>
    <w:docPart>
      <w:docPartPr>
        <w:name w:val="F00DEF8747F44E19A8863A6EC0C3B9D5"/>
        <w:category>
          <w:name w:val="Allmänt"/>
          <w:gallery w:val="placeholder"/>
        </w:category>
        <w:types>
          <w:type w:val="bbPlcHdr"/>
        </w:types>
        <w:behaviors>
          <w:behavior w:val="content"/>
        </w:behaviors>
        <w:guid w:val="{48F8F0FF-2B67-4B55-898B-790578640E94}"/>
      </w:docPartPr>
      <w:docPartBody>
        <w:p w:rsidR="00000000" w:rsidP="00F71B44">
          <w:pPr>
            <w:pStyle w:val="F00DEF8747F44E19A8863A6EC0C3B9D5"/>
          </w:pPr>
          <w:r>
            <w:rPr>
              <w:rStyle w:val="PlaceholderText"/>
            </w:rPr>
            <w:t>Välj undertecknare.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B44"/>
  </w:style>
  <w:style w:type="paragraph" w:customStyle="1" w:styleId="321192D45F4142C39050A6BCB90F35FC">
    <w:name w:val="321192D45F4142C39050A6BCB90F35FC"/>
    <w:rsid w:val="00EC51E9"/>
  </w:style>
  <w:style w:type="paragraph" w:customStyle="1" w:styleId="608D628689174565933B0896DC01E76B">
    <w:name w:val="608D628689174565933B0896DC01E76B"/>
    <w:rsid w:val="00EC51E9"/>
  </w:style>
  <w:style w:type="paragraph" w:customStyle="1" w:styleId="521D908626EA4984AC83632E23F61CA71">
    <w:name w:val="521D908626EA4984AC83632E23F61CA71"/>
    <w:rsid w:val="00EC51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E120548E7A4FEE8796C22C2CDE3B561">
    <w:name w:val="C3E120548E7A4FEE8796C22C2CDE3B561"/>
    <w:rsid w:val="00EC51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B675CAC4554191BD9BBF44D1C3B0CE">
    <w:name w:val="A2B675CAC4554191BD9BBF44D1C3B0CE"/>
    <w:rsid w:val="00EC51E9"/>
  </w:style>
  <w:style w:type="paragraph" w:customStyle="1" w:styleId="1165B1B7446A4B1CA9B178C138C45CDE">
    <w:name w:val="1165B1B7446A4B1CA9B178C138C45CDE"/>
    <w:rsid w:val="0040258F"/>
  </w:style>
  <w:style w:type="paragraph" w:customStyle="1" w:styleId="F00DEF8747F44E19A8863A6EC0C3B9D5">
    <w:name w:val="F00DEF8747F44E19A8863A6EC0C3B9D5"/>
    <w:rsid w:val="00F71B4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2022-09-14T00:00:00</HeaderDate>
    <Office/>
    <Dnr>S2022/03732</Dnr>
    <ParagrafNr/>
    <DocumentTitle/>
    <VisitingAddress/>
    <Extra1/>
    <Extra2/>
    <Extra3>Barbro Westerholm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cb1a9f0f-b25f-4ee7-84e4-7bfdd6e09f6e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816A2-7C4D-4F76-BF82-E51A8E1317A7}"/>
</file>

<file path=customXml/itemProps2.xml><?xml version="1.0" encoding="utf-8"?>
<ds:datastoreItem xmlns:ds="http://schemas.openxmlformats.org/officeDocument/2006/customXml" ds:itemID="{106031FE-34B5-4810-83B3-9749F3E846FC}"/>
</file>

<file path=customXml/itemProps3.xml><?xml version="1.0" encoding="utf-8"?>
<ds:datastoreItem xmlns:ds="http://schemas.openxmlformats.org/officeDocument/2006/customXml" ds:itemID="{BC31F0F8-6517-4BB0-AA9E-23006DDFEA40}"/>
</file>

<file path=customXml/itemProps4.xml><?xml version="1.0" encoding="utf-8"?>
<ds:datastoreItem xmlns:ds="http://schemas.openxmlformats.org/officeDocument/2006/customXml" ds:itemID="{7CA7B6CF-8BED-4652-8D8C-E86B4F64CB9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294</Words>
  <Characters>1562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2021_22_1910 Finansiering av läkemedel för sällsynta diagnoser.docx</dc:title>
  <cp:revision>5</cp:revision>
  <dcterms:created xsi:type="dcterms:W3CDTF">2022-09-11T17:33:00Z</dcterms:created>
  <dcterms:modified xsi:type="dcterms:W3CDTF">2022-09-14T08:59:00Z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ec434939-fac6-4646-a8dd-26c0f6fe0212</vt:lpwstr>
  </property>
</Properties>
</file>