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676" w:rsidRPr="00DE23F7" w:rsidRDefault="00090676" w:rsidP="005E255F">
      <w:pPr>
        <w:pStyle w:val="Hemstlrubrik"/>
      </w:pPr>
      <w:r w:rsidRPr="00DE23F7">
        <w:t>Förslag till riksdagsbeslut</w:t>
      </w:r>
    </w:p>
    <w:p w:rsidR="00090676" w:rsidRPr="00DE23F7" w:rsidRDefault="00090676" w:rsidP="001A6E19">
      <w:pPr>
        <w:pStyle w:val="Hemstlatt"/>
      </w:pPr>
      <w:r w:rsidRPr="00DE23F7">
        <w:t>Riksdagen tillkännager för regeringen som sin mening vad i motionen anförs om att utreda de neuropsykiatriskt funktionshindrades levnadso</w:t>
      </w:r>
      <w:r w:rsidRPr="00DE23F7">
        <w:t>m</w:t>
      </w:r>
      <w:r w:rsidRPr="00DE23F7">
        <w:t>stä</w:t>
      </w:r>
      <w:r w:rsidRPr="00DE23F7">
        <w:t>n</w:t>
      </w:r>
      <w:r w:rsidRPr="00DE23F7">
        <w:t>digheter.</w:t>
      </w:r>
    </w:p>
    <w:p w:rsidR="00090676" w:rsidRPr="00DE23F7" w:rsidRDefault="00090676" w:rsidP="001A6E19">
      <w:pPr>
        <w:pStyle w:val="Hemstlatt"/>
      </w:pPr>
      <w:r w:rsidRPr="00DE23F7">
        <w:t>Riksdagen begär att regeringen lägger fram förslag på hur samhällsstödet skall kunna förändras för att bättre än hittills svara mot de neuropsykia</w:t>
      </w:r>
      <w:r w:rsidRPr="00DE23F7">
        <w:t>t</w:t>
      </w:r>
      <w:r w:rsidRPr="00DE23F7">
        <w:t>riskt funktionshindrades behov.</w:t>
      </w:r>
    </w:p>
    <w:p w:rsidR="00090676" w:rsidRPr="00DE23F7" w:rsidRDefault="000D6336" w:rsidP="005613E7">
      <w:pPr>
        <w:pStyle w:val="Rubrik1"/>
      </w:pPr>
      <w:r w:rsidRPr="00DE23F7">
        <w:t>Bakgrund</w:t>
      </w:r>
      <w:r w:rsidR="00090676" w:rsidRPr="00DE23F7">
        <w:t xml:space="preserve"> </w:t>
      </w:r>
    </w:p>
    <w:p w:rsidR="00090676" w:rsidRPr="00DE23F7" w:rsidRDefault="00090676" w:rsidP="00090676">
      <w:r w:rsidRPr="00DE23F7">
        <w:t>Välfärdsklyftorna har fördjupats i Sverige under de senaste åren, särskilt i den meningen att de svagaste grupperna har fått det sämre med avseende på social förankring och livskvalitet, psykisk och fysisk hälsa, sysselsättning och ek</w:t>
      </w:r>
      <w:r w:rsidRPr="00DE23F7">
        <w:t>o</w:t>
      </w:r>
      <w:r w:rsidRPr="00DE23F7">
        <w:t>nomi.</w:t>
      </w:r>
    </w:p>
    <w:p w:rsidR="00090676" w:rsidRPr="00DE23F7" w:rsidRDefault="00090676" w:rsidP="00DF5C8F">
      <w:pPr>
        <w:pStyle w:val="Normaltindrag"/>
      </w:pPr>
      <w:r w:rsidRPr="00DE23F7">
        <w:t>Utanförskap kan ha huvudsakligen sociala orsaker, som när man kommer som flykting utan ägodelar, utan att kunna vårt språk och utan sådan utbil</w:t>
      </w:r>
      <w:r w:rsidRPr="00DE23F7">
        <w:t>d</w:t>
      </w:r>
      <w:r w:rsidRPr="00DE23F7">
        <w:t>ning som vår arbetsmarknad efterfrågar.</w:t>
      </w:r>
      <w:r w:rsidR="00246942" w:rsidRPr="00DE23F7">
        <w:t xml:space="preserve"> E</w:t>
      </w:r>
      <w:r w:rsidRPr="00DE23F7">
        <w:t>n andra, över tiden, allt vanligare väg mot socialt tillkortakommande är knuten till individuella svårigheter, eller snarare till en obalans mellan individers psykiska resurser och omgivningens krav. Tidsandan kräver av oss a</w:t>
      </w:r>
      <w:r w:rsidR="00246942" w:rsidRPr="00DE23F7">
        <w:t>tt vara ”sociala” och ”framåt”,</w:t>
      </w:r>
      <w:r w:rsidRPr="00DE23F7">
        <w:t xml:space="preserve"> både under skolåren och i arbetslivet. Utvecklingen hänger på ett förståeligt vis ihop med det moderna samhällets villkor, där utbildning blir allt nödvändigare, där kraven ökar inom nästan alla yrkesområden vad gäller effektivitet, kunskaper, förmågan till vidareutveckling och förmågan att kommunicera och samarbeta. Ett samhälle där det individuella ansvarstagandet betonas mer än t</w:t>
      </w:r>
      <w:r w:rsidR="005E255F" w:rsidRPr="00DE23F7">
        <w:t>idigare och som allt</w:t>
      </w:r>
      <w:r w:rsidR="00DF5C8F" w:rsidRPr="00DE23F7">
        <w:t xml:space="preserve">mer utgår </w:t>
      </w:r>
      <w:r w:rsidRPr="00DE23F7">
        <w:t>från att medborgarna besitter allsidiga förmågor. För de flesta människor är dessa villkor i tiden övervägande stimulerande och posit</w:t>
      </w:r>
      <w:r w:rsidRPr="00DE23F7">
        <w:t>i</w:t>
      </w:r>
      <w:r w:rsidRPr="00DE23F7">
        <w:t>va, med</w:t>
      </w:r>
      <w:r w:rsidR="00246942" w:rsidRPr="00DE23F7">
        <w:t>an de resurssvaga, som inte är ”sociala” och ”framåt”</w:t>
      </w:r>
      <w:r w:rsidRPr="00DE23F7">
        <w:t>, allt oftare blir ödesbestämda förlorare.</w:t>
      </w:r>
    </w:p>
    <w:p w:rsidR="00090676" w:rsidRPr="00DE23F7" w:rsidRDefault="00090676" w:rsidP="00246942">
      <w:pPr>
        <w:pStyle w:val="Normaltindrag"/>
      </w:pPr>
      <w:r w:rsidRPr="00DE23F7">
        <w:lastRenderedPageBreak/>
        <w:t xml:space="preserve">Särskilt drabbade är de med </w:t>
      </w:r>
      <w:r w:rsidR="00246942" w:rsidRPr="00DE23F7">
        <w:t>sådana psykiska funktionshinder</w:t>
      </w:r>
      <w:r w:rsidRPr="00DE23F7">
        <w:t xml:space="preserve"> som inte är iögonfallande och erkända i vårt samhälle, men som ofta för med sig bet</w:t>
      </w:r>
      <w:r w:rsidRPr="00DE23F7">
        <w:t>y</w:t>
      </w:r>
      <w:r w:rsidRPr="00DE23F7">
        <w:t>dande anpassningssvårigheter. Främst gäller det de neuropsykiatriska fun</w:t>
      </w:r>
      <w:r w:rsidRPr="00DE23F7">
        <w:t>k</w:t>
      </w:r>
      <w:r w:rsidRPr="00DE23F7">
        <w:t>tionshindren, som t</w:t>
      </w:r>
      <w:r w:rsidR="00246942" w:rsidRPr="00DE23F7">
        <w:t>.</w:t>
      </w:r>
      <w:r w:rsidRPr="00DE23F7">
        <w:t>ex</w:t>
      </w:r>
      <w:r w:rsidR="00246942" w:rsidRPr="00DE23F7">
        <w:t>.</w:t>
      </w:r>
      <w:r w:rsidRPr="00DE23F7">
        <w:t xml:space="preserve"> Attention Deficit Hyperactivity Disorder (</w:t>
      </w:r>
      <w:r w:rsidR="005E255F" w:rsidRPr="00DE23F7">
        <w:t>adhd</w:t>
      </w:r>
      <w:r w:rsidRPr="00DE23F7">
        <w:t>), som yttrar sig i bl.a. i koncentrationssvårigheter, intellektuell uttröttbarhet, svåri</w:t>
      </w:r>
      <w:r w:rsidRPr="00DE23F7">
        <w:t>g</w:t>
      </w:r>
      <w:r w:rsidRPr="00DE23F7">
        <w:t>heter att planera oc</w:t>
      </w:r>
      <w:r w:rsidR="000D6336" w:rsidRPr="00DE23F7">
        <w:t>h slutföra vad man satt sig för samt</w:t>
      </w:r>
      <w:r w:rsidRPr="00DE23F7">
        <w:t xml:space="preserve"> bristande impulsko</w:t>
      </w:r>
      <w:r w:rsidRPr="00DE23F7">
        <w:t>n</w:t>
      </w:r>
      <w:r w:rsidRPr="00DE23F7">
        <w:t>troll. Det kan också gälla autism eller Aspergers syndrom som yttrar sig i svårigheter att avläsa och förstå andra människors känslomässiga kommun</w:t>
      </w:r>
      <w:r w:rsidRPr="00DE23F7">
        <w:t>i</w:t>
      </w:r>
      <w:r w:rsidRPr="00DE23F7">
        <w:t>kation och i svårigheter att flexibelt kunna anpassa sig till nya situationer.</w:t>
      </w:r>
    </w:p>
    <w:p w:rsidR="00764C0D" w:rsidRPr="00DE23F7" w:rsidRDefault="00764C0D" w:rsidP="00D01CAD">
      <w:pPr>
        <w:pStyle w:val="Rubrik1"/>
      </w:pPr>
      <w:r w:rsidRPr="00DE23F7">
        <w:t>Neuropsykiatriska funktionshinder</w:t>
      </w:r>
    </w:p>
    <w:p w:rsidR="00090676" w:rsidRPr="00DE23F7" w:rsidRDefault="00090676" w:rsidP="00D01CAD">
      <w:pPr>
        <w:pStyle w:val="Normaltindrag"/>
        <w:spacing w:before="120"/>
        <w:ind w:firstLine="0"/>
      </w:pPr>
      <w:r w:rsidRPr="00DE23F7">
        <w:t>Talrika undersökningar från Sverige och många andra länder har visat, myc</w:t>
      </w:r>
      <w:r w:rsidRPr="00DE23F7">
        <w:t>k</w:t>
      </w:r>
      <w:r w:rsidRPr="00DE23F7">
        <w:t>et samstämmigt, hur människor med neuropsykiatriska funktionshinder ofta hamnar i sociala och ekonomiska svårigheter. Det börjar i skolan där fun</w:t>
      </w:r>
      <w:r w:rsidRPr="00DE23F7">
        <w:t>k</w:t>
      </w:r>
      <w:r w:rsidRPr="00DE23F7">
        <w:t>tionshindren innebär att man inte kan tillgodogöra sig utbildningen på ett sätt som svarar mot individens grundläggande begåvning. Många lämnar skolan utan de basala kunskaper som krävs för att kunna gå vidare in i yrkesutbil</w:t>
      </w:r>
      <w:r w:rsidRPr="00DE23F7">
        <w:t>d</w:t>
      </w:r>
      <w:r w:rsidRPr="00DE23F7">
        <w:t>ningar. I Västra Götaland genomförde föreningen Dampens Hus 2002 en enkät blan</w:t>
      </w:r>
      <w:r w:rsidR="00764C0D" w:rsidRPr="00DE23F7">
        <w:t xml:space="preserve">d 60 familjer med </w:t>
      </w:r>
      <w:r w:rsidR="005E255F" w:rsidRPr="00DE23F7">
        <w:t>adhd</w:t>
      </w:r>
      <w:r w:rsidR="00764C0D" w:rsidRPr="00DE23F7">
        <w:t>. För 40 procent</w:t>
      </w:r>
      <w:r w:rsidRPr="00DE23F7">
        <w:t xml:space="preserve"> av barnen saknades</w:t>
      </w:r>
      <w:r w:rsidR="00764C0D" w:rsidRPr="00DE23F7">
        <w:t xml:space="preserve"> å</w:t>
      </w:r>
      <w:r w:rsidR="00764C0D" w:rsidRPr="00DE23F7">
        <w:t>t</w:t>
      </w:r>
      <w:r w:rsidR="00764C0D" w:rsidRPr="00DE23F7">
        <w:t>gärdsprogram i skolan och hela 12 procent</w:t>
      </w:r>
      <w:r w:rsidRPr="00DE23F7">
        <w:t xml:space="preserve"> av barnen var helt avstängda från skolan då enkäten genomfördes.</w:t>
      </w:r>
    </w:p>
    <w:p w:rsidR="00F94A52" w:rsidRPr="00DE23F7" w:rsidRDefault="00090676" w:rsidP="00F94A52">
      <w:pPr>
        <w:pStyle w:val="Normaltindrag"/>
      </w:pPr>
      <w:r w:rsidRPr="00DE23F7">
        <w:t>Vanligast är att man efter skolåren gör korta inhopp i okvalificerade arb</w:t>
      </w:r>
      <w:r w:rsidRPr="00DE23F7">
        <w:t>e</w:t>
      </w:r>
      <w:r w:rsidRPr="00DE23F7">
        <w:t xml:space="preserve">ten och till sist resignerar eller blir utan erbjudanden om arbete. Övergripande innebär det att majoriteten av vuxna med </w:t>
      </w:r>
      <w:r w:rsidR="005E255F" w:rsidRPr="00DE23F7">
        <w:t xml:space="preserve">adhd </w:t>
      </w:r>
      <w:r w:rsidRPr="00DE23F7">
        <w:t>i vårt samhälle står utanför arbetsmarknaden och ofta hamnar i socialbidragsberoende.</w:t>
      </w:r>
    </w:p>
    <w:p w:rsidR="00F94A52" w:rsidRPr="00DE23F7" w:rsidRDefault="00F94A52" w:rsidP="005E255F">
      <w:pPr>
        <w:pStyle w:val="Rubrik1"/>
      </w:pPr>
      <w:r w:rsidRPr="00DE23F7">
        <w:t>Missbruk</w:t>
      </w:r>
    </w:p>
    <w:p w:rsidR="002758A5" w:rsidRPr="00DE23F7" w:rsidRDefault="00F94A52" w:rsidP="00D01CAD">
      <w:pPr>
        <w:pStyle w:val="Normaltindrag"/>
        <w:spacing w:before="125"/>
        <w:ind w:firstLine="0"/>
      </w:pPr>
      <w:r w:rsidRPr="00DE23F7">
        <w:t>Utanförskap</w:t>
      </w:r>
      <w:r w:rsidR="00090676" w:rsidRPr="00DE23F7">
        <w:t xml:space="preserve"> leder alltför ofta in i missbruk och kriminalitet. Det gäller främst de starkast utagerande, konfliktbenägna barnen och ungdomarna (svarande mot barnpsykiatrins ytterligare diagnoser trotssyndrom och uppförandestö</w:t>
      </w:r>
      <w:r w:rsidR="00090676" w:rsidRPr="00DE23F7">
        <w:t>r</w:t>
      </w:r>
      <w:r w:rsidR="00090676" w:rsidRPr="00DE23F7">
        <w:t>ning), särskilt om föräldrarna har psykiska och/eller sociala problem och om man tidigt förlorar konta</w:t>
      </w:r>
      <w:r w:rsidR="005E255F" w:rsidRPr="00DE23F7">
        <w:t>kten med skolan. All forskning –</w:t>
      </w:r>
      <w:r w:rsidR="00090676" w:rsidRPr="00DE23F7">
        <w:t xml:space="preserve"> social,</w:t>
      </w:r>
      <w:r w:rsidR="005E255F" w:rsidRPr="00DE23F7">
        <w:t xml:space="preserve"> kriminol</w:t>
      </w:r>
      <w:r w:rsidR="005E255F" w:rsidRPr="00DE23F7">
        <w:t>o</w:t>
      </w:r>
      <w:r w:rsidR="005E255F" w:rsidRPr="00DE23F7">
        <w:t>gisk och psykiatrisk –</w:t>
      </w:r>
      <w:r w:rsidR="00090676" w:rsidRPr="00DE23F7">
        <w:t xml:space="preserve"> vi</w:t>
      </w:r>
      <w:r w:rsidR="008203A6" w:rsidRPr="00DE23F7">
        <w:t>sar att barn med dessa beteende</w:t>
      </w:r>
      <w:r w:rsidR="00090676" w:rsidRPr="00DE23F7">
        <w:t xml:space="preserve">störningar </w:t>
      </w:r>
      <w:r w:rsidR="008203A6" w:rsidRPr="00DE23F7">
        <w:t>ofta</w:t>
      </w:r>
      <w:r w:rsidR="00090676" w:rsidRPr="00DE23F7">
        <w:t xml:space="preserve"> får allvarliga sociala anpassningsproblem senare</w:t>
      </w:r>
      <w:r w:rsidR="005E255F" w:rsidRPr="00DE23F7">
        <w:t xml:space="preserve"> i</w:t>
      </w:r>
      <w:r w:rsidR="00090676" w:rsidRPr="00DE23F7">
        <w:t xml:space="preserve"> livet och uppvisar en skrä</w:t>
      </w:r>
      <w:r w:rsidR="00090676" w:rsidRPr="00DE23F7">
        <w:t>m</w:t>
      </w:r>
      <w:r w:rsidR="00090676" w:rsidRPr="00DE23F7">
        <w:t>mande hög överdödlighet i unga år. Den nära kopplingen till neuropsykiatri</w:t>
      </w:r>
      <w:r w:rsidR="00090676" w:rsidRPr="00DE23F7">
        <w:t>s</w:t>
      </w:r>
      <w:r w:rsidR="00090676" w:rsidRPr="00DE23F7">
        <w:t xml:space="preserve">ka störningar, främst </w:t>
      </w:r>
      <w:r w:rsidR="005E255F" w:rsidRPr="00DE23F7">
        <w:t>adhd</w:t>
      </w:r>
      <w:r w:rsidR="00090676" w:rsidRPr="00DE23F7">
        <w:t xml:space="preserve">, innebär att cirka hälften av alla barn med sådana latent antisociala beteendestörningar har </w:t>
      </w:r>
      <w:r w:rsidR="005E255F" w:rsidRPr="00DE23F7">
        <w:t>adhd</w:t>
      </w:r>
      <w:r w:rsidR="00090676" w:rsidRPr="00DE23F7">
        <w:t>, liksom cirka hälften av dem som i vuxen ålder uppfyller kriterierna för diagnoserna antisocia</w:t>
      </w:r>
      <w:r w:rsidR="008203A6" w:rsidRPr="00DE23F7">
        <w:t>l personli</w:t>
      </w:r>
      <w:r w:rsidR="008203A6" w:rsidRPr="00DE23F7">
        <w:t>g</w:t>
      </w:r>
      <w:r w:rsidR="008203A6" w:rsidRPr="00DE23F7">
        <w:t>hetsstörning/</w:t>
      </w:r>
      <w:r w:rsidR="00090676" w:rsidRPr="00DE23F7">
        <w:t xml:space="preserve">psykopati. </w:t>
      </w:r>
    </w:p>
    <w:p w:rsidR="00F94A52" w:rsidRPr="00DE23F7" w:rsidRDefault="00F94A52" w:rsidP="005E255F">
      <w:pPr>
        <w:pStyle w:val="Rubrik1"/>
      </w:pPr>
      <w:r w:rsidRPr="00DE23F7">
        <w:t>Hemlöshet</w:t>
      </w:r>
      <w:r w:rsidR="002758A5" w:rsidRPr="00DE23F7">
        <w:t>,</w:t>
      </w:r>
      <w:r w:rsidRPr="00DE23F7">
        <w:t xml:space="preserve"> missbruk</w:t>
      </w:r>
      <w:r w:rsidR="002758A5" w:rsidRPr="00DE23F7">
        <w:t xml:space="preserve"> och kriminalitet</w:t>
      </w:r>
    </w:p>
    <w:p w:rsidR="00F94A52" w:rsidRPr="00DE23F7" w:rsidRDefault="00F94A52" w:rsidP="00D01CAD">
      <w:pPr>
        <w:pStyle w:val="Normaltindrag"/>
        <w:spacing w:before="125"/>
        <w:ind w:firstLine="0"/>
      </w:pPr>
      <w:r w:rsidRPr="00DE23F7">
        <w:t xml:space="preserve">Ungdomar med </w:t>
      </w:r>
      <w:r w:rsidR="005E255F" w:rsidRPr="00DE23F7">
        <w:t xml:space="preserve">adhd </w:t>
      </w:r>
      <w:r w:rsidRPr="00DE23F7">
        <w:t xml:space="preserve">(trotssyndrom, uppförandestörning) är </w:t>
      </w:r>
      <w:r w:rsidR="00E572E2" w:rsidRPr="00DE23F7">
        <w:t>inte sällan</w:t>
      </w:r>
      <w:r w:rsidRPr="00DE23F7">
        <w:t xml:space="preserve"> mis</w:t>
      </w:r>
      <w:r w:rsidRPr="00DE23F7">
        <w:t>s</w:t>
      </w:r>
      <w:r w:rsidRPr="00DE23F7">
        <w:t>bruksbenägna, vilket återspeglas i att störningsmönstret finns hos minst var tredje blandmissbrukare. Deras uttalade missbruksbenägenhet har utöver alla andra orsaker också sin grund i upplevelsen av droganvändningen som en form av själv</w:t>
      </w:r>
      <w:r w:rsidR="005E255F" w:rsidRPr="00DE23F7">
        <w:t>medicinering –</w:t>
      </w:r>
      <w:r w:rsidRPr="00DE23F7">
        <w:t xml:space="preserve"> känslan av att inledningsvis fungera bättre med droger i sig än utan. </w:t>
      </w:r>
    </w:p>
    <w:p w:rsidR="00A61179" w:rsidRPr="00DE23F7" w:rsidRDefault="00F94A52" w:rsidP="00F94A52">
      <w:pPr>
        <w:pStyle w:val="Normaltindrag"/>
      </w:pPr>
      <w:r w:rsidRPr="00DE23F7">
        <w:t xml:space="preserve">Den sociala marginaliseringen blir än mer uttalad när missbruk finns med i bilden. Forskningen om hemlöshetens upprinnelser har knappast ägnat någon uppmärksamhet åt </w:t>
      </w:r>
      <w:r w:rsidR="005E255F" w:rsidRPr="00DE23F7">
        <w:t xml:space="preserve">adhd </w:t>
      </w:r>
      <w:r w:rsidRPr="00DE23F7">
        <w:t xml:space="preserve">och närbesläktade funktionshinder. De omnämns exempelvis inte i Socialstyrelsens uppföljning </w:t>
      </w:r>
      <w:r w:rsidR="005E255F" w:rsidRPr="00DE23F7">
        <w:t>2000:1 Hemlösa i Sverige 1999 –</w:t>
      </w:r>
      <w:r w:rsidRPr="00DE23F7">
        <w:t xml:space="preserve"> Vilka</w:t>
      </w:r>
      <w:r w:rsidR="005E255F" w:rsidRPr="00DE23F7">
        <w:t xml:space="preserve"> är de och vilken hjälp får de?, i </w:t>
      </w:r>
      <w:r w:rsidRPr="00DE23F7">
        <w:t>Plan för Socialsty</w:t>
      </w:r>
      <w:r w:rsidR="005E255F" w:rsidRPr="00DE23F7">
        <w:t>relsens utvec</w:t>
      </w:r>
      <w:r w:rsidR="005E255F" w:rsidRPr="00DE23F7">
        <w:t>k</w:t>
      </w:r>
      <w:r w:rsidR="005E255F" w:rsidRPr="00DE23F7">
        <w:t>lingsarbete 2002–2004 för att motverka hemlöshet</w:t>
      </w:r>
      <w:r w:rsidRPr="00DE23F7">
        <w:t xml:space="preserve">, eller i Folkhälsoinstitutets och Socialdepartementens olika dokument, som avhandlar hemlösheten. </w:t>
      </w:r>
    </w:p>
    <w:p w:rsidR="00F94A52" w:rsidRPr="00DE23F7" w:rsidRDefault="00F94A52" w:rsidP="00F94A52">
      <w:pPr>
        <w:pStyle w:val="Normaltindrag"/>
      </w:pPr>
      <w:r w:rsidRPr="00DE23F7">
        <w:t>Kunskaperna om de hemlösas missbruksproblem, att flertalet aldrig ko</w:t>
      </w:r>
      <w:r w:rsidRPr="00DE23F7">
        <w:t>m</w:t>
      </w:r>
      <w:r w:rsidRPr="00DE23F7">
        <w:t>mit in i arbetslivet och att de i besvikelse ofta vänder vården ryggen, ger grund för den kv</w:t>
      </w:r>
      <w:r w:rsidR="005E255F" w:rsidRPr="00DE23F7">
        <w:t>alificerade gissningen att 30–</w:t>
      </w:r>
      <w:r w:rsidRPr="00DE23F7">
        <w:t xml:space="preserve">40 procent av uteliggarna och </w:t>
      </w:r>
      <w:r w:rsidR="00A61179" w:rsidRPr="00DE23F7">
        <w:t xml:space="preserve">de som bor på härbärge </w:t>
      </w:r>
      <w:r w:rsidRPr="00DE23F7">
        <w:t xml:space="preserve">har </w:t>
      </w:r>
      <w:r w:rsidR="005E255F" w:rsidRPr="00DE23F7">
        <w:t>adhd</w:t>
      </w:r>
      <w:r w:rsidRPr="00DE23F7">
        <w:t>. Socialsekreterarna, som arbetar med de hemlösa i Stockholm, finner detta sannolikt.</w:t>
      </w:r>
    </w:p>
    <w:p w:rsidR="00F94A52" w:rsidRPr="00DE23F7" w:rsidRDefault="00F94A52" w:rsidP="00837B71">
      <w:pPr>
        <w:pStyle w:val="Normaltindrag"/>
      </w:pPr>
      <w:r w:rsidRPr="00DE23F7">
        <w:t xml:space="preserve">Regeringens nationella narkotikasamordnare och psykiatrisamordnare har i en gemensam programförklaring föredömligt uttalat att missbruk och psykisk sjukdom skall behandlas samtidigt i integrerade program, men de har inte tydligt lyft fram dem med </w:t>
      </w:r>
      <w:r w:rsidR="005E255F" w:rsidRPr="00DE23F7">
        <w:t xml:space="preserve">adhd </w:t>
      </w:r>
      <w:r w:rsidRPr="00DE23F7">
        <w:t>(trotssyndrom, uppförandestörning, antisoc</w:t>
      </w:r>
      <w:r w:rsidR="00837B71" w:rsidRPr="00DE23F7">
        <w:t xml:space="preserve">ial personlighetsstörning) som </w:t>
      </w:r>
      <w:r w:rsidRPr="00DE23F7">
        <w:t>en viktig grupp. En angelägen signal eftersom miss</w:t>
      </w:r>
      <w:r w:rsidR="00837B71" w:rsidRPr="00DE23F7">
        <w:t xml:space="preserve">bruksvården hittills inte varit </w:t>
      </w:r>
      <w:r w:rsidRPr="00DE23F7">
        <w:t xml:space="preserve">nämnvärt aktiv </w:t>
      </w:r>
      <w:r w:rsidR="00837B71" w:rsidRPr="00DE23F7">
        <w:t xml:space="preserve">i </w:t>
      </w:r>
      <w:r w:rsidRPr="00DE23F7">
        <w:t xml:space="preserve">att uppmärksamma </w:t>
      </w:r>
      <w:r w:rsidR="005E255F" w:rsidRPr="00DE23F7">
        <w:t xml:space="preserve">adhd </w:t>
      </w:r>
      <w:r w:rsidRPr="00DE23F7">
        <w:t xml:space="preserve">som dubbeldiagnos. Intressant pilotverksamhet finns dock i t.ex. Uppsala, Stockholm, Örebro och Västerås. </w:t>
      </w:r>
    </w:p>
    <w:p w:rsidR="00F94A52" w:rsidRPr="00DE23F7" w:rsidRDefault="00F94A52" w:rsidP="00F94A52">
      <w:pPr>
        <w:pStyle w:val="Normaltindrag"/>
      </w:pPr>
      <w:r w:rsidRPr="00DE23F7">
        <w:t>För den som satt sig in i den här gr</w:t>
      </w:r>
      <w:r w:rsidR="005E255F" w:rsidRPr="00DE23F7">
        <w:t>uppens missbruksproblematik –</w:t>
      </w:r>
      <w:r w:rsidRPr="00DE23F7">
        <w:t xml:space="preserve"> det handlar om dem som debuterar tidigast, har svårast för att ta sig ur och </w:t>
      </w:r>
      <w:r w:rsidR="005E255F" w:rsidRPr="00DE23F7">
        <w:t>far mest illa av sitt missbruk –</w:t>
      </w:r>
      <w:r w:rsidRPr="00DE23F7">
        <w:t xml:space="preserve"> så framstår grunderna för vår </w:t>
      </w:r>
      <w:r w:rsidR="00EF35DA" w:rsidRPr="00DE23F7">
        <w:t xml:space="preserve">nuvarande </w:t>
      </w:r>
      <w:r w:rsidRPr="00DE23F7">
        <w:t>narkot</w:t>
      </w:r>
      <w:r w:rsidRPr="00DE23F7">
        <w:t>i</w:t>
      </w:r>
      <w:r w:rsidRPr="00DE23F7">
        <w:t>kapolitik dåligt anpassade till verkligheten. Drogberoende uppstår i samspelet mellan individen och drogen. Det handlar om olika drogers beroendeframka</w:t>
      </w:r>
      <w:r w:rsidRPr="00DE23F7">
        <w:t>l</w:t>
      </w:r>
      <w:r w:rsidRPr="00DE23F7">
        <w:t>lande egenskaper, om tillgäng</w:t>
      </w:r>
      <w:r w:rsidR="00C07D6A" w:rsidRPr="00DE23F7">
        <w:t xml:space="preserve">ligheten och om normer, regler och </w:t>
      </w:r>
      <w:r w:rsidRPr="00DE23F7">
        <w:t>lagar i sa</w:t>
      </w:r>
      <w:r w:rsidRPr="00DE23F7">
        <w:t>m</w:t>
      </w:r>
      <w:r w:rsidRPr="00DE23F7">
        <w:t xml:space="preserve">hället, men också om varierande sårbarhet hos olika människor. </w:t>
      </w:r>
      <w:r w:rsidR="00C17ABA" w:rsidRPr="00DE23F7">
        <w:t xml:space="preserve">Dagens </w:t>
      </w:r>
      <w:r w:rsidRPr="00DE23F7">
        <w:t>na</w:t>
      </w:r>
      <w:r w:rsidRPr="00DE23F7">
        <w:t>r</w:t>
      </w:r>
      <w:r w:rsidRPr="00DE23F7">
        <w:t>kotikapolitik uppmärksammar drogerna i sig och samhällsperspektivet, men ägnar mycket lite intresse åt individperspektivet,</w:t>
      </w:r>
      <w:r w:rsidR="00C07D6A" w:rsidRPr="00DE23F7">
        <w:t xml:space="preserve"> som tveklöst är det viktiga</w:t>
      </w:r>
      <w:r w:rsidR="00C07D6A" w:rsidRPr="00DE23F7">
        <w:t>s</w:t>
      </w:r>
      <w:r w:rsidR="00C07D6A" w:rsidRPr="00DE23F7">
        <w:t>te för</w:t>
      </w:r>
      <w:r w:rsidRPr="00DE23F7">
        <w:t xml:space="preserve"> de mest utsatta missbrukarna. Detta återspeglas tydligt i såväl föreby</w:t>
      </w:r>
      <w:r w:rsidRPr="00DE23F7">
        <w:t>g</w:t>
      </w:r>
      <w:r w:rsidRPr="00DE23F7">
        <w:t>gandeprogrammen som vården och i lagstiftningen. Sannolikt bidrar detta ensidiga betraktels</w:t>
      </w:r>
      <w:r w:rsidR="00C07D6A" w:rsidRPr="00DE23F7">
        <w:t>esätt till att människorna med dubbeldiagnos förblir i ”Svarte Petter”</w:t>
      </w:r>
      <w:r w:rsidRPr="00DE23F7">
        <w:t>-position, trots att man sedan länge insett hur dåligt man til</w:t>
      </w:r>
      <w:r w:rsidRPr="00DE23F7">
        <w:t>l</w:t>
      </w:r>
      <w:r w:rsidRPr="00DE23F7">
        <w:t xml:space="preserve">godoser deras behov. </w:t>
      </w:r>
    </w:p>
    <w:p w:rsidR="00B75ACB" w:rsidRPr="00DE23F7" w:rsidRDefault="00B75ACB" w:rsidP="005E255F">
      <w:pPr>
        <w:pStyle w:val="Rubrik1"/>
      </w:pPr>
      <w:r w:rsidRPr="00DE23F7">
        <w:t>Okunskap</w:t>
      </w:r>
    </w:p>
    <w:p w:rsidR="00090676" w:rsidRPr="00DE23F7" w:rsidRDefault="00090676" w:rsidP="00090676">
      <w:r w:rsidRPr="00DE23F7">
        <w:t>Trots att de neuropsykiatriska funktionshindren är kända och beskrivna sedan länge, är medvetenheten om dem i samhällslivet och socialpolitiken fortf</w:t>
      </w:r>
      <w:r w:rsidRPr="00DE23F7">
        <w:t>a</w:t>
      </w:r>
      <w:r w:rsidRPr="00DE23F7">
        <w:t>rande mycket otillräcklig. Därför har flertalet av vår tids socialpolitiska di</w:t>
      </w:r>
      <w:r w:rsidRPr="00DE23F7">
        <w:t>s</w:t>
      </w:r>
      <w:r w:rsidRPr="00DE23F7">
        <w:t>kussioner, prioriteringar och beslut varit till föga eller ingen nytta för de soc</w:t>
      </w:r>
      <w:r w:rsidRPr="00DE23F7">
        <w:t>i</w:t>
      </w:r>
      <w:r w:rsidRPr="00DE23F7">
        <w:t xml:space="preserve">alt underprivilegierade med neuropsykiatriska funktionshinder. Det </w:t>
      </w:r>
      <w:r w:rsidR="003B31BE" w:rsidRPr="00DE23F7">
        <w:t>är lätt att hamna i uppgivenhet</w:t>
      </w:r>
      <w:r w:rsidRPr="00DE23F7">
        <w:t xml:space="preserve"> som drabbad. Känslan av att samhället inte är till för mig.</w:t>
      </w:r>
    </w:p>
    <w:p w:rsidR="0068578E" w:rsidRPr="00DE23F7" w:rsidRDefault="00090676" w:rsidP="003B31BE">
      <w:pPr>
        <w:pStyle w:val="Normaltindrag"/>
      </w:pPr>
      <w:r w:rsidRPr="00DE23F7">
        <w:t>Samhällets ignorans har mycket sin grund i att fun</w:t>
      </w:r>
      <w:r w:rsidR="00EB6B6D" w:rsidRPr="00DE23F7">
        <w:t xml:space="preserve">ktionshindren ifrågasatts </w:t>
      </w:r>
      <w:r w:rsidRPr="00DE23F7">
        <w:t>i</w:t>
      </w:r>
      <w:r w:rsidR="00EB6B6D" w:rsidRPr="00DE23F7">
        <w:t xml:space="preserve"> bl.a.</w:t>
      </w:r>
      <w:r w:rsidRPr="00DE23F7">
        <w:t xml:space="preserve"> vissa utbildningskulturer och att ifrågasättandet fått ett stort utrymme i medi</w:t>
      </w:r>
      <w:r w:rsidR="005E255F" w:rsidRPr="00DE23F7">
        <w:t>erna</w:t>
      </w:r>
      <w:r w:rsidRPr="00DE23F7">
        <w:t xml:space="preserve"> </w:t>
      </w:r>
      <w:r w:rsidR="005E255F" w:rsidRPr="00DE23F7">
        <w:t>–</w:t>
      </w:r>
      <w:r w:rsidRPr="00DE23F7">
        <w:t xml:space="preserve"> långt större än vad som ägnats de drabbades utsatthet. Mot denna bakgrund var det väsentligt att Socialstyrelsen, efter ett flerårigt arbete, kom ut med en kunskapssamling, </w:t>
      </w:r>
      <w:r w:rsidR="00EB6B6D" w:rsidRPr="00DE23F7">
        <w:t>”</w:t>
      </w:r>
      <w:r w:rsidR="005E255F" w:rsidRPr="00DE23F7">
        <w:t xml:space="preserve">adhd </w:t>
      </w:r>
      <w:r w:rsidRPr="00DE23F7">
        <w:t>hos barn och vuxna</w:t>
      </w:r>
      <w:r w:rsidR="00EB6B6D" w:rsidRPr="00DE23F7">
        <w:t>”</w:t>
      </w:r>
      <w:r w:rsidRPr="00DE23F7">
        <w:t>. I anslutning till dokumentet tog Socialstyrelsen, genom dåvarande överdirektör Nina Reh</w:t>
      </w:r>
      <w:r w:rsidRPr="00DE23F7">
        <w:t>n</w:t>
      </w:r>
      <w:r w:rsidRPr="00DE23F7">
        <w:t xml:space="preserve">qvist, </w:t>
      </w:r>
      <w:r w:rsidR="0068578E" w:rsidRPr="00DE23F7">
        <w:t>tydlig ställning till funktions</w:t>
      </w:r>
      <w:r w:rsidRPr="00DE23F7">
        <w:t>h</w:t>
      </w:r>
      <w:r w:rsidR="0068578E" w:rsidRPr="00DE23F7">
        <w:t>indrens existens och innebörd: ”</w:t>
      </w:r>
      <w:r w:rsidRPr="00DE23F7">
        <w:t xml:space="preserve">Det är ställt utom allt tvivel att </w:t>
      </w:r>
      <w:r w:rsidR="005E255F" w:rsidRPr="00DE23F7">
        <w:t xml:space="preserve">adhd </w:t>
      </w:r>
      <w:r w:rsidRPr="00DE23F7">
        <w:t>kan vara en uttalad belastning och ett verkligt handikapp för många barn</w:t>
      </w:r>
      <w:r w:rsidR="0068578E" w:rsidRPr="00DE23F7">
        <w:t xml:space="preserve"> och deras familjer samt vuxna.” </w:t>
      </w:r>
    </w:p>
    <w:p w:rsidR="00090676" w:rsidRPr="00DE23F7" w:rsidRDefault="001A1461" w:rsidP="003B31BE">
      <w:pPr>
        <w:pStyle w:val="Normaltindrag"/>
      </w:pPr>
      <w:r w:rsidRPr="00DE23F7">
        <w:t>E</w:t>
      </w:r>
      <w:r w:rsidR="00090676" w:rsidRPr="00DE23F7">
        <w:t>fter Socialstyrelsens ty</w:t>
      </w:r>
      <w:r w:rsidRPr="00DE23F7">
        <w:t xml:space="preserve">dliga ställningstagande har </w:t>
      </w:r>
      <w:r w:rsidR="00090676" w:rsidRPr="00DE23F7">
        <w:t>lite</w:t>
      </w:r>
      <w:r w:rsidRPr="00DE23F7">
        <w:t xml:space="preserve"> hänt</w:t>
      </w:r>
      <w:r w:rsidR="00090676" w:rsidRPr="00DE23F7">
        <w:t>. Det har varit närmast omöjligt att lyfta frågan till diskussion och ställningstagande på b</w:t>
      </w:r>
      <w:r w:rsidR="00090676" w:rsidRPr="00DE23F7">
        <w:t>e</w:t>
      </w:r>
      <w:r w:rsidR="00090676" w:rsidRPr="00DE23F7">
        <w:t>slutsfattande nivåer.</w:t>
      </w:r>
    </w:p>
    <w:p w:rsidR="0068578E" w:rsidRPr="00DE23F7" w:rsidRDefault="0054581A" w:rsidP="005E255F">
      <w:pPr>
        <w:pStyle w:val="Rubrik1"/>
      </w:pPr>
      <w:r w:rsidRPr="00DE23F7">
        <w:t>Drabbade familjer</w:t>
      </w:r>
    </w:p>
    <w:p w:rsidR="0054581A" w:rsidRPr="00DE23F7" w:rsidRDefault="00090676" w:rsidP="00090676">
      <w:r w:rsidRPr="00DE23F7">
        <w:t>De neuropsykiatriska funktionshindrens huvudsakligen ärftliga grund för ofta med sig att, i samma familj, både barn och föräldrar har dessa svårigheter. För den ensamma dolt funktionshindrade mamman</w:t>
      </w:r>
      <w:r w:rsidR="0054581A" w:rsidRPr="00DE23F7">
        <w:t>,</w:t>
      </w:r>
      <w:r w:rsidRPr="00DE23F7">
        <w:t xml:space="preserve"> med ett eller flera funktion</w:t>
      </w:r>
      <w:r w:rsidRPr="00DE23F7">
        <w:t>s</w:t>
      </w:r>
      <w:r w:rsidRPr="00DE23F7">
        <w:t>hindrade barn</w:t>
      </w:r>
      <w:r w:rsidR="0054581A" w:rsidRPr="00DE23F7">
        <w:t>,</w:t>
      </w:r>
      <w:r w:rsidRPr="00DE23F7">
        <w:t xml:space="preserve"> blir livssituationen närmast omöjlig med mindre än att fami</w:t>
      </w:r>
      <w:r w:rsidRPr="00DE23F7">
        <w:t>l</w:t>
      </w:r>
      <w:r w:rsidRPr="00DE23F7">
        <w:t>jen får ett allsidigt och uthålligt stöd, långt mer omfattande än vad som vanl</w:t>
      </w:r>
      <w:r w:rsidRPr="00DE23F7">
        <w:t>i</w:t>
      </w:r>
      <w:r w:rsidRPr="00DE23F7">
        <w:t>gen sker i</w:t>
      </w:r>
      <w:r w:rsidR="005E255F" w:rsidRPr="00DE23F7">
        <w:t xml:space="preserve"> </w:t>
      </w:r>
      <w:r w:rsidRPr="00DE23F7">
        <w:t xml:space="preserve">dag. </w:t>
      </w:r>
    </w:p>
    <w:p w:rsidR="00090676" w:rsidRPr="00DE23F7" w:rsidRDefault="00090676" w:rsidP="0054581A">
      <w:pPr>
        <w:pStyle w:val="Normaltindrag"/>
      </w:pPr>
      <w:r w:rsidRPr="00DE23F7">
        <w:t>Landstingsförbundet och Svenska Kommunförbundet har nyligen public</w:t>
      </w:r>
      <w:r w:rsidRPr="00DE23F7">
        <w:t>e</w:t>
      </w:r>
      <w:r w:rsidRPr="00DE23F7">
        <w:t xml:space="preserve">rat </w:t>
      </w:r>
      <w:r w:rsidR="005E255F" w:rsidRPr="00DE23F7">
        <w:t>en utredning (Bryt upp reviren –</w:t>
      </w:r>
      <w:r w:rsidRPr="00DE23F7">
        <w:t xml:space="preserve"> om samverkan runt barn med neurops</w:t>
      </w:r>
      <w:r w:rsidRPr="00DE23F7">
        <w:t>y</w:t>
      </w:r>
      <w:r w:rsidRPr="00DE23F7">
        <w:t xml:space="preserve">kiatriska funktionshinder och </w:t>
      </w:r>
      <w:r w:rsidR="0054581A" w:rsidRPr="00DE23F7">
        <w:t>deras familjer</w:t>
      </w:r>
      <w:r w:rsidRPr="00DE23F7">
        <w:t xml:space="preserve">) där </w:t>
      </w:r>
      <w:r w:rsidR="0054581A" w:rsidRPr="00DE23F7">
        <w:t>de</w:t>
      </w:r>
      <w:r w:rsidRPr="00DE23F7">
        <w:t xml:space="preserve"> konstaterade att de berö</w:t>
      </w:r>
      <w:r w:rsidRPr="00DE23F7">
        <w:t>r</w:t>
      </w:r>
      <w:r w:rsidRPr="00DE23F7">
        <w:t>da familjerna har omfattande stödbehov som inte tillgodoses.</w:t>
      </w:r>
    </w:p>
    <w:p w:rsidR="00F94A52" w:rsidRPr="00DE23F7" w:rsidRDefault="00F94A52" w:rsidP="005E255F">
      <w:pPr>
        <w:pStyle w:val="Rubrik1"/>
      </w:pPr>
      <w:r w:rsidRPr="00DE23F7">
        <w:t>Psykiatrin</w:t>
      </w:r>
    </w:p>
    <w:p w:rsidR="00090676" w:rsidRPr="00DE23F7" w:rsidRDefault="00090676" w:rsidP="00D01CAD">
      <w:pPr>
        <w:pStyle w:val="Normaltindrag"/>
        <w:spacing w:before="125"/>
        <w:ind w:firstLine="0"/>
      </w:pPr>
      <w:r w:rsidRPr="00DE23F7">
        <w:t xml:space="preserve">Inom barnpsykiatrin har medvetenheten och kompetensen tveklöst ökat under senare år, men fortfarande uppfattar föräldrarna barnpsykiatrins engagemang som otillräckligt. Inom vuxenpsykiatrin kan man också skönja en </w:t>
      </w:r>
      <w:r w:rsidR="005E255F" w:rsidRPr="00DE23F7">
        <w:t>pos</w:t>
      </w:r>
      <w:r w:rsidR="00F94A52" w:rsidRPr="00DE23F7">
        <w:t xml:space="preserve">itiv </w:t>
      </w:r>
      <w:r w:rsidRPr="00DE23F7">
        <w:t>utveckling. På de flesta håll startas utredningsteam, men än så länge är utb</w:t>
      </w:r>
      <w:r w:rsidRPr="00DE23F7">
        <w:t>u</w:t>
      </w:r>
      <w:r w:rsidRPr="00DE23F7">
        <w:t>det av stöd och behandling mycket begränsat. De tungt socialt belastade missbrukarna med psykiska funktionshinder är fortfarande lågt prioriterade inom psykiatrin.</w:t>
      </w:r>
    </w:p>
    <w:p w:rsidR="00714827" w:rsidRPr="00DE23F7" w:rsidRDefault="00714827" w:rsidP="005E255F">
      <w:pPr>
        <w:pStyle w:val="Rubrik1"/>
      </w:pPr>
      <w:r w:rsidRPr="00DE23F7">
        <w:t>Möte med myndigheter</w:t>
      </w:r>
    </w:p>
    <w:p w:rsidR="00090676" w:rsidRPr="00DE23F7" w:rsidRDefault="00090676" w:rsidP="00D01CAD">
      <w:pPr>
        <w:pStyle w:val="Normaltindrag"/>
        <w:spacing w:before="125"/>
        <w:ind w:firstLine="0"/>
      </w:pPr>
      <w:r w:rsidRPr="00DE23F7">
        <w:t>De funktionshindrade upplever ofta oförstående och ifrågasättanden i sina möten med myndigheter. Det har mycket sin grund i bristande kunskaper hos handläggare, avsaknad av tydliga ställningstaganden och direktiv och därmed också underlag för god samverkan mellan de många samhälleliga aktörer som de funktionshindrade kommer i kontakt med. Vid våra socialhögskolor och lärarhögskolor behandlas problemområdet fortfarande mycket styvmoderligt. Socialutskottet har hittills förhållit sig svalt positivt till problemområdet, i förlitan på att berörda aktörer utvecklar stödet till de psykiskt funktionshin</w:t>
      </w:r>
      <w:r w:rsidRPr="00DE23F7">
        <w:t>d</w:t>
      </w:r>
      <w:r w:rsidRPr="00DE23F7">
        <w:t xml:space="preserve">rade. Det är uppenbart att det händer alltför lite och att frånvaron av tydlig politisk prioritering bromsar utvecklingen. </w:t>
      </w:r>
    </w:p>
    <w:p w:rsidR="00090676" w:rsidRPr="00DE23F7" w:rsidRDefault="00090676" w:rsidP="00714827">
      <w:pPr>
        <w:pStyle w:val="Normaltindrag"/>
      </w:pPr>
      <w:r w:rsidRPr="00DE23F7">
        <w:t xml:space="preserve">Ett tydligt erkännande av </w:t>
      </w:r>
      <w:r w:rsidR="001D6F17" w:rsidRPr="00DE23F7">
        <w:t>dessa människors</w:t>
      </w:r>
      <w:r w:rsidRPr="00DE23F7">
        <w:t xml:space="preserve"> funktionshinder från riksdagen vore förmodligen det viktigaste stöd</w:t>
      </w:r>
      <w:r w:rsidR="001D6F17" w:rsidRPr="00DE23F7">
        <w:t xml:space="preserve"> de berörda kan få i det korta</w:t>
      </w:r>
      <w:r w:rsidRPr="00DE23F7">
        <w:t xml:space="preserve"> perspekt</w:t>
      </w:r>
      <w:r w:rsidRPr="00DE23F7">
        <w:t>i</w:t>
      </w:r>
      <w:r w:rsidRPr="00DE23F7">
        <w:t>vet. Det skulle påskynda utvecklingen mot ett bättre</w:t>
      </w:r>
      <w:r w:rsidR="001D6F17" w:rsidRPr="00DE23F7">
        <w:t xml:space="preserve"> och</w:t>
      </w:r>
      <w:r w:rsidRPr="00DE23F7">
        <w:t xml:space="preserve"> mer kostnadseffe</w:t>
      </w:r>
      <w:r w:rsidRPr="00DE23F7">
        <w:t>k</w:t>
      </w:r>
      <w:r w:rsidRPr="00DE23F7">
        <w:t>tiv</w:t>
      </w:r>
      <w:r w:rsidR="005E255F" w:rsidRPr="00DE23F7">
        <w:t>t</w:t>
      </w:r>
      <w:r w:rsidRPr="00DE23F7">
        <w:t xml:space="preserve"> stöd.</w:t>
      </w:r>
    </w:p>
    <w:p w:rsidR="00FC5907" w:rsidRPr="00DE23F7" w:rsidRDefault="00FC5907" w:rsidP="005E255F">
      <w:pPr>
        <w:pStyle w:val="Rubrik1"/>
      </w:pPr>
      <w:r w:rsidRPr="00DE23F7">
        <w:t>Avslutning</w:t>
      </w:r>
    </w:p>
    <w:p w:rsidR="00090676" w:rsidRPr="00DE23F7" w:rsidRDefault="00090676" w:rsidP="00090676">
      <w:r w:rsidRPr="00DE23F7">
        <w:t>Denna motion vill väcka frågan om de neuropsykiatriskt stördas utsatta situ</w:t>
      </w:r>
      <w:r w:rsidRPr="00DE23F7">
        <w:t>a</w:t>
      </w:r>
      <w:r w:rsidRPr="00DE23F7">
        <w:t>tion. Stödet, som barn och vuxna med neuropsykiatriska funktionshinder är i behov av, involverar många av samhällets stödfunktioner; socialtjänsten, skolan, vuxenutbildningen, försäkringskassan, barn- och vuxenpsykiatrin, missbruksvården, m.fl. Insatserna som dessa institutioner förmedlar kunde bli till så mycket större hjälp och så mycket mer engagera</w:t>
      </w:r>
      <w:r w:rsidR="00FC5907" w:rsidRPr="00DE23F7">
        <w:t>n</w:t>
      </w:r>
      <w:r w:rsidRPr="00DE23F7">
        <w:t>de</w:t>
      </w:r>
      <w:r w:rsidR="00FC5907" w:rsidRPr="00DE23F7">
        <w:t>,</w:t>
      </w:r>
      <w:r w:rsidRPr="00DE23F7">
        <w:t xml:space="preserve"> om de grundades i en bättre insikt om hjälptagarnas svårigheter. Det är angeläget att, i samve</w:t>
      </w:r>
      <w:r w:rsidRPr="00DE23F7">
        <w:t>r</w:t>
      </w:r>
      <w:r w:rsidRPr="00DE23F7">
        <w:t>kan med de drabbades intresseorganisationer, penetrera vad de neuropsykia</w:t>
      </w:r>
      <w:r w:rsidRPr="00DE23F7">
        <w:t>t</w:t>
      </w:r>
      <w:r w:rsidRPr="00DE23F7">
        <w:t>riska funktionshindren innebär i olika livssituationer (i utbildningssituationer, i arbetslivet, i föräldrarollen m.m.) och att i större utsträckning än hittills anpassa samhällets stöd till deras behov.</w:t>
      </w:r>
    </w:p>
    <w:p w:rsidR="00090676" w:rsidRPr="00DE23F7" w:rsidRDefault="00090676" w:rsidP="00FC5907">
      <w:pPr>
        <w:pStyle w:val="Normaltindrag"/>
      </w:pPr>
      <w:r w:rsidRPr="00DE23F7">
        <w:t>Socialstyrelsen bör få uppdraget att utreda levnadsvillkoren</w:t>
      </w:r>
      <w:r w:rsidR="00FC5907" w:rsidRPr="00DE23F7">
        <w:t xml:space="preserve"> för människor med neuro</w:t>
      </w:r>
      <w:r w:rsidRPr="00DE23F7">
        <w:t>psykiatriska funktionshinder och att föreslå hur samhällsstödet ska</w:t>
      </w:r>
      <w:r w:rsidR="00FC5907" w:rsidRPr="00DE23F7">
        <w:t>ll</w:t>
      </w:r>
      <w:r w:rsidRPr="00DE23F7">
        <w:t xml:space="preserve"> kunna förändras, för att bättre än hittills svara mot deras behov. I fö</w:t>
      </w:r>
      <w:r w:rsidRPr="00DE23F7">
        <w:t>r</w:t>
      </w:r>
      <w:r w:rsidRPr="00DE23F7">
        <w:t>längningen bör man kunna teckna in både förbättrad livskvalitet för de fun</w:t>
      </w:r>
      <w:r w:rsidRPr="00DE23F7">
        <w:t>k</w:t>
      </w:r>
      <w:r w:rsidRPr="00DE23F7">
        <w:t>tionshindrade och samhällsekonomiska vinster. Dessa människor har inneb</w:t>
      </w:r>
      <w:r w:rsidRPr="00DE23F7">
        <w:t>o</w:t>
      </w:r>
      <w:r w:rsidRPr="00DE23F7">
        <w:t>ende förmågor och kraft. De vill inte ses som hjälplösa handikappade</w:t>
      </w:r>
      <w:r w:rsidR="00FC5907" w:rsidRPr="00DE23F7">
        <w:t>.</w:t>
      </w:r>
      <w:r w:rsidRPr="00DE23F7">
        <w:t xml:space="preserve"> Med adekvat stöd kan förmodligen många av dem hitta fram till en betydligt högre grad av oberoende, på ett kostnadseffektivt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255F" w:rsidRPr="00DE23F7">
        <w:tblPrEx>
          <w:tblCellMar>
            <w:top w:w="0" w:type="dxa"/>
            <w:bottom w:w="0" w:type="dxa"/>
          </w:tblCellMar>
        </w:tblPrEx>
        <w:trPr>
          <w:cantSplit/>
        </w:trPr>
        <w:tc>
          <w:tcPr>
            <w:tcW w:w="3046" w:type="dxa"/>
          </w:tcPr>
          <w:p w:rsidR="005E255F" w:rsidRPr="00DE23F7" w:rsidRDefault="005E255F" w:rsidP="005E255F">
            <w:pPr>
              <w:pStyle w:val="UnderskriftDatum"/>
              <w:spacing w:before="0"/>
            </w:pPr>
            <w:r w:rsidRPr="00DE23F7">
              <w:t>Stockholm den 28 september 2005</w:t>
            </w:r>
          </w:p>
        </w:tc>
        <w:tc>
          <w:tcPr>
            <w:tcW w:w="3047" w:type="dxa"/>
          </w:tcPr>
          <w:p w:rsidR="005E255F" w:rsidRPr="00DE23F7" w:rsidRDefault="005E255F" w:rsidP="005E255F">
            <w:pPr>
              <w:pStyle w:val="Underskrifter"/>
            </w:pPr>
          </w:p>
        </w:tc>
      </w:tr>
      <w:tr w:rsidR="005E255F" w:rsidRPr="00DE23F7">
        <w:tblPrEx>
          <w:tblCellMar>
            <w:top w:w="0" w:type="dxa"/>
            <w:bottom w:w="0" w:type="dxa"/>
          </w:tblCellMar>
        </w:tblPrEx>
        <w:trPr>
          <w:cantSplit/>
        </w:trPr>
        <w:tc>
          <w:tcPr>
            <w:tcW w:w="3046" w:type="dxa"/>
          </w:tcPr>
          <w:p w:rsidR="005E255F" w:rsidRPr="00DE23F7" w:rsidRDefault="005E255F" w:rsidP="005E255F">
            <w:pPr>
              <w:pStyle w:val="Underskrifter"/>
            </w:pPr>
            <w:r w:rsidRPr="00DE23F7">
              <w:t>Ingemar Vänerlöv (kd)</w:t>
            </w:r>
          </w:p>
        </w:tc>
        <w:tc>
          <w:tcPr>
            <w:tcW w:w="3047" w:type="dxa"/>
          </w:tcPr>
          <w:p w:rsidR="005E255F" w:rsidRPr="00DE23F7" w:rsidRDefault="005E255F" w:rsidP="005E255F">
            <w:pPr>
              <w:pStyle w:val="Underskrifter"/>
            </w:pPr>
          </w:p>
        </w:tc>
      </w:tr>
    </w:tbl>
    <w:p w:rsidR="002657C9" w:rsidRPr="00DE23F7" w:rsidRDefault="002657C9" w:rsidP="005E255F">
      <w:pPr>
        <w:pStyle w:val="Normaltindrag"/>
      </w:pPr>
    </w:p>
    <w:sectPr w:rsidR="002657C9" w:rsidRPr="00DE23F7" w:rsidSect="005E25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0E9" w:rsidRPr="00DE23F7" w:rsidRDefault="002700E9">
      <w:r w:rsidRPr="00DE23F7">
        <w:separator/>
      </w:r>
    </w:p>
  </w:endnote>
  <w:endnote w:type="continuationSeparator" w:id="0">
    <w:p w:rsidR="002700E9" w:rsidRPr="00DE23F7" w:rsidRDefault="002700E9">
      <w:r w:rsidRPr="00DE2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3E7" w:rsidRPr="00DE23F7" w:rsidRDefault="00DE23F7" w:rsidP="005E255F">
    <w:pPr>
      <w:pStyle w:val="Sidfot"/>
    </w:pPr>
    <w:r w:rsidRPr="00DE2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214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55F" w:rsidRDefault="005E255F">
                          <w:pPr>
                            <w:pStyle w:val="NormalS5sidnrV"/>
                          </w:pPr>
                          <w:r>
                            <w:fldChar w:fldCharType="begin"/>
                          </w:r>
                          <w:r>
                            <w:instrText xml:space="preserve"> PAGE *\charformat</w:instrText>
                          </w:r>
                          <w:r>
                            <w:fldChar w:fldCharType="separate"/>
                          </w:r>
                          <w:r w:rsidR="00D01CA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55F" w:rsidRDefault="005E255F">
                    <w:pPr>
                      <w:pStyle w:val="NormalS5sidnrV"/>
                    </w:pPr>
                    <w:r>
                      <w:fldChar w:fldCharType="begin"/>
                    </w:r>
                    <w:r>
                      <w:instrText xml:space="preserve"> PAGE *\charformat</w:instrText>
                    </w:r>
                    <w:r>
                      <w:fldChar w:fldCharType="separate"/>
                    </w:r>
                    <w:r w:rsidR="00D01CAD">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3E7" w:rsidRPr="00DE23F7" w:rsidRDefault="00DE23F7" w:rsidP="005E255F">
    <w:pPr>
      <w:pStyle w:val="Sidfot"/>
    </w:pPr>
    <w:r w:rsidRPr="00DE2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11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55F" w:rsidRDefault="005E255F">
                          <w:pPr>
                            <w:pStyle w:val="NormalS5sidnrH"/>
                            <w:ind w:right="0"/>
                          </w:pPr>
                          <w:r>
                            <w:fldChar w:fldCharType="begin"/>
                          </w:r>
                          <w:r>
                            <w:instrText xml:space="preserve"> PAGE *\charformat</w:instrText>
                          </w:r>
                          <w:r>
                            <w:fldChar w:fldCharType="separate"/>
                          </w:r>
                          <w:r w:rsidR="00D01CA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55F" w:rsidRDefault="005E255F">
                    <w:pPr>
                      <w:pStyle w:val="NormalS5sidnrH"/>
                      <w:ind w:right="0"/>
                    </w:pPr>
                    <w:r>
                      <w:fldChar w:fldCharType="begin"/>
                    </w:r>
                    <w:r>
                      <w:instrText xml:space="preserve"> PAGE *\charformat</w:instrText>
                    </w:r>
                    <w:r>
                      <w:fldChar w:fldCharType="separate"/>
                    </w:r>
                    <w:r w:rsidR="00D01CA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3E7" w:rsidRPr="00DE23F7" w:rsidRDefault="00DE23F7" w:rsidP="005E255F">
    <w:pPr>
      <w:pStyle w:val="Sidfot"/>
    </w:pPr>
    <w:r w:rsidRPr="00DE2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524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55F" w:rsidRDefault="005E255F">
                          <w:pPr>
                            <w:pStyle w:val="NormalS5sidnrH"/>
                            <w:ind w:right="0"/>
                          </w:pPr>
                          <w:r>
                            <w:fldChar w:fldCharType="begin"/>
                          </w:r>
                          <w:r>
                            <w:instrText xml:space="preserve"> PAGE *\charformat</w:instrText>
                          </w:r>
                          <w:r>
                            <w:fldChar w:fldCharType="separate"/>
                          </w:r>
                          <w:r w:rsidR="00D01C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55F" w:rsidRDefault="005E255F">
                    <w:pPr>
                      <w:pStyle w:val="NormalS5sidnrH"/>
                      <w:ind w:right="0"/>
                    </w:pPr>
                    <w:r>
                      <w:fldChar w:fldCharType="begin"/>
                    </w:r>
                    <w:r>
                      <w:instrText xml:space="preserve"> PAGE *\charformat</w:instrText>
                    </w:r>
                    <w:r>
                      <w:fldChar w:fldCharType="separate"/>
                    </w:r>
                    <w:r w:rsidR="00D01C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0E9" w:rsidRPr="00DE23F7" w:rsidRDefault="002700E9">
      <w:r w:rsidRPr="00DE23F7">
        <w:separator/>
      </w:r>
    </w:p>
  </w:footnote>
  <w:footnote w:type="continuationSeparator" w:id="0">
    <w:p w:rsidR="002700E9" w:rsidRPr="00DE23F7" w:rsidRDefault="002700E9">
      <w:r w:rsidRPr="00DE2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3E7" w:rsidRPr="00DE23F7" w:rsidRDefault="00DE23F7" w:rsidP="005E255F">
    <w:pPr>
      <w:pStyle w:val="Sidhuvud"/>
    </w:pPr>
    <w:r w:rsidRPr="00DE2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273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55F" w:rsidRDefault="005E255F">
                          <w:pPr>
                            <w:pStyle w:val="KantRubrikS5V"/>
                          </w:pPr>
                          <w:r>
                            <w:fldChar w:fldCharType="begin"/>
                          </w:r>
                          <w:r>
                            <w:instrText xml:space="preserve"> DOCPROPERTY "YearUser" *\charformat </w:instrText>
                          </w:r>
                          <w:r>
                            <w:fldChar w:fldCharType="separate"/>
                          </w:r>
                          <w:r w:rsidR="00D01CAD">
                            <w:t>2005/06</w:t>
                          </w:r>
                          <w:r>
                            <w:fldChar w:fldCharType="end"/>
                          </w:r>
                          <w:r>
                            <w:t>:</w:t>
                          </w:r>
                          <w:r>
                            <w:fldChar w:fldCharType="begin"/>
                          </w:r>
                          <w:r>
                            <w:instrText xml:space="preserve"> DOCPROPERTY "Motionsnummer" *\charformat </w:instrText>
                          </w:r>
                          <w:r>
                            <w:fldChar w:fldCharType="separate"/>
                          </w:r>
                          <w:r w:rsidR="00D01CAD">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55F" w:rsidRDefault="005E255F">
                    <w:pPr>
                      <w:pStyle w:val="KantRubrikS5V"/>
                    </w:pPr>
                    <w:r>
                      <w:fldChar w:fldCharType="begin"/>
                    </w:r>
                    <w:r>
                      <w:instrText xml:space="preserve"> DOCPROPERTY "YearUser" *\charformat </w:instrText>
                    </w:r>
                    <w:r>
                      <w:fldChar w:fldCharType="separate"/>
                    </w:r>
                    <w:r w:rsidR="00D01CAD">
                      <w:t>2005/06</w:t>
                    </w:r>
                    <w:r>
                      <w:fldChar w:fldCharType="end"/>
                    </w:r>
                    <w:r>
                      <w:t>:</w:t>
                    </w:r>
                    <w:r>
                      <w:fldChar w:fldCharType="begin"/>
                    </w:r>
                    <w:r>
                      <w:instrText xml:space="preserve"> DOCPROPERTY "Motionsnummer" *\charformat </w:instrText>
                    </w:r>
                    <w:r>
                      <w:fldChar w:fldCharType="separate"/>
                    </w:r>
                    <w:r w:rsidR="00D01CAD">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3E7" w:rsidRPr="00DE23F7" w:rsidRDefault="00DE23F7" w:rsidP="005E255F">
    <w:pPr>
      <w:pStyle w:val="Sidhuvud"/>
    </w:pPr>
    <w:r w:rsidRPr="00DE2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285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55F" w:rsidRDefault="005E255F">
                          <w:pPr>
                            <w:pStyle w:val="KantRubrikS5H"/>
                            <w:ind w:right="0"/>
                          </w:pPr>
                          <w:r>
                            <w:fldChar w:fldCharType="begin"/>
                          </w:r>
                          <w:r>
                            <w:instrText xml:space="preserve"> DOCPROPERTY "YearUser" *\charformat </w:instrText>
                          </w:r>
                          <w:r>
                            <w:fldChar w:fldCharType="separate"/>
                          </w:r>
                          <w:r w:rsidR="00D01CAD">
                            <w:t>2005/06</w:t>
                          </w:r>
                          <w:r>
                            <w:fldChar w:fldCharType="end"/>
                          </w:r>
                          <w:r>
                            <w:t>:</w:t>
                          </w:r>
                          <w:r>
                            <w:fldChar w:fldCharType="begin"/>
                          </w:r>
                          <w:r>
                            <w:instrText xml:space="preserve"> DOCPROPERTY "Motionsnummer" *\charformat </w:instrText>
                          </w:r>
                          <w:r>
                            <w:fldChar w:fldCharType="separate"/>
                          </w:r>
                          <w:r w:rsidR="00D01CAD">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55F" w:rsidRDefault="005E255F">
                    <w:pPr>
                      <w:pStyle w:val="KantRubrikS5H"/>
                      <w:ind w:right="0"/>
                    </w:pPr>
                    <w:r>
                      <w:fldChar w:fldCharType="begin"/>
                    </w:r>
                    <w:r>
                      <w:instrText xml:space="preserve"> DOCPROPERTY "YearUser" *\charformat </w:instrText>
                    </w:r>
                    <w:r>
                      <w:fldChar w:fldCharType="separate"/>
                    </w:r>
                    <w:r w:rsidR="00D01CAD">
                      <w:t>2005/06</w:t>
                    </w:r>
                    <w:r>
                      <w:fldChar w:fldCharType="end"/>
                    </w:r>
                    <w:r>
                      <w:t>:</w:t>
                    </w:r>
                    <w:r>
                      <w:fldChar w:fldCharType="begin"/>
                    </w:r>
                    <w:r>
                      <w:instrText xml:space="preserve"> DOCPROPERTY "Motionsnummer" *\charformat </w:instrText>
                    </w:r>
                    <w:r>
                      <w:fldChar w:fldCharType="separate"/>
                    </w:r>
                    <w:r w:rsidR="00D01CAD">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55F" w:rsidRPr="00DE23F7" w:rsidRDefault="005E255F">
    <w:pPr>
      <w:pStyle w:val="FSHNormal"/>
      <w:tabs>
        <w:tab w:val="right" w:pos="5840"/>
      </w:tabs>
    </w:pPr>
    <w:r w:rsidRPr="00DE23F7">
      <w:br/>
    </w:r>
    <w:r w:rsidRPr="00DE23F7">
      <w:fldChar w:fldCharType="begin" w:fldLock="1"/>
    </w:r>
    <w:r w:rsidRPr="00DE23F7">
      <w:instrText xml:space="preserve"> DOCPROPERTY</w:instrText>
    </w:r>
    <w:r w:rsidRPr="00DE23F7">
      <w:rPr>
        <w:sz w:val="18"/>
      </w:rPr>
      <w:instrText xml:space="preserve"> "YearUser" *\charformat </w:instrText>
    </w:r>
    <w:r w:rsidRPr="00DE23F7">
      <w:fldChar w:fldCharType="separate"/>
    </w:r>
    <w:r w:rsidR="00D01CAD" w:rsidRPr="00DE23F7">
      <w:t>2005/06</w:t>
    </w:r>
    <w:r w:rsidRPr="00DE23F7">
      <w:fldChar w:fldCharType="end"/>
    </w:r>
    <w:r w:rsidRPr="00DE23F7">
      <w:t xml:space="preserve"> </w:t>
    </w:r>
    <w:r w:rsidRPr="00DE23F7">
      <w:tab/>
      <w:t xml:space="preserve">mnr: </w:t>
    </w:r>
    <w:r w:rsidRPr="00DE23F7">
      <w:fldChar w:fldCharType="begin" w:fldLock="1"/>
    </w:r>
    <w:r w:rsidRPr="00DE23F7">
      <w:instrText xml:space="preserve"> DOCPROPERTY</w:instrText>
    </w:r>
    <w:r w:rsidRPr="00DE23F7">
      <w:rPr>
        <w:sz w:val="18"/>
      </w:rPr>
      <w:instrText xml:space="preserve"> "Motionsnummer" *\charformat </w:instrText>
    </w:r>
    <w:r w:rsidRPr="00DE23F7">
      <w:fldChar w:fldCharType="separate"/>
    </w:r>
    <w:r w:rsidR="00D01CAD" w:rsidRPr="00DE23F7">
      <w:t>So384</w:t>
    </w:r>
    <w:r w:rsidRPr="00DE23F7">
      <w:fldChar w:fldCharType="end"/>
    </w:r>
    <w:r w:rsidRPr="00DE23F7">
      <w:br/>
    </w:r>
    <w:r w:rsidRPr="00DE23F7">
      <w:fldChar w:fldCharType="begin" w:fldLock="1"/>
    </w:r>
    <w:r w:rsidRPr="00DE23F7">
      <w:instrText xml:space="preserve"> DOCPROPERTY</w:instrText>
    </w:r>
    <w:r w:rsidRPr="00DE23F7">
      <w:rPr>
        <w:sz w:val="18"/>
      </w:rPr>
      <w:instrText xml:space="preserve"> "Samling" *\charformat </w:instrText>
    </w:r>
    <w:r w:rsidRPr="00DE23F7">
      <w:fldChar w:fldCharType="end"/>
    </w:r>
    <w:r w:rsidRPr="00DE23F7">
      <w:tab/>
      <w:t xml:space="preserve">pnr: </w:t>
    </w:r>
    <w:r w:rsidRPr="00DE23F7">
      <w:fldChar w:fldCharType="begin" w:fldLock="1"/>
    </w:r>
    <w:r w:rsidRPr="00DE23F7">
      <w:instrText xml:space="preserve"> DOCPROPERTY</w:instrText>
    </w:r>
    <w:r w:rsidRPr="00DE23F7">
      <w:rPr>
        <w:sz w:val="18"/>
      </w:rPr>
      <w:instrText xml:space="preserve"> "Partinummer" *\charformat </w:instrText>
    </w:r>
    <w:r w:rsidRPr="00DE23F7">
      <w:fldChar w:fldCharType="separate"/>
    </w:r>
    <w:r w:rsidR="00D01CAD" w:rsidRPr="00DE23F7">
      <w:t>kd767</w:t>
    </w:r>
    <w:r w:rsidRPr="00DE23F7">
      <w:fldChar w:fldCharType="end"/>
    </w:r>
  </w:p>
  <w:p w:rsidR="005E255F" w:rsidRPr="00DE23F7" w:rsidRDefault="005E255F">
    <w:pPr>
      <w:pStyle w:val="FSHRub1"/>
    </w:pPr>
    <w:r w:rsidRPr="00DE23F7">
      <w:t>Motion till riksdagen</w:t>
    </w:r>
    <w:r w:rsidRPr="00DE23F7">
      <w:br/>
    </w:r>
    <w:r w:rsidRPr="00DE23F7">
      <w:fldChar w:fldCharType="begin" w:fldLock="1"/>
    </w:r>
    <w:r w:rsidRPr="00DE23F7">
      <w:instrText xml:space="preserve"> DOCPROPERTY "YearUser" *\charformat </w:instrText>
    </w:r>
    <w:r w:rsidRPr="00DE23F7">
      <w:fldChar w:fldCharType="separate"/>
    </w:r>
    <w:r w:rsidR="00D01CAD" w:rsidRPr="00DE23F7">
      <w:t>2005/06</w:t>
    </w:r>
    <w:r w:rsidRPr="00DE23F7">
      <w:fldChar w:fldCharType="end"/>
    </w:r>
    <w:r w:rsidRPr="00DE23F7">
      <w:t>:</w:t>
    </w:r>
    <w:r w:rsidRPr="00DE23F7">
      <w:fldChar w:fldCharType="begin" w:fldLock="1"/>
    </w:r>
    <w:r w:rsidRPr="00DE23F7">
      <w:instrText xml:space="preserve"> DOCPROPERTY "Motionsnummer" *\charformat </w:instrText>
    </w:r>
    <w:r w:rsidRPr="00DE23F7">
      <w:fldChar w:fldCharType="separate"/>
    </w:r>
    <w:r w:rsidR="00D01CAD" w:rsidRPr="00DE23F7">
      <w:t>So384</w:t>
    </w:r>
    <w:r w:rsidRPr="00DE23F7">
      <w:fldChar w:fldCharType="end"/>
    </w:r>
  </w:p>
  <w:p w:rsidR="005E255F" w:rsidRPr="00DE23F7" w:rsidRDefault="005E255F">
    <w:pPr>
      <w:pStyle w:val="FSHNormalS5"/>
    </w:pPr>
    <w:r w:rsidRPr="00DE23F7">
      <w:fldChar w:fldCharType="begin" w:fldLock="1"/>
    </w:r>
    <w:r w:rsidRPr="00DE23F7">
      <w:instrText xml:space="preserve"> DOCPROPERTY "MotionarText" *\charformat </w:instrText>
    </w:r>
    <w:r w:rsidRPr="00DE23F7">
      <w:fldChar w:fldCharType="separate"/>
    </w:r>
    <w:r w:rsidR="00D01CAD" w:rsidRPr="00DE23F7">
      <w:t>av Ingemar Vänerlöv (kd)</w:t>
    </w:r>
    <w:r w:rsidRPr="00DE23F7">
      <w:fldChar w:fldCharType="end"/>
    </w:r>
    <w:r w:rsidRPr="00DE23F7">
      <w:br/>
    </w:r>
    <w:r w:rsidRPr="00DE23F7">
      <w:fldChar w:fldCharType="begin" w:fldLock="1"/>
    </w:r>
    <w:r w:rsidRPr="00DE23F7">
      <w:instrText xml:space="preserve"> DOCPROPERTY "SvarFrasKort" *\charformat </w:instrText>
    </w:r>
    <w:r w:rsidRPr="00DE23F7">
      <w:fldChar w:fldCharType="end"/>
    </w:r>
  </w:p>
  <w:p w:rsidR="005E255F" w:rsidRPr="00DE23F7" w:rsidRDefault="005E255F">
    <w:pPr>
      <w:pStyle w:val="FSHTitel"/>
    </w:pPr>
    <w:r w:rsidRPr="00DE23F7">
      <w:fldChar w:fldCharType="begin" w:fldLock="1"/>
    </w:r>
    <w:r w:rsidRPr="00DE23F7">
      <w:instrText xml:space="preserve"> DOCPROPERTY</w:instrText>
    </w:r>
    <w:r w:rsidRPr="00DE23F7">
      <w:rPr>
        <w:sz w:val="18"/>
      </w:rPr>
      <w:instrText xml:space="preserve"> "RubrikSvar" *\charformat </w:instrText>
    </w:r>
    <w:r w:rsidRPr="00DE23F7">
      <w:fldChar w:fldCharType="separate"/>
    </w:r>
    <w:r w:rsidR="00D01CAD" w:rsidRPr="00DE23F7">
      <w:t>Psykiskt funktionshindrades levnadsförhållanden</w:t>
    </w:r>
    <w:r w:rsidRPr="00DE23F7">
      <w:fldChar w:fldCharType="end"/>
    </w:r>
  </w:p>
  <w:p w:rsidR="005E255F" w:rsidRPr="00DE23F7" w:rsidRDefault="005E255F" w:rsidP="005E25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5F2EB0C"/>
    <w:lvl w:ilvl="0" w:tplc="F7D099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685776">
    <w:abstractNumId w:val="13"/>
  </w:num>
  <w:num w:numId="2" w16cid:durableId="1175001040">
    <w:abstractNumId w:val="10"/>
  </w:num>
  <w:num w:numId="3" w16cid:durableId="1226143697">
    <w:abstractNumId w:val="11"/>
  </w:num>
  <w:num w:numId="4" w16cid:durableId="1813210526">
    <w:abstractNumId w:val="12"/>
  </w:num>
  <w:num w:numId="5" w16cid:durableId="886064685">
    <w:abstractNumId w:val="8"/>
  </w:num>
  <w:num w:numId="6" w16cid:durableId="2112890822">
    <w:abstractNumId w:val="3"/>
  </w:num>
  <w:num w:numId="7" w16cid:durableId="416371142">
    <w:abstractNumId w:val="2"/>
  </w:num>
  <w:num w:numId="8" w16cid:durableId="1677725736">
    <w:abstractNumId w:val="1"/>
  </w:num>
  <w:num w:numId="9" w16cid:durableId="82725545">
    <w:abstractNumId w:val="0"/>
  </w:num>
  <w:num w:numId="10" w16cid:durableId="2088452442">
    <w:abstractNumId w:val="9"/>
  </w:num>
  <w:num w:numId="11" w16cid:durableId="1692683768">
    <w:abstractNumId w:val="7"/>
  </w:num>
  <w:num w:numId="12" w16cid:durableId="1606959107">
    <w:abstractNumId w:val="6"/>
  </w:num>
  <w:num w:numId="13" w16cid:durableId="102306683">
    <w:abstractNumId w:val="5"/>
  </w:num>
  <w:num w:numId="14" w16cid:durableId="203249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104C92"/>
    <w:rsid w:val="000154D7"/>
    <w:rsid w:val="00064BC3"/>
    <w:rsid w:val="00066775"/>
    <w:rsid w:val="00072FB9"/>
    <w:rsid w:val="00090676"/>
    <w:rsid w:val="000D6336"/>
    <w:rsid w:val="00100531"/>
    <w:rsid w:val="0010424F"/>
    <w:rsid w:val="00104C92"/>
    <w:rsid w:val="00135C67"/>
    <w:rsid w:val="00145898"/>
    <w:rsid w:val="00197EA5"/>
    <w:rsid w:val="001A1461"/>
    <w:rsid w:val="001A6E19"/>
    <w:rsid w:val="001C1EBF"/>
    <w:rsid w:val="001D6F17"/>
    <w:rsid w:val="00201DFB"/>
    <w:rsid w:val="00204A63"/>
    <w:rsid w:val="00212FF1"/>
    <w:rsid w:val="00230193"/>
    <w:rsid w:val="00246942"/>
    <w:rsid w:val="0025068A"/>
    <w:rsid w:val="002657C9"/>
    <w:rsid w:val="002700E9"/>
    <w:rsid w:val="002740F4"/>
    <w:rsid w:val="002758A5"/>
    <w:rsid w:val="002818D3"/>
    <w:rsid w:val="002D11A8"/>
    <w:rsid w:val="002E1A18"/>
    <w:rsid w:val="00306AC0"/>
    <w:rsid w:val="003B31BE"/>
    <w:rsid w:val="004203E0"/>
    <w:rsid w:val="00445271"/>
    <w:rsid w:val="004A0504"/>
    <w:rsid w:val="004E38D9"/>
    <w:rsid w:val="0050099B"/>
    <w:rsid w:val="0054581A"/>
    <w:rsid w:val="005613E7"/>
    <w:rsid w:val="005A44B4"/>
    <w:rsid w:val="005B7663"/>
    <w:rsid w:val="005E102E"/>
    <w:rsid w:val="005E255F"/>
    <w:rsid w:val="0068578E"/>
    <w:rsid w:val="006975CE"/>
    <w:rsid w:val="00714827"/>
    <w:rsid w:val="00740D6D"/>
    <w:rsid w:val="00764C0D"/>
    <w:rsid w:val="00770533"/>
    <w:rsid w:val="00794149"/>
    <w:rsid w:val="00794A2F"/>
    <w:rsid w:val="007B67A7"/>
    <w:rsid w:val="007C6092"/>
    <w:rsid w:val="007D6305"/>
    <w:rsid w:val="007F4CEA"/>
    <w:rsid w:val="008121E5"/>
    <w:rsid w:val="008203A6"/>
    <w:rsid w:val="00837B71"/>
    <w:rsid w:val="008656E5"/>
    <w:rsid w:val="00915C18"/>
    <w:rsid w:val="00A053C6"/>
    <w:rsid w:val="00A61179"/>
    <w:rsid w:val="00AB1BE6"/>
    <w:rsid w:val="00AF6534"/>
    <w:rsid w:val="00B13BF0"/>
    <w:rsid w:val="00B422DB"/>
    <w:rsid w:val="00B67F2D"/>
    <w:rsid w:val="00B75ACB"/>
    <w:rsid w:val="00BE70A5"/>
    <w:rsid w:val="00C06BA1"/>
    <w:rsid w:val="00C07D6A"/>
    <w:rsid w:val="00C1285C"/>
    <w:rsid w:val="00C17ABA"/>
    <w:rsid w:val="00C27B7D"/>
    <w:rsid w:val="00C27C1A"/>
    <w:rsid w:val="00C66EA3"/>
    <w:rsid w:val="00C90E48"/>
    <w:rsid w:val="00CE3A88"/>
    <w:rsid w:val="00D01CAD"/>
    <w:rsid w:val="00D1174F"/>
    <w:rsid w:val="00DC6C70"/>
    <w:rsid w:val="00DE23F7"/>
    <w:rsid w:val="00DF5C8F"/>
    <w:rsid w:val="00E005B2"/>
    <w:rsid w:val="00E22893"/>
    <w:rsid w:val="00E360DE"/>
    <w:rsid w:val="00E572E2"/>
    <w:rsid w:val="00E654A5"/>
    <w:rsid w:val="00E75D28"/>
    <w:rsid w:val="00E84F25"/>
    <w:rsid w:val="00EB1EC4"/>
    <w:rsid w:val="00EB6B6D"/>
    <w:rsid w:val="00EC129A"/>
    <w:rsid w:val="00EF35DA"/>
    <w:rsid w:val="00F85668"/>
    <w:rsid w:val="00F94A52"/>
    <w:rsid w:val="00FB3697"/>
    <w:rsid w:val="00FC59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F12B28-20E1-4E45-8AC2-673A5F5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255F"/>
    <w:pPr>
      <w:spacing w:after="250"/>
    </w:pPr>
  </w:style>
  <w:style w:type="paragraph" w:customStyle="1" w:styleId="Hemstlatt">
    <w:name w:val="Hemstl_att"/>
    <w:aliases w:val="HemstPunkt,HemstPunktFlera,HemställansPunkt,Förslagstext"/>
    <w:basedOn w:val="Normal"/>
    <w:next w:val="Normal"/>
    <w:rsid w:val="005E255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F4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1631</Words>
  <Characters>10406</Characters>
  <Application>Microsoft Office Word</Application>
  <DocSecurity>4</DocSecurity>
  <Lines>185</Lines>
  <Paragraphs>40</Paragraphs>
  <ScaleCrop>false</ScaleCrop>
  <HeadingPairs>
    <vt:vector size="2" baseType="variant">
      <vt:variant>
        <vt:lpstr>Rubrik</vt:lpstr>
      </vt:variant>
      <vt:variant>
        <vt:i4>1</vt:i4>
      </vt:variant>
    </vt:vector>
  </HeadingPairs>
  <TitlesOfParts>
    <vt:vector size="1" baseType="lpstr">
      <vt:lpstr>So384</vt:lpstr>
    </vt:vector>
  </TitlesOfParts>
  <Company>Riksdagen</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So384</dc:title>
  <dc:subject>So384</dc:subject>
  <dc:creator>Riksdagen</dc:creator>
  <cp:keywords>Riksdagen</cp:keywords>
  <dc:description/>
  <cp:lastModifiedBy>Lars Brink</cp:lastModifiedBy>
  <cp:revision>2</cp:revision>
  <cp:lastPrinted>2005-12-30T09:14:00Z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Psykiskt funktionshindrades levnadsförhållanden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Psykiskt funktionshindrades levnadsförhållanden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20052006000001070100000007670069</vt:lpwstr>
  </property>
  <property fmtid="{D5CDD505-2E9C-101B-9397-08002B2CF9AE}" pid="47" name="datum">
    <vt:lpwstr>050928</vt:lpwstr>
  </property>
  <property fmtid="{D5CDD505-2E9C-101B-9397-08002B2CF9AE}" pid="48" name="avsändar-e-post">
    <vt:lpwstr>hannah.ekeroos@riksdagen.se</vt:lpwstr>
  </property>
  <property fmtid="{D5CDD505-2E9C-101B-9397-08002B2CF9AE}" pid="49" name="id">
    <vt:lpwstr>20052006000001070100000007670069</vt:lpwstr>
  </property>
  <property fmtid="{D5CDD505-2E9C-101B-9397-08002B2CF9AE}" pid="50" name="nummer">
    <vt:lpwstr>384</vt:lpwstr>
  </property>
  <property fmtid="{D5CDD505-2E9C-101B-9397-08002B2CF9AE}" pid="51" name="utskottsbeteckning">
    <vt:lpwstr>So</vt:lpwstr>
  </property>
</Properties>
</file>