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041DA" w:rsidP="007242A3">
            <w:pPr>
              <w:framePr w:w="5035" w:h="1644" w:wrap="notBeside" w:vAnchor="page" w:hAnchor="page" w:x="6573" w:y="721"/>
              <w:rPr>
                <w:sz w:val="20"/>
              </w:rPr>
            </w:pPr>
            <w:r>
              <w:rPr>
                <w:sz w:val="20"/>
              </w:rPr>
              <w:t>Dnr S2017/06269</w:t>
            </w:r>
            <w:r w:rsidR="00646E0E">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6E0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46E0E">
            <w:pPr>
              <w:pStyle w:val="Avsndare"/>
              <w:framePr w:h="2483" w:wrap="notBeside" w:x="1504"/>
              <w:rPr>
                <w:bCs/>
                <w:iCs/>
              </w:rPr>
            </w:pPr>
            <w:r>
              <w:rPr>
                <w:bCs/>
                <w:iCs/>
              </w:rPr>
              <w:t>Socialministern</w:t>
            </w:r>
          </w:p>
          <w:p w:rsidR="00422336" w:rsidRDefault="0042233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CD0AC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46E0E">
      <w:pPr>
        <w:framePr w:w="4400" w:h="2523" w:wrap="notBeside" w:vAnchor="page" w:hAnchor="page" w:x="6453" w:y="2445"/>
        <w:ind w:left="142"/>
      </w:pPr>
      <w:r>
        <w:t>Till riksdagen</w:t>
      </w:r>
    </w:p>
    <w:p w:rsidR="006E4E11" w:rsidRDefault="00646E0E" w:rsidP="00646E0E">
      <w:pPr>
        <w:pStyle w:val="RKrubrik"/>
        <w:pBdr>
          <w:bottom w:val="single" w:sz="4" w:space="1" w:color="auto"/>
        </w:pBdr>
        <w:spacing w:before="0" w:after="0"/>
      </w:pPr>
      <w:r>
        <w:t>Svar på fråga 2017/18:</w:t>
      </w:r>
      <w:r w:rsidR="005041DA">
        <w:t>228</w:t>
      </w:r>
      <w:r>
        <w:t xml:space="preserve"> av </w:t>
      </w:r>
      <w:r w:rsidR="005041DA">
        <w:t>Robert Hannah (L</w:t>
      </w:r>
      <w:r>
        <w:t xml:space="preserve">) </w:t>
      </w:r>
      <w:r w:rsidR="005041DA">
        <w:t>Särläkemedel</w:t>
      </w:r>
    </w:p>
    <w:p w:rsidR="006E4E11" w:rsidRDefault="006E4E11">
      <w:pPr>
        <w:pStyle w:val="RKnormal"/>
      </w:pPr>
    </w:p>
    <w:p w:rsidR="006E4E11" w:rsidRDefault="005041DA">
      <w:pPr>
        <w:pStyle w:val="RKnormal"/>
      </w:pPr>
      <w:r>
        <w:t>Robert Hannah (L</w:t>
      </w:r>
      <w:r w:rsidR="00646E0E">
        <w:t>) har frågat mig</w:t>
      </w:r>
      <w:r w:rsidR="00D73C7F">
        <w:t xml:space="preserve"> </w:t>
      </w:r>
      <w:r>
        <w:t xml:space="preserve">vad regeringen gör för att säkerställa att barn som Max och andra som behöver särläkemedel får rätt till dem. </w:t>
      </w:r>
    </w:p>
    <w:p w:rsidR="005041DA" w:rsidRDefault="005041DA">
      <w:pPr>
        <w:pStyle w:val="RKnormal"/>
      </w:pPr>
    </w:p>
    <w:p w:rsidR="005041DA" w:rsidRDefault="00A062CE" w:rsidP="005041DA">
      <w:pPr>
        <w:pStyle w:val="RKnormal"/>
      </w:pPr>
      <w:r>
        <w:t>Inledningsvis vill jag säga att r</w:t>
      </w:r>
      <w:r w:rsidR="005041DA" w:rsidRPr="002D2AEA">
        <w:t xml:space="preserve">egeringens målsättning är att alla patienter ska erbjudas god vård efter behov på lika villkor. Detta innefattar givetvis även personer med </w:t>
      </w:r>
      <w:r w:rsidR="005041DA">
        <w:t>ovanliga</w:t>
      </w:r>
      <w:r w:rsidR="005041DA" w:rsidRPr="002D2AEA">
        <w:t xml:space="preserve"> sjukdomar.</w:t>
      </w:r>
    </w:p>
    <w:p w:rsidR="005041DA" w:rsidRDefault="005041DA" w:rsidP="005041DA">
      <w:pPr>
        <w:pStyle w:val="RKnormal"/>
      </w:pPr>
    </w:p>
    <w:p w:rsidR="00244A38" w:rsidRDefault="00244A38" w:rsidP="00244A38">
      <w:pPr>
        <w:pStyle w:val="RKnormal"/>
      </w:pPr>
      <w:r w:rsidRPr="00244A38">
        <w:t>I november 201</w:t>
      </w:r>
      <w:r>
        <w:t>6 beslutade regeringen att till</w:t>
      </w:r>
      <w:r w:rsidRPr="00244A38">
        <w:t>sätta en utredning (dir. 2016:95) som ska göra en översyn av dagens system för finansiering, subvention och prissättning av läkemedel.</w:t>
      </w:r>
      <w:r>
        <w:t xml:space="preserve"> I direktiven till uppdraget lyfts läkemedel som utvecklas för att användas för små patientgrupper fram som en typ av läkemedel där det finns utmaningar i förhållande till nuvarande subventions- och prissättningssystem. I ett nytt subven</w:t>
      </w:r>
      <w:r w:rsidRPr="00732821">
        <w:t>tions- och prissättningssystem är det viktigt att hitta en finansierings- och prissättningslösning som kan möjliggöra god tillgång till och användning av läkemedel även för sällsynta tillstånd. I sammanhanget är det också viktigt att kostnaderna för sådana läkemedel kan hållas på en rimlig nivå.</w:t>
      </w:r>
    </w:p>
    <w:p w:rsidR="00244A38" w:rsidRDefault="00244A38" w:rsidP="00244A38">
      <w:pPr>
        <w:pStyle w:val="RKnormal"/>
      </w:pPr>
      <w:r>
        <w:t xml:space="preserve">Uppdraget ska slutredovisas senast den 1 december 2018. </w:t>
      </w:r>
    </w:p>
    <w:p w:rsidR="00244A38" w:rsidRDefault="00244A38" w:rsidP="005041DA">
      <w:pPr>
        <w:pStyle w:val="RKnormal"/>
      </w:pPr>
    </w:p>
    <w:p w:rsidR="005041DA" w:rsidRDefault="00244A38" w:rsidP="005041DA">
      <w:pPr>
        <w:pStyle w:val="RKnormal"/>
      </w:pPr>
      <w:r>
        <w:t>Jag vill också lyfta fram det arbete som s</w:t>
      </w:r>
      <w:r w:rsidR="005041DA">
        <w:t xml:space="preserve">edan 2013 pågår med att utveckla en process för ett nationellt ordnat införande av nya läkemedel. Ordnat införande involverar ett stort antal aktörer, däribland samtliga landsting, Sveriges Kommuner och Landsting (SKL), ett flertal myndigheter, läkemedelsföretag och patientorganisationer. </w:t>
      </w:r>
      <w:r w:rsidR="005041DA" w:rsidRPr="00A8024A">
        <w:t>Syftet är att uppnå en jämlik, kos</w:t>
      </w:r>
      <w:r w:rsidR="005041DA">
        <w:t xml:space="preserve">tnadseffektiv och ändamålsenlig </w:t>
      </w:r>
      <w:r w:rsidR="005041DA" w:rsidRPr="00A8024A">
        <w:t>läkemedelsanvändning.</w:t>
      </w:r>
      <w:r w:rsidR="005041DA">
        <w:t xml:space="preserve"> </w:t>
      </w:r>
    </w:p>
    <w:p w:rsidR="005041DA" w:rsidRDefault="005041DA" w:rsidP="005041DA">
      <w:pPr>
        <w:pStyle w:val="RKnormal"/>
      </w:pPr>
    </w:p>
    <w:p w:rsidR="0086267A" w:rsidRDefault="005041DA" w:rsidP="006D78D3">
      <w:pPr>
        <w:pStyle w:val="RKnormal"/>
      </w:pPr>
      <w:r>
        <w:t xml:space="preserve">Landstingen har gått samman och bildat Rådet för nya terapier, NT-rådet, som bland annat utser vilka läkemedel som ska omfattas av ordnat införande, och lämnar rekommendationer till landstingen om användning av läkemedel. När NT-rådet lämnar rekommendationer, baserar de dessa på principerna i den etiska plattformen som antagits i riksdagen. </w:t>
      </w:r>
    </w:p>
    <w:p w:rsidR="006D78D3" w:rsidRDefault="005041DA" w:rsidP="006D78D3">
      <w:pPr>
        <w:pStyle w:val="RKnormal"/>
      </w:pPr>
      <w:r>
        <w:t xml:space="preserve">Dessa principer är människovärdesprincipen, behovs- och solidaritetsprincipen och kostnadseffektivitetsprincipen, vilka beskrivs närmare i propositionen Prioriteringar inom hälso- och sjukvården (prop.1996/97:60). </w:t>
      </w:r>
      <w:r w:rsidR="00A062CE">
        <w:t xml:space="preserve">Som underlag för rekommendationerna använder NT-rådet bl. a. ett hälsoekonomiskt kunskapsunderlag framtaget av Tandvårds- och läkemedelsförmånsverket (TLV), som är den myndighet som beslutar om pris och subventionsstatus för förmånsläkemedel. </w:t>
      </w:r>
      <w:r w:rsidR="006D78D3">
        <w:t xml:space="preserve">Här har läkemedelsföretagen ett ansvar att förse TLV med de underlag som myndigheten behöver för att göra en bedömning av läkemedlets värde och samhällsnytta i förhållande till dess kostnader. </w:t>
      </w:r>
    </w:p>
    <w:p w:rsidR="005041DA" w:rsidRDefault="005041DA" w:rsidP="005041DA">
      <w:pPr>
        <w:pStyle w:val="RKnormal"/>
      </w:pPr>
    </w:p>
    <w:p w:rsidR="005041DA" w:rsidRDefault="00B21561" w:rsidP="005041DA">
      <w:pPr>
        <w:overflowPunct/>
        <w:spacing w:line="240" w:lineRule="auto"/>
        <w:textAlignment w:val="auto"/>
      </w:pPr>
      <w:r>
        <w:t>Myndigheten för vård- och om</w:t>
      </w:r>
      <w:r w:rsidRPr="00244A38">
        <w:t xml:space="preserve">sorgsanalys </w:t>
      </w:r>
      <w:r>
        <w:t xml:space="preserve">har på regeringens uppdrag utvärderat nyttan med arbetet </w:t>
      </w:r>
      <w:r w:rsidRPr="00244A38">
        <w:t>som syftar till ett ordn</w:t>
      </w:r>
      <w:r>
        <w:t xml:space="preserve">at införande av nya läkemedel. </w:t>
      </w:r>
      <w:r w:rsidRPr="00244A38">
        <w:t xml:space="preserve"> </w:t>
      </w:r>
      <w:r w:rsidR="00244A38">
        <w:t xml:space="preserve">I </w:t>
      </w:r>
      <w:r>
        <w:t xml:space="preserve">sin slutredovisning från juni 2017 </w:t>
      </w:r>
      <w:r w:rsidR="00244A38">
        <w:t>skriver myndig</w:t>
      </w:r>
      <w:r w:rsidR="00244A38" w:rsidRPr="00244A38">
        <w:t>heten bl.a. att den nationella processen för ordnat införande kan bidra till en mer jämlik läkemedelsanvändning genom nationella rekommendationer och avtal. Samtidigt påverkar andra faktorer tillgången till läkemedel exempelvis finansieringen, landstingens lokala införandeprocesser och tillgången till personal. Enligt My</w:t>
      </w:r>
      <w:r w:rsidR="00244A38">
        <w:t>ndigheten för vård- och omsorgs</w:t>
      </w:r>
      <w:r w:rsidR="00244A38" w:rsidRPr="00244A38">
        <w:t xml:space="preserve"> analys finns det brister i processens transparens och förutsägba</w:t>
      </w:r>
      <w:r w:rsidR="00244A38">
        <w:t>rhet samt otydlighet i ansvars</w:t>
      </w:r>
      <w:r w:rsidR="00244A38" w:rsidRPr="00244A38">
        <w:t xml:space="preserve">fördelningen mellan de involverade aktörerna. </w:t>
      </w:r>
    </w:p>
    <w:p w:rsidR="005041DA" w:rsidRDefault="005041DA" w:rsidP="005041DA">
      <w:pPr>
        <w:pStyle w:val="RKnormal"/>
      </w:pPr>
    </w:p>
    <w:p w:rsidR="005041DA" w:rsidRDefault="005041DA" w:rsidP="005041DA">
      <w:pPr>
        <w:pStyle w:val="RKnormal"/>
      </w:pPr>
      <w:r>
        <w:t>Sammanfattningsvis är frågan om tillgänglighet till särläkemedel en viktig fråga för regeringen som j</w:t>
      </w:r>
      <w:r w:rsidRPr="00F91876">
        <w:t>ag avser</w:t>
      </w:r>
      <w:r>
        <w:t xml:space="preserve"> att följa noga. </w:t>
      </w:r>
    </w:p>
    <w:p w:rsidR="004969C1" w:rsidRDefault="004969C1">
      <w:pPr>
        <w:pStyle w:val="RKnormal"/>
      </w:pPr>
    </w:p>
    <w:p w:rsidR="00646E0E" w:rsidRDefault="00646E0E">
      <w:pPr>
        <w:pStyle w:val="RKnormal"/>
      </w:pPr>
    </w:p>
    <w:p w:rsidR="00646E0E" w:rsidRDefault="00646E0E">
      <w:pPr>
        <w:pStyle w:val="RKnormal"/>
      </w:pPr>
    </w:p>
    <w:p w:rsidR="00646E0E" w:rsidRDefault="00646E0E">
      <w:pPr>
        <w:pStyle w:val="RKnormal"/>
      </w:pPr>
      <w:r w:rsidRPr="00422336">
        <w:t xml:space="preserve">Stockholm den </w:t>
      </w:r>
      <w:r w:rsidR="000E23F4" w:rsidRPr="00422336">
        <w:t>15</w:t>
      </w:r>
      <w:r w:rsidR="00012577" w:rsidRPr="00422336">
        <w:t xml:space="preserve"> </w:t>
      </w:r>
      <w:r w:rsidR="000E23F4" w:rsidRPr="00422336">
        <w:t>november</w:t>
      </w:r>
      <w:r w:rsidR="00012577">
        <w:t xml:space="preserve"> 2017</w:t>
      </w:r>
    </w:p>
    <w:p w:rsidR="00646E0E" w:rsidRDefault="00646E0E">
      <w:pPr>
        <w:pStyle w:val="RKnormal"/>
      </w:pPr>
    </w:p>
    <w:p w:rsidR="00012577" w:rsidRDefault="00012577">
      <w:pPr>
        <w:pStyle w:val="RKnormal"/>
      </w:pPr>
    </w:p>
    <w:p w:rsidR="00646E0E" w:rsidRDefault="00646E0E">
      <w:pPr>
        <w:pStyle w:val="RKnormal"/>
      </w:pPr>
    </w:p>
    <w:p w:rsidR="00646E0E" w:rsidRDefault="00646E0E">
      <w:pPr>
        <w:pStyle w:val="RKnormal"/>
      </w:pPr>
      <w:r>
        <w:t>Annika Strandhäll</w:t>
      </w: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0E23F4" w:rsidRDefault="000E23F4">
      <w:pPr>
        <w:pStyle w:val="RKnormal"/>
      </w:pPr>
    </w:p>
    <w:p w:rsidR="000E23F4" w:rsidRDefault="000E23F4">
      <w:pPr>
        <w:pStyle w:val="RKnormal"/>
      </w:pPr>
    </w:p>
    <w:p w:rsidR="000E23F4" w:rsidRDefault="000E23F4">
      <w:pPr>
        <w:pStyle w:val="RKnormal"/>
      </w:pPr>
    </w:p>
    <w:p w:rsidR="000E23F4" w:rsidRDefault="000E23F4">
      <w:pPr>
        <w:pStyle w:val="RKnormal"/>
      </w:pPr>
    </w:p>
    <w:p w:rsidR="000E23F4" w:rsidRDefault="000E23F4">
      <w:pPr>
        <w:pStyle w:val="RKnormal"/>
      </w:pPr>
    </w:p>
    <w:sectPr w:rsidR="000E23F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79" w:rsidRDefault="005E5C79">
      <w:r>
        <w:separator/>
      </w:r>
    </w:p>
  </w:endnote>
  <w:endnote w:type="continuationSeparator" w:id="0">
    <w:p w:rsidR="005E5C79" w:rsidRDefault="005E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79" w:rsidRDefault="005E5C79">
      <w:r>
        <w:separator/>
      </w:r>
    </w:p>
  </w:footnote>
  <w:footnote w:type="continuationSeparator" w:id="0">
    <w:p w:rsidR="005E5C79" w:rsidRDefault="005E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31DE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41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0E" w:rsidRDefault="00646E0E">
    <w:pPr>
      <w:framePr w:w="2948" w:h="1321" w:hRule="exact" w:wrap="notBeside" w:vAnchor="page" w:hAnchor="page" w:x="1362" w:y="653"/>
    </w:pPr>
    <w:r>
      <w:rPr>
        <w:noProof/>
        <w:lang w:eastAsia="sv-SE"/>
      </w:rPr>
      <w:drawing>
        <wp:inline distT="0" distB="0" distL="0" distR="0" wp14:anchorId="03AFB9AB" wp14:editId="07728B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0E"/>
    <w:rsid w:val="00000622"/>
    <w:rsid w:val="00012577"/>
    <w:rsid w:val="00012A74"/>
    <w:rsid w:val="00026671"/>
    <w:rsid w:val="00067681"/>
    <w:rsid w:val="000A7423"/>
    <w:rsid w:val="000E23F4"/>
    <w:rsid w:val="000E24C0"/>
    <w:rsid w:val="00147D64"/>
    <w:rsid w:val="00150384"/>
    <w:rsid w:val="00160901"/>
    <w:rsid w:val="00164CAC"/>
    <w:rsid w:val="001805B7"/>
    <w:rsid w:val="001D5FF4"/>
    <w:rsid w:val="00244A38"/>
    <w:rsid w:val="002B0ABB"/>
    <w:rsid w:val="002F70F3"/>
    <w:rsid w:val="00305FDC"/>
    <w:rsid w:val="00316D0C"/>
    <w:rsid w:val="00367732"/>
    <w:rsid w:val="00367B1C"/>
    <w:rsid w:val="00386967"/>
    <w:rsid w:val="00387518"/>
    <w:rsid w:val="003A33AE"/>
    <w:rsid w:val="003F4C40"/>
    <w:rsid w:val="00411DEC"/>
    <w:rsid w:val="00422336"/>
    <w:rsid w:val="00431DEE"/>
    <w:rsid w:val="0046000C"/>
    <w:rsid w:val="004969C1"/>
    <w:rsid w:val="004A328D"/>
    <w:rsid w:val="005041DA"/>
    <w:rsid w:val="00517391"/>
    <w:rsid w:val="005430A1"/>
    <w:rsid w:val="0058762B"/>
    <w:rsid w:val="005E0750"/>
    <w:rsid w:val="005E5C79"/>
    <w:rsid w:val="006043F0"/>
    <w:rsid w:val="00612618"/>
    <w:rsid w:val="00623FE3"/>
    <w:rsid w:val="00646E0E"/>
    <w:rsid w:val="006C1729"/>
    <w:rsid w:val="006D1278"/>
    <w:rsid w:val="006D78D3"/>
    <w:rsid w:val="006E4E11"/>
    <w:rsid w:val="007242A3"/>
    <w:rsid w:val="007A6855"/>
    <w:rsid w:val="00833C41"/>
    <w:rsid w:val="0086267A"/>
    <w:rsid w:val="008907A4"/>
    <w:rsid w:val="00893B3C"/>
    <w:rsid w:val="008D24AE"/>
    <w:rsid w:val="009039DC"/>
    <w:rsid w:val="0092027A"/>
    <w:rsid w:val="00955E31"/>
    <w:rsid w:val="00992E72"/>
    <w:rsid w:val="009E1973"/>
    <w:rsid w:val="00A062CE"/>
    <w:rsid w:val="00A3659B"/>
    <w:rsid w:val="00AD0E0B"/>
    <w:rsid w:val="00AF26D1"/>
    <w:rsid w:val="00B14C1F"/>
    <w:rsid w:val="00B21561"/>
    <w:rsid w:val="00C625C4"/>
    <w:rsid w:val="00C66EEF"/>
    <w:rsid w:val="00C932FF"/>
    <w:rsid w:val="00CC143E"/>
    <w:rsid w:val="00CD0ACA"/>
    <w:rsid w:val="00D133D7"/>
    <w:rsid w:val="00D64CDB"/>
    <w:rsid w:val="00D73C7F"/>
    <w:rsid w:val="00DE5F21"/>
    <w:rsid w:val="00E15E56"/>
    <w:rsid w:val="00E77EB2"/>
    <w:rsid w:val="00E80146"/>
    <w:rsid w:val="00E904D0"/>
    <w:rsid w:val="00EA5D2E"/>
    <w:rsid w:val="00EC25F9"/>
    <w:rsid w:val="00ED583F"/>
    <w:rsid w:val="00ED61DD"/>
    <w:rsid w:val="00F92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64289-B7C5-4526-931A-8CE8729D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1D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1DEC"/>
    <w:rPr>
      <w:rFonts w:ascii="Tahoma" w:hAnsi="Tahoma" w:cs="Tahoma"/>
      <w:sz w:val="16"/>
      <w:szCs w:val="16"/>
      <w:lang w:eastAsia="en-US"/>
    </w:rPr>
  </w:style>
  <w:style w:type="character" w:styleId="Kommentarsreferens">
    <w:name w:val="annotation reference"/>
    <w:basedOn w:val="Standardstycketeckensnitt"/>
    <w:rsid w:val="0046000C"/>
    <w:rPr>
      <w:sz w:val="16"/>
      <w:szCs w:val="16"/>
    </w:rPr>
  </w:style>
  <w:style w:type="paragraph" w:styleId="Kommentarer">
    <w:name w:val="annotation text"/>
    <w:basedOn w:val="Normal"/>
    <w:link w:val="KommentarerChar"/>
    <w:rsid w:val="0046000C"/>
    <w:pPr>
      <w:spacing w:line="240" w:lineRule="auto"/>
    </w:pPr>
    <w:rPr>
      <w:sz w:val="20"/>
    </w:rPr>
  </w:style>
  <w:style w:type="character" w:customStyle="1" w:styleId="KommentarerChar">
    <w:name w:val="Kommentarer Char"/>
    <w:basedOn w:val="Standardstycketeckensnitt"/>
    <w:link w:val="Kommentarer"/>
    <w:rsid w:val="0046000C"/>
    <w:rPr>
      <w:rFonts w:ascii="OrigGarmnd BT" w:hAnsi="OrigGarmnd BT"/>
      <w:lang w:eastAsia="en-US"/>
    </w:rPr>
  </w:style>
  <w:style w:type="paragraph" w:styleId="Kommentarsmne">
    <w:name w:val="annotation subject"/>
    <w:basedOn w:val="Kommentarer"/>
    <w:next w:val="Kommentarer"/>
    <w:link w:val="KommentarsmneChar"/>
    <w:rsid w:val="0046000C"/>
    <w:rPr>
      <w:b/>
      <w:bCs/>
    </w:rPr>
  </w:style>
  <w:style w:type="character" w:customStyle="1" w:styleId="KommentarsmneChar">
    <w:name w:val="Kommentarsämne Char"/>
    <w:basedOn w:val="KommentarerChar"/>
    <w:link w:val="Kommentarsmne"/>
    <w:rsid w:val="0046000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b09bab74-7599-4c9a-ac7b-5f254e11fed5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4FEAB-EF80-43F5-8B3D-F25DE0F62C17}">
  <ds:schemaRefs>
    <ds:schemaRef ds:uri="http://schemas.microsoft.com/sharepoint/v3/contenttype/forms"/>
  </ds:schemaRefs>
</ds:datastoreItem>
</file>

<file path=customXml/itemProps2.xml><?xml version="1.0" encoding="utf-8"?>
<ds:datastoreItem xmlns:ds="http://schemas.openxmlformats.org/officeDocument/2006/customXml" ds:itemID="{498D345B-F533-4A93-843C-B23605D60763}"/>
</file>

<file path=customXml/itemProps3.xml><?xml version="1.0" encoding="utf-8"?>
<ds:datastoreItem xmlns:ds="http://schemas.openxmlformats.org/officeDocument/2006/customXml" ds:itemID="{B088665D-806B-4FA6-8527-A093169EC2A6}">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4.xml><?xml version="1.0" encoding="utf-8"?>
<ds:datastoreItem xmlns:ds="http://schemas.openxmlformats.org/officeDocument/2006/customXml" ds:itemID="{CB63A5C8-C531-4147-AB9A-89B0BFB998EA}">
  <ds:schemaRefs>
    <ds:schemaRef ds:uri="http://schemas.microsoft.com/sharepoint/events"/>
  </ds:schemaRefs>
</ds:datastoreItem>
</file>

<file path=customXml/itemProps5.xml><?xml version="1.0" encoding="utf-8"?>
<ds:datastoreItem xmlns:ds="http://schemas.openxmlformats.org/officeDocument/2006/customXml" ds:itemID="{6E53BAF8-9BF2-4BE8-ADA0-70B3D4464E3E}">
  <ds:schemaRefs>
    <ds:schemaRef ds:uri="http://schemas.microsoft.com/office/2006/metadata/customXsn"/>
  </ds:schemaRefs>
</ds:datastoreItem>
</file>

<file path=customXml/itemProps6.xml><?xml version="1.0" encoding="utf-8"?>
<ds:datastoreItem xmlns:ds="http://schemas.openxmlformats.org/officeDocument/2006/customXml" ds:itemID="{F14CDB60-0AF3-47C3-9C12-DB274309B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3015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Nela Söder</dc:creator>
  <cp:lastModifiedBy>Ylva Kalin</cp:lastModifiedBy>
  <cp:revision>9</cp:revision>
  <cp:lastPrinted>2017-11-14T07:39:00Z</cp:lastPrinted>
  <dcterms:created xsi:type="dcterms:W3CDTF">2017-11-07T13:49:00Z</dcterms:created>
  <dcterms:modified xsi:type="dcterms:W3CDTF">2017-11-14T07:43:00Z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1bb84d1b-2f21-4fd0-8f8c-86d6a9a27749</vt:lpwstr>
  </property>
  <property fmtid="{D5CDD505-2E9C-101B-9397-08002B2CF9AE}" pid="9" name="Aktivitetskategori">
    <vt:lpwstr/>
  </property>
</Properties>
</file>