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88574C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FDF55B1E8B845C3A297D0ED9AF8969F"/>
        </w:placeholder>
        <w15:appearance w15:val="hidden"/>
        <w:text/>
      </w:sdtPr>
      <w:sdtEndPr/>
      <w:sdtContent>
        <w:p w:rsidRPr="009B062B" w:rsidR="00AF30DD" w:rsidP="009B062B" w:rsidRDefault="00AF30DD" w14:paraId="288574CA" w14:textId="77777777">
          <w:pPr>
            <w:pStyle w:val="RubrikFrslagTIllRiksdagsbeslut"/>
          </w:pPr>
          <w:r w:rsidRPr="009B062B">
            <w:t>Förslag till riksdagsbeslut</w:t>
          </w:r>
        </w:p>
      </w:sdtContent>
    </w:sdt>
    <w:sdt>
      <w:sdtPr>
        <w:alias w:val="Yrkande 1"/>
        <w:tag w:val="4a308d5e-6f0b-41d9-8893-175d2d07da47"/>
        <w:id w:val="-1022079358"/>
        <w:lock w:val="sdtLocked"/>
      </w:sdtPr>
      <w:sdtEndPr/>
      <w:sdtContent>
        <w:p w:rsidR="00EB6FEB" w:rsidRDefault="00B52FDE" w14:paraId="288574CB" w14:textId="77777777">
          <w:pPr>
            <w:pStyle w:val="Frslagstext"/>
            <w:numPr>
              <w:ilvl w:val="0"/>
              <w:numId w:val="0"/>
            </w:numPr>
          </w:pPr>
          <w:r>
            <w:t>Riksdagen ställer sig bakom det som anförs i motionen om att utreda möjligheterna till åtgärder för att säkra sydsamiskans fortlevnad och förvaltning samt höja språkets status och tillkännager detta för regeringen.</w:t>
          </w:r>
        </w:p>
      </w:sdtContent>
    </w:sdt>
    <w:p w:rsidRPr="009B062B" w:rsidR="00AF30DD" w:rsidP="009B062B" w:rsidRDefault="000156D9" w14:paraId="288574CC" w14:textId="77777777">
      <w:pPr>
        <w:pStyle w:val="Rubrik1"/>
      </w:pPr>
      <w:bookmarkStart w:name="MotionsStart" w:id="1"/>
      <w:bookmarkEnd w:id="1"/>
      <w:r w:rsidRPr="009B062B">
        <w:t>Motivering</w:t>
      </w:r>
    </w:p>
    <w:p w:rsidR="00AE7833" w:rsidP="00AE7833" w:rsidRDefault="00AE7833" w14:paraId="288574CD" w14:textId="77777777">
      <w:pPr>
        <w:pStyle w:val="Normalutanindragellerluft"/>
      </w:pPr>
      <w:r>
        <w:t xml:space="preserve">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00AE7833" w:rsidP="00AE7833" w:rsidRDefault="00AE7833" w14:paraId="288574CE" w14:textId="77777777">
      <w:pPr>
        <w:pStyle w:val="Normalutanindragellerluft"/>
      </w:pPr>
      <w:r>
        <w:t xml:space="preserve">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00AE7833" w:rsidP="00AE7833" w:rsidRDefault="00AE7833" w14:paraId="288574CF" w14:textId="77777777">
      <w:pPr>
        <w:pStyle w:val="Normalutanindragellerluft"/>
      </w:pPr>
      <w:r>
        <w:t xml:space="preserve">Det sydsamiska kulturcentret Gaaltije bedriver en mångfacetterad verksamhet som syftar till att främja det sydsamiska språket, dess kultur och historia, men också samiskt näringsliv i regionen. Gaaltije fyller en viktig funktion i bevarandet av såväl det sydsamiska språket som dess kulturarv. Dock har man under lång tid varit beroende av </w:t>
      </w:r>
      <w:r>
        <w:lastRenderedPageBreak/>
        <w:t>projektstöd, vilket ger en lång osäkerhet. Här är det viktigt med ökade resurser för att säkra Gaaltijes framtida fortlevnad.</w:t>
      </w:r>
    </w:p>
    <w:p w:rsidR="00AE7833" w:rsidP="00AE7833" w:rsidRDefault="00AE7833" w14:paraId="288574D0" w14:textId="77777777">
      <w:pPr>
        <w:pStyle w:val="Normalutanindragellerluft"/>
      </w:pPr>
      <w:r>
        <w:t>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Det dominerande språket blev svenska även på grund av att man undanträngde renskötseln mer och mer.</w:t>
      </w:r>
    </w:p>
    <w:p w:rsidR="006D01C3" w:rsidP="00AE7833" w:rsidRDefault="00AE7833" w14:paraId="288574D1" w14:textId="77777777">
      <w:pPr>
        <w:pStyle w:val="Normalutanindragellerluft"/>
      </w:pPr>
      <w:r>
        <w:t>Generellt sett finns det en stark vilja hos samerna att tala samiska. 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en av Sveriges ursprungsbefolkningar.</w:t>
      </w:r>
    </w:p>
    <w:p w:rsidRPr="00093F48" w:rsidR="00093F48" w:rsidP="00093F48" w:rsidRDefault="00093F48" w14:paraId="288574D2" w14:textId="77777777">
      <w:pPr>
        <w:pStyle w:val="Normalutanindragellerluft"/>
      </w:pPr>
    </w:p>
    <w:sdt>
      <w:sdtPr>
        <w:alias w:val="CC_Underskrifter"/>
        <w:tag w:val="CC_Underskrifter"/>
        <w:id w:val="583496634"/>
        <w:lock w:val="sdtContentLocked"/>
        <w:placeholder>
          <w:docPart w:val="4A57D175DF1A4AECAF38F759555B460C"/>
        </w:placeholder>
        <w15:appearance w15:val="hidden"/>
      </w:sdtPr>
      <w:sdtEndPr/>
      <w:sdtContent>
        <w:p w:rsidR="004801AC" w:rsidP="001C482F" w:rsidRDefault="00C154A5" w14:paraId="288574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99763F" w:rsidRDefault="0099763F" w14:paraId="288574DD" w14:textId="77777777"/>
    <w:sectPr w:rsidR="009976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574DF" w14:textId="77777777" w:rsidR="00175AFD" w:rsidRDefault="00175AFD" w:rsidP="000C1CAD">
      <w:pPr>
        <w:spacing w:line="240" w:lineRule="auto"/>
      </w:pPr>
      <w:r>
        <w:separator/>
      </w:r>
    </w:p>
  </w:endnote>
  <w:endnote w:type="continuationSeparator" w:id="0">
    <w:p w14:paraId="288574E0" w14:textId="77777777" w:rsidR="00175AFD" w:rsidRDefault="00175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74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74E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54A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74EF" w14:textId="77777777" w:rsidR="007A5507" w:rsidRPr="008A564D" w:rsidRDefault="007A5507" w:rsidP="008A56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574DD" w14:textId="77777777" w:rsidR="00175AFD" w:rsidRDefault="00175AFD" w:rsidP="000C1CAD">
      <w:pPr>
        <w:spacing w:line="240" w:lineRule="auto"/>
      </w:pPr>
      <w:r>
        <w:separator/>
      </w:r>
    </w:p>
  </w:footnote>
  <w:footnote w:type="continuationSeparator" w:id="0">
    <w:p w14:paraId="288574DE" w14:textId="77777777" w:rsidR="00175AFD" w:rsidRDefault="00175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8574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574F1" wp14:anchorId="28857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54A5" w14:paraId="288574F2" w14:textId="77777777">
                          <w:pPr>
                            <w:jc w:val="right"/>
                          </w:pPr>
                          <w:sdt>
                            <w:sdtPr>
                              <w:alias w:val="CC_Noformat_Partikod"/>
                              <w:tag w:val="CC_Noformat_Partikod"/>
                              <w:id w:val="-53464382"/>
                              <w:placeholder>
                                <w:docPart w:val="06E0F5F9639B4C99A06CCE986288A6B2"/>
                              </w:placeholder>
                              <w:text/>
                            </w:sdtPr>
                            <w:sdtEndPr/>
                            <w:sdtContent>
                              <w:r w:rsidR="00AE7833">
                                <w:t>SD</w:t>
                              </w:r>
                            </w:sdtContent>
                          </w:sdt>
                          <w:sdt>
                            <w:sdtPr>
                              <w:alias w:val="CC_Noformat_Partinummer"/>
                              <w:tag w:val="CC_Noformat_Partinummer"/>
                              <w:id w:val="-1709555926"/>
                              <w:placeholder>
                                <w:docPart w:val="008CD64F04574A2CA24351366121C5FF"/>
                              </w:placeholder>
                              <w:text/>
                            </w:sdtPr>
                            <w:sdtEndPr/>
                            <w:sdtContent>
                              <w:r w:rsidR="00AE7833">
                                <w:t>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5AFD">
                    <w:pPr>
                      <w:jc w:val="right"/>
                    </w:pPr>
                    <w:sdt>
                      <w:sdtPr>
                        <w:alias w:val="CC_Noformat_Partikod"/>
                        <w:tag w:val="CC_Noformat_Partikod"/>
                        <w:id w:val="-53464382"/>
                        <w:placeholder>
                          <w:docPart w:val="06E0F5F9639B4C99A06CCE986288A6B2"/>
                        </w:placeholder>
                        <w:text/>
                      </w:sdtPr>
                      <w:sdtEndPr/>
                      <w:sdtContent>
                        <w:r w:rsidR="00AE7833">
                          <w:t>SD</w:t>
                        </w:r>
                      </w:sdtContent>
                    </w:sdt>
                    <w:sdt>
                      <w:sdtPr>
                        <w:alias w:val="CC_Noformat_Partinummer"/>
                        <w:tag w:val="CC_Noformat_Partinummer"/>
                        <w:id w:val="-1709555926"/>
                        <w:placeholder>
                          <w:docPart w:val="008CD64F04574A2CA24351366121C5FF"/>
                        </w:placeholder>
                        <w:text/>
                      </w:sdtPr>
                      <w:sdtEndPr/>
                      <w:sdtContent>
                        <w:r w:rsidR="00AE7833">
                          <w:t>509</w:t>
                        </w:r>
                      </w:sdtContent>
                    </w:sdt>
                  </w:p>
                </w:txbxContent>
              </v:textbox>
              <w10:wrap anchorx="page"/>
            </v:shape>
          </w:pict>
        </mc:Fallback>
      </mc:AlternateContent>
    </w:r>
  </w:p>
  <w:p w:rsidRPr="00293C4F" w:rsidR="007A5507" w:rsidP="00776B74" w:rsidRDefault="007A5507" w14:paraId="28857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54A5" w14:paraId="288574E3" w14:textId="77777777">
    <w:pPr>
      <w:jc w:val="right"/>
    </w:pPr>
    <w:sdt>
      <w:sdtPr>
        <w:alias w:val="CC_Noformat_Partikod"/>
        <w:tag w:val="CC_Noformat_Partikod"/>
        <w:id w:val="559911109"/>
        <w:text/>
      </w:sdtPr>
      <w:sdtEndPr/>
      <w:sdtContent>
        <w:r w:rsidR="00AE7833">
          <w:t>SD</w:t>
        </w:r>
      </w:sdtContent>
    </w:sdt>
    <w:sdt>
      <w:sdtPr>
        <w:alias w:val="CC_Noformat_Partinummer"/>
        <w:tag w:val="CC_Noformat_Partinummer"/>
        <w:id w:val="1197820850"/>
        <w:text/>
      </w:sdtPr>
      <w:sdtEndPr/>
      <w:sdtContent>
        <w:r w:rsidR="00AE7833">
          <w:t>509</w:t>
        </w:r>
      </w:sdtContent>
    </w:sdt>
  </w:p>
  <w:p w:rsidR="007A5507" w:rsidP="00776B74" w:rsidRDefault="007A5507" w14:paraId="28857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54A5" w14:paraId="288574E7" w14:textId="77777777">
    <w:pPr>
      <w:jc w:val="right"/>
    </w:pPr>
    <w:sdt>
      <w:sdtPr>
        <w:alias w:val="CC_Noformat_Partikod"/>
        <w:tag w:val="CC_Noformat_Partikod"/>
        <w:id w:val="1471015553"/>
        <w:text/>
      </w:sdtPr>
      <w:sdtEndPr/>
      <w:sdtContent>
        <w:r w:rsidR="00AE7833">
          <w:t>SD</w:t>
        </w:r>
      </w:sdtContent>
    </w:sdt>
    <w:sdt>
      <w:sdtPr>
        <w:alias w:val="CC_Noformat_Partinummer"/>
        <w:tag w:val="CC_Noformat_Partinummer"/>
        <w:id w:val="-2014525982"/>
        <w:text/>
      </w:sdtPr>
      <w:sdtEndPr/>
      <w:sdtContent>
        <w:r w:rsidR="00AE7833">
          <w:t>509</w:t>
        </w:r>
      </w:sdtContent>
    </w:sdt>
  </w:p>
  <w:p w:rsidR="007A5507" w:rsidP="00A314CF" w:rsidRDefault="00C154A5" w14:paraId="288574E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288574E9" w14:textId="77777777">
    <w:pPr>
      <w:pStyle w:val="FSHNormal"/>
      <w:spacing w:before="40"/>
    </w:pPr>
  </w:p>
  <w:p w:rsidRPr="008227B3" w:rsidR="007A5507" w:rsidP="008227B3" w:rsidRDefault="00C154A5" w14:paraId="288574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54A5" w14:paraId="28857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7A5507" w:rsidP="00E03A3D" w:rsidRDefault="00C154A5" w14:paraId="288574EC"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7A5507" w:rsidP="00283E0F" w:rsidRDefault="00AE7833" w14:paraId="288574ED" w14:textId="77777777">
        <w:pPr>
          <w:pStyle w:val="FSHRub2"/>
        </w:pPr>
        <w:r>
          <w:t>Sydsamiskans bevarande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288574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78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AFD"/>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82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67F"/>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64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55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63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833"/>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FD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4A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6FEB"/>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8574C9"/>
  <w15:chartTrackingRefBased/>
  <w15:docId w15:val="{C3FB5157-EEF6-4529-8C76-D6CAB628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DF55B1E8B845C3A297D0ED9AF8969F"/>
        <w:category>
          <w:name w:val="Allmänt"/>
          <w:gallery w:val="placeholder"/>
        </w:category>
        <w:types>
          <w:type w:val="bbPlcHdr"/>
        </w:types>
        <w:behaviors>
          <w:behavior w:val="content"/>
        </w:behaviors>
        <w:guid w:val="{DA143D5A-7151-44C4-B369-C2A838E3CE13}"/>
      </w:docPartPr>
      <w:docPartBody>
        <w:p w:rsidR="000714F5" w:rsidRDefault="000B764B">
          <w:pPr>
            <w:pStyle w:val="FFDF55B1E8B845C3A297D0ED9AF8969F"/>
          </w:pPr>
          <w:r w:rsidRPr="009A726D">
            <w:rPr>
              <w:rStyle w:val="Platshllartext"/>
            </w:rPr>
            <w:t>Klicka här för att ange text.</w:t>
          </w:r>
        </w:p>
      </w:docPartBody>
    </w:docPart>
    <w:docPart>
      <w:docPartPr>
        <w:name w:val="4A57D175DF1A4AECAF38F759555B460C"/>
        <w:category>
          <w:name w:val="Allmänt"/>
          <w:gallery w:val="placeholder"/>
        </w:category>
        <w:types>
          <w:type w:val="bbPlcHdr"/>
        </w:types>
        <w:behaviors>
          <w:behavior w:val="content"/>
        </w:behaviors>
        <w:guid w:val="{81C8FAF3-2296-4B62-9E34-A00D70055A50}"/>
      </w:docPartPr>
      <w:docPartBody>
        <w:p w:rsidR="000714F5" w:rsidRDefault="000B764B">
          <w:pPr>
            <w:pStyle w:val="4A57D175DF1A4AECAF38F759555B460C"/>
          </w:pPr>
          <w:r w:rsidRPr="002551EA">
            <w:rPr>
              <w:rStyle w:val="Platshllartext"/>
              <w:color w:val="808080" w:themeColor="background1" w:themeShade="80"/>
            </w:rPr>
            <w:t>[Motionärernas namn]</w:t>
          </w:r>
        </w:p>
      </w:docPartBody>
    </w:docPart>
    <w:docPart>
      <w:docPartPr>
        <w:name w:val="06E0F5F9639B4C99A06CCE986288A6B2"/>
        <w:category>
          <w:name w:val="Allmänt"/>
          <w:gallery w:val="placeholder"/>
        </w:category>
        <w:types>
          <w:type w:val="bbPlcHdr"/>
        </w:types>
        <w:behaviors>
          <w:behavior w:val="content"/>
        </w:behaviors>
        <w:guid w:val="{3D1261F9-820A-40C8-A92B-6690418D47A2}"/>
      </w:docPartPr>
      <w:docPartBody>
        <w:p w:rsidR="000714F5" w:rsidRDefault="000B764B">
          <w:pPr>
            <w:pStyle w:val="06E0F5F9639B4C99A06CCE986288A6B2"/>
          </w:pPr>
          <w:r>
            <w:rPr>
              <w:rStyle w:val="Platshllartext"/>
            </w:rPr>
            <w:t xml:space="preserve"> </w:t>
          </w:r>
        </w:p>
      </w:docPartBody>
    </w:docPart>
    <w:docPart>
      <w:docPartPr>
        <w:name w:val="008CD64F04574A2CA24351366121C5FF"/>
        <w:category>
          <w:name w:val="Allmänt"/>
          <w:gallery w:val="placeholder"/>
        </w:category>
        <w:types>
          <w:type w:val="bbPlcHdr"/>
        </w:types>
        <w:behaviors>
          <w:behavior w:val="content"/>
        </w:behaviors>
        <w:guid w:val="{A6EB8734-D6BB-4EE1-9054-D08EB41C21B9}"/>
      </w:docPartPr>
      <w:docPartBody>
        <w:p w:rsidR="000714F5" w:rsidRDefault="000B764B">
          <w:pPr>
            <w:pStyle w:val="008CD64F04574A2CA24351366121C5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4B"/>
    <w:rsid w:val="000714F5"/>
    <w:rsid w:val="000B7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F55B1E8B845C3A297D0ED9AF8969F">
    <w:name w:val="FFDF55B1E8B845C3A297D0ED9AF8969F"/>
  </w:style>
  <w:style w:type="paragraph" w:customStyle="1" w:styleId="BAF225D8CB7F400AAFA8B00E8D093B5A">
    <w:name w:val="BAF225D8CB7F400AAFA8B00E8D093B5A"/>
  </w:style>
  <w:style w:type="paragraph" w:customStyle="1" w:styleId="D81ECEB155DE44468C558428F31AB5C3">
    <w:name w:val="D81ECEB155DE44468C558428F31AB5C3"/>
  </w:style>
  <w:style w:type="paragraph" w:customStyle="1" w:styleId="4A57D175DF1A4AECAF38F759555B460C">
    <w:name w:val="4A57D175DF1A4AECAF38F759555B460C"/>
  </w:style>
  <w:style w:type="paragraph" w:customStyle="1" w:styleId="06E0F5F9639B4C99A06CCE986288A6B2">
    <w:name w:val="06E0F5F9639B4C99A06CCE986288A6B2"/>
  </w:style>
  <w:style w:type="paragraph" w:customStyle="1" w:styleId="008CD64F04574A2CA24351366121C5FF">
    <w:name w:val="008CD64F04574A2CA24351366121C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8768</RubrikLookup>
    <MotionGuid xmlns="00d11361-0b92-4bae-a181-288d6a55b763">0408fc6a-4f77-453e-9702-d375f76d2660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FFD6-7047-4842-B986-5AA32164674D}"/>
</file>

<file path=customXml/itemProps2.xml><?xml version="1.0" encoding="utf-8"?>
<ds:datastoreItem xmlns:ds="http://schemas.openxmlformats.org/officeDocument/2006/customXml" ds:itemID="{118AF67F-2472-4106-97FE-C3F3D995695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4147FB-00F8-4F46-BC15-4677DBE131BB}"/>
</file>

<file path=customXml/itemProps5.xml><?xml version="1.0" encoding="utf-8"?>
<ds:datastoreItem xmlns:ds="http://schemas.openxmlformats.org/officeDocument/2006/customXml" ds:itemID="{44AEA1A1-8D15-4345-A715-6A57931C3DFB}"/>
</file>

<file path=docProps/app.xml><?xml version="1.0" encoding="utf-8"?>
<Properties xmlns="http://schemas.openxmlformats.org/officeDocument/2006/extended-properties" xmlns:vt="http://schemas.openxmlformats.org/officeDocument/2006/docPropsVTypes">
  <Template>GranskaMot</Template>
  <TotalTime>29</TotalTime>
  <Pages>2</Pages>
  <Words>440</Words>
  <Characters>2438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201617SD509 Sydsamiskans bevarande</vt:lpstr>
      <vt:lpstr/>
    </vt:vector>
  </TitlesOfParts>
  <Company>Sveriges riksdag</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201617SD509 Sydsamiskans bevarande</dc:title>
  <dc:subject/>
  <dc:creator>Riksdagsförvaltningen</dc:creator>
  <cp:keywords/>
  <dc:description/>
  <cp:lastModifiedBy>Teresa Neander</cp:lastModifiedBy>
  <cp:revision>4</cp:revision>
  <cp:lastPrinted>2016-06-13T12:10:00Z</cp:lastPrinted>
  <dcterms:created xsi:type="dcterms:W3CDTF">2016-10-04T13:58:00Z</dcterms:created>
  <dcterms:modified xsi:type="dcterms:W3CDTF">2016-10-05T11:14:00Z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*TF57F8DE3094F*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https://filur.riksdagen.se/drop/DropOffLibrary/TF57F8DE3094F.docx</vt:lpwstr>
  </property>
  <property fmtid="{D5CDD505-2E9C-101B-9397-08002B2CF9AE}" pid="13" name="RevisionsOn">
    <vt:lpwstr>1</vt:lpwstr>
  </property>
</Properties>
</file>