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089ED5532E437D83CF304087E3E42F"/>
        </w:placeholder>
        <w:text/>
      </w:sdtPr>
      <w:sdtEndPr/>
      <w:sdtContent>
        <w:p w:rsidRPr="009B062B" w:rsidR="00AF30DD" w:rsidP="00DA28CE" w:rsidRDefault="00AF30DD" w14:paraId="55FE03BF" w14:textId="77777777">
          <w:pPr>
            <w:pStyle w:val="Rubrik1"/>
            <w:spacing w:after="300"/>
          </w:pPr>
          <w:r w:rsidRPr="009B062B">
            <w:t>Förslag till riksdagsbeslut</w:t>
          </w:r>
        </w:p>
      </w:sdtContent>
    </w:sdt>
    <w:sdt>
      <w:sdtPr>
        <w:alias w:val="Yrkande 1"/>
        <w:tag w:val="e74aef55-1028-482a-9795-da59c32ba420"/>
        <w:id w:val="787541456"/>
        <w:lock w:val="sdtLocked"/>
      </w:sdtPr>
      <w:sdtEndPr/>
      <w:sdtContent>
        <w:p w:rsidR="005C6E92" w:rsidRDefault="0023038A" w14:paraId="55FE03C0" w14:textId="675CFD7C">
          <w:pPr>
            <w:pStyle w:val="Frslagstext"/>
            <w:numPr>
              <w:ilvl w:val="0"/>
              <w:numId w:val="0"/>
            </w:numPr>
          </w:pPr>
          <w:r>
            <w:t>Riksdagen ställer sig bakom det som anförs i motionen om att utreda förutsättningarna för att återinföra fritidspengen för barn till föräldrar som långvarigt lever på försörjningsstöd,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095AD404944D0BB840845FECF071C9"/>
        </w:placeholder>
        <w:text/>
      </w:sdtPr>
      <w:sdtEndPr/>
      <w:sdtContent>
        <w:p w:rsidRPr="009B062B" w:rsidR="006D79C9" w:rsidP="00333E95" w:rsidRDefault="006D79C9" w14:paraId="55FE03C1" w14:textId="77777777">
          <w:pPr>
            <w:pStyle w:val="Rubrik1"/>
          </w:pPr>
          <w:r>
            <w:t>Motivering</w:t>
          </w:r>
        </w:p>
      </w:sdtContent>
    </w:sdt>
    <w:p w:rsidR="00DC381F" w:rsidP="00DC381F" w:rsidRDefault="00DC381F" w14:paraId="55FE03C2" w14:textId="4B368A89">
      <w:pPr>
        <w:pStyle w:val="Normalutanindragellerluft"/>
      </w:pPr>
      <w:r>
        <w:t>Det växande utanförskapet präglar kulturen och idrotten. Människor som lever i utan</w:t>
      </w:r>
      <w:r w:rsidR="002F74C6">
        <w:softHyphen/>
      </w:r>
      <w:r>
        <w:t>förskap har sämre hälsa, kortare livslängd och sämre upplevd livskvalit</w:t>
      </w:r>
      <w:r w:rsidR="00B53880">
        <w:t>et</w:t>
      </w:r>
      <w:r>
        <w:t xml:space="preserve">. När hushåll får mindre marginaler och utanförskapet ökar är det kultur- och idrottsupplevelser som först prioriteras ner. Familjer har helt enkelt inte </w:t>
      </w:r>
      <w:r w:rsidR="00301AF5">
        <w:t xml:space="preserve">längre </w:t>
      </w:r>
      <w:r>
        <w:t>råd att gå på fotboll och konser</w:t>
      </w:r>
      <w:r w:rsidR="00E74DA2">
        <w:softHyphen/>
      </w:r>
      <w:r>
        <w:t>ter eller besöka utställningar. Därtill tvingas föräldrar från socioekonomisk</w:t>
      </w:r>
      <w:r w:rsidR="00301AF5">
        <w:t>t</w:t>
      </w:r>
      <w:r>
        <w:t xml:space="preserve"> utsatta miljöer i många fall att säga nej till barnens önskan att åka på exempelvis cuper med laget eller spela instrument. </w:t>
      </w:r>
    </w:p>
    <w:p w:rsidRPr="00DC381F" w:rsidR="00DC381F" w:rsidP="00DC381F" w:rsidRDefault="00DC381F" w14:paraId="55FE03C3" w14:textId="2A7FCE59">
      <w:r w:rsidRPr="00DC381F">
        <w:t xml:space="preserve">Allas rätt att ta del av idrott bör prioriteras. Idrotten erbjuder vägar in i sociala sammanhang och ger struktur, glädje, läkedom och identitet. Hinder kopplat till social, kulturell och religiös bakgrund eller medicinska begränsningar behöver rivas ner.  </w:t>
      </w:r>
    </w:p>
    <w:p w:rsidR="007B3A7A" w:rsidP="00DC381F" w:rsidRDefault="00DC381F" w14:paraId="2ECD7E17" w14:textId="77777777">
      <w:r w:rsidRPr="00DC381F">
        <w:t>Vi ser samtidigt att barn till föräldrar med försörjningsstöd inte deltar i fritids</w:t>
      </w:r>
      <w:r w:rsidR="00E74DA2">
        <w:softHyphen/>
      </w:r>
      <w:r w:rsidRPr="00DC381F">
        <w:t>aktiviteter i lika hög utsträckning som andra barn. Alliansregeringen införde därför en fritidspeng för barn till föräldrar som haft försörjningsstöd längre än sex månader. Den gav efter ansökan möjlighet till ett extra tillskott om max 3</w:t>
      </w:r>
      <w:r w:rsidR="006E5C3D">
        <w:t> </w:t>
      </w:r>
      <w:r w:rsidRPr="00DC381F">
        <w:t>000</w:t>
      </w:r>
      <w:r w:rsidR="006E5C3D">
        <w:t> </w:t>
      </w:r>
      <w:r w:rsidRPr="00DC381F">
        <w:t>kronor för fritids</w:t>
      </w:r>
      <w:r w:rsidR="00141992">
        <w:softHyphen/>
      </w:r>
      <w:r w:rsidRPr="00DC381F">
        <w:t xml:space="preserve">aktiviteter. Fritidspengen avskaffades dessvärre av den rödgröna regeringen. För att </w:t>
      </w:r>
    </w:p>
    <w:p w:rsidR="007B3A7A" w:rsidRDefault="007B3A7A" w14:paraId="4DEE902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7B3A7A" w:rsidRDefault="00DC381F" w14:paraId="55FE03C5" w14:textId="1C6AF2BA">
      <w:pPr>
        <w:ind w:firstLine="0"/>
      </w:pPr>
      <w:bookmarkStart w:name="_GoBack" w:id="1"/>
      <w:bookmarkEnd w:id="1"/>
      <w:r w:rsidRPr="00DC381F">
        <w:lastRenderedPageBreak/>
        <w:t>möjliggöra för fler barn att delta i aktiviteter bör förutsättning</w:t>
      </w:r>
      <w:r w:rsidR="0064322A">
        <w:t>arna</w:t>
      </w:r>
      <w:r w:rsidRPr="00DC381F">
        <w:t xml:space="preserve"> för att återinföra fritidspengen utredas. </w:t>
      </w:r>
    </w:p>
    <w:sdt>
      <w:sdtPr>
        <w:rPr>
          <w:i/>
          <w:noProof/>
        </w:rPr>
        <w:alias w:val="CC_Underskrifter"/>
        <w:tag w:val="CC_Underskrifter"/>
        <w:id w:val="583496634"/>
        <w:lock w:val="sdtContentLocked"/>
        <w:placeholder>
          <w:docPart w:val="C4624918B5F34AD091F4200A27D39FA8"/>
        </w:placeholder>
      </w:sdtPr>
      <w:sdtEndPr>
        <w:rPr>
          <w:i w:val="0"/>
          <w:noProof w:val="0"/>
        </w:rPr>
      </w:sdtEndPr>
      <w:sdtContent>
        <w:p w:rsidR="0053194E" w:rsidP="0053194E" w:rsidRDefault="0053194E" w14:paraId="55FE03C6" w14:textId="77777777"/>
        <w:p w:rsidRPr="008E0FE2" w:rsidR="004801AC" w:rsidP="0053194E" w:rsidRDefault="007B3A7A" w14:paraId="55FE03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B6922" w:rsidRDefault="000B6922" w14:paraId="55FE03CB" w14:textId="77777777"/>
    <w:sectPr w:rsidR="000B69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03CD" w14:textId="77777777" w:rsidR="00DC381F" w:rsidRDefault="00DC381F" w:rsidP="000C1CAD">
      <w:pPr>
        <w:spacing w:line="240" w:lineRule="auto"/>
      </w:pPr>
      <w:r>
        <w:separator/>
      </w:r>
    </w:p>
  </w:endnote>
  <w:endnote w:type="continuationSeparator" w:id="0">
    <w:p w14:paraId="55FE03CE" w14:textId="77777777" w:rsidR="00DC381F" w:rsidRDefault="00DC3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03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0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194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03DC" w14:textId="77777777" w:rsidR="00262EA3" w:rsidRPr="0053194E" w:rsidRDefault="00262EA3" w:rsidP="005319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03CB" w14:textId="77777777" w:rsidR="00DC381F" w:rsidRDefault="00DC381F" w:rsidP="000C1CAD">
      <w:pPr>
        <w:spacing w:line="240" w:lineRule="auto"/>
      </w:pPr>
      <w:r>
        <w:separator/>
      </w:r>
    </w:p>
  </w:footnote>
  <w:footnote w:type="continuationSeparator" w:id="0">
    <w:p w14:paraId="55FE03CC" w14:textId="77777777" w:rsidR="00DC381F" w:rsidRDefault="00DC38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FE03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FE03DE" wp14:anchorId="55FE03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A7A" w14:paraId="55FE03E1" w14:textId="77777777">
                          <w:pPr>
                            <w:jc w:val="right"/>
                          </w:pPr>
                          <w:sdt>
                            <w:sdtPr>
                              <w:alias w:val="CC_Noformat_Partikod"/>
                              <w:tag w:val="CC_Noformat_Partikod"/>
                              <w:id w:val="-53464382"/>
                              <w:placeholder>
                                <w:docPart w:val="76719244740A461F9246CC43096C3E03"/>
                              </w:placeholder>
                              <w:text/>
                            </w:sdtPr>
                            <w:sdtEndPr/>
                            <w:sdtContent>
                              <w:r w:rsidR="00DC381F">
                                <w:t>M</w:t>
                              </w:r>
                            </w:sdtContent>
                          </w:sdt>
                          <w:sdt>
                            <w:sdtPr>
                              <w:alias w:val="CC_Noformat_Partinummer"/>
                              <w:tag w:val="CC_Noformat_Partinummer"/>
                              <w:id w:val="-1709555926"/>
                              <w:placeholder>
                                <w:docPart w:val="344D12AE622B44BB8941E525E0AB502D"/>
                              </w:placeholder>
                              <w:text/>
                            </w:sdtPr>
                            <w:sdtEndPr/>
                            <w:sdtContent>
                              <w:r w:rsidR="007E4E5C">
                                <w:t>1857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FE03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A7A" w14:paraId="55FE03E1" w14:textId="77777777">
                    <w:pPr>
                      <w:jc w:val="right"/>
                    </w:pPr>
                    <w:sdt>
                      <w:sdtPr>
                        <w:alias w:val="CC_Noformat_Partikod"/>
                        <w:tag w:val="CC_Noformat_Partikod"/>
                        <w:id w:val="-53464382"/>
                        <w:placeholder>
                          <w:docPart w:val="76719244740A461F9246CC43096C3E03"/>
                        </w:placeholder>
                        <w:text/>
                      </w:sdtPr>
                      <w:sdtEndPr/>
                      <w:sdtContent>
                        <w:r w:rsidR="00DC381F">
                          <w:t>M</w:t>
                        </w:r>
                      </w:sdtContent>
                    </w:sdt>
                    <w:sdt>
                      <w:sdtPr>
                        <w:alias w:val="CC_Noformat_Partinummer"/>
                        <w:tag w:val="CC_Noformat_Partinummer"/>
                        <w:id w:val="-1709555926"/>
                        <w:placeholder>
                          <w:docPart w:val="344D12AE622B44BB8941E525E0AB502D"/>
                        </w:placeholder>
                        <w:text/>
                      </w:sdtPr>
                      <w:sdtEndPr/>
                      <w:sdtContent>
                        <w:r w:rsidR="007E4E5C">
                          <w:t>1857</w:t>
                        </w:r>
                      </w:sdtContent>
                    </w:sdt>
                  </w:p>
                </w:txbxContent>
              </v:textbox>
              <w10:wrap anchorx="page"/>
            </v:shape>
          </w:pict>
        </mc:Fallback>
      </mc:AlternateContent>
    </w:r>
  </w:p>
  <w:p w:rsidRPr="00293C4F" w:rsidR="00262EA3" w:rsidP="00776B74" w:rsidRDefault="00262EA3" w14:paraId="55FE03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FE03D1" w14:textId="77777777">
    <w:pPr>
      <w:jc w:val="right"/>
    </w:pPr>
  </w:p>
  <w:p w:rsidR="00262EA3" w:rsidP="00776B74" w:rsidRDefault="00262EA3" w14:paraId="55FE03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3A7A" w14:paraId="55FE03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FE03E0" wp14:anchorId="55FE03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A7A" w14:paraId="55FE03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381F">
          <w:t>M</w:t>
        </w:r>
      </w:sdtContent>
    </w:sdt>
    <w:sdt>
      <w:sdtPr>
        <w:alias w:val="CC_Noformat_Partinummer"/>
        <w:tag w:val="CC_Noformat_Partinummer"/>
        <w:id w:val="-2014525982"/>
        <w:text/>
      </w:sdtPr>
      <w:sdtEndPr/>
      <w:sdtContent>
        <w:r w:rsidR="007E4E5C">
          <w:t>1857</w:t>
        </w:r>
      </w:sdtContent>
    </w:sdt>
  </w:p>
  <w:p w:rsidRPr="008227B3" w:rsidR="00262EA3" w:rsidP="008227B3" w:rsidRDefault="007B3A7A" w14:paraId="55FE03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A7A" w14:paraId="55FE03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:1877</w:t>
        </w:r>
      </w:sdtContent>
    </w:sdt>
  </w:p>
  <w:p w:rsidR="00262EA3" w:rsidP="00E03A3D" w:rsidRDefault="007B3A7A" w14:paraId="55FE03D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DC381F" w14:paraId="55FE03DA" w14:textId="77777777">
        <w:pPr>
          <w:pStyle w:val="FSHRub2"/>
        </w:pPr>
        <w:r>
          <w:t xml:space="preserve">Fritidspeng för barn till föräldrar som lever på försörjningsstöd </w:t>
        </w:r>
      </w:p>
    </w:sdtContent>
  </w:sdt>
  <w:sdt>
    <w:sdtPr>
      <w:alias w:val="CC_Boilerplate_3"/>
      <w:tag w:val="CC_Boilerplate_3"/>
      <w:id w:val="1606463544"/>
      <w:lock w:val="sdtContentLocked"/>
      <w15:appearance w15:val="hidden"/>
      <w:text w:multiLine="1"/>
    </w:sdtPr>
    <w:sdtEndPr/>
    <w:sdtContent>
      <w:p w:rsidR="00262EA3" w:rsidP="00283E0F" w:rsidRDefault="00262EA3" w14:paraId="55FE03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C38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92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992"/>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38A"/>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C6"/>
    <w:rsid w:val="003010E0"/>
    <w:rsid w:val="00301AF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B3"/>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94E"/>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B46"/>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E92"/>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2A"/>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DC"/>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3D"/>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5C"/>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C0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BB"/>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880"/>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3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E8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1F"/>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DA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FE03BE"/>
  <w15:chartTrackingRefBased/>
  <w15:docId w15:val="{61D1856C-AB70-45C4-ADA4-2418C226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089ED5532E437D83CF304087E3E42F"/>
        <w:category>
          <w:name w:val="Allmänt"/>
          <w:gallery w:val="placeholder"/>
        </w:category>
        <w:types>
          <w:type w:val="bbPlcHdr"/>
        </w:types>
        <w:behaviors>
          <w:behavior w:val="content"/>
        </w:behaviors>
        <w:guid w:val="{AA00A718-3FB1-40DA-8BAF-6BB7D7730D73}"/>
      </w:docPartPr>
      <w:docPartBody>
        <w:p w:rsidR="00C63745" w:rsidRDefault="00C63745">
          <w:pPr>
            <w:pStyle w:val="1B089ED5532E437D83CF304087E3E42F"/>
          </w:pPr>
          <w:r w:rsidRPr="005A0A93">
            <w:rPr>
              <w:rStyle w:val="Platshllartext"/>
            </w:rPr>
            <w:t>Förslag till riksdagsbeslut</w:t>
          </w:r>
        </w:p>
      </w:docPartBody>
    </w:docPart>
    <w:docPart>
      <w:docPartPr>
        <w:name w:val="22095AD404944D0BB840845FECF071C9"/>
        <w:category>
          <w:name w:val="Allmänt"/>
          <w:gallery w:val="placeholder"/>
        </w:category>
        <w:types>
          <w:type w:val="bbPlcHdr"/>
        </w:types>
        <w:behaviors>
          <w:behavior w:val="content"/>
        </w:behaviors>
        <w:guid w:val="{D9656046-CB6C-4856-90B9-F221DB51A67C}"/>
      </w:docPartPr>
      <w:docPartBody>
        <w:p w:rsidR="00C63745" w:rsidRDefault="00C63745">
          <w:pPr>
            <w:pStyle w:val="22095AD404944D0BB840845FECF071C9"/>
          </w:pPr>
          <w:r w:rsidRPr="005A0A93">
            <w:rPr>
              <w:rStyle w:val="Platshllartext"/>
            </w:rPr>
            <w:t>Motivering</w:t>
          </w:r>
        </w:p>
      </w:docPartBody>
    </w:docPart>
    <w:docPart>
      <w:docPartPr>
        <w:name w:val="76719244740A461F9246CC43096C3E03"/>
        <w:category>
          <w:name w:val="Allmänt"/>
          <w:gallery w:val="placeholder"/>
        </w:category>
        <w:types>
          <w:type w:val="bbPlcHdr"/>
        </w:types>
        <w:behaviors>
          <w:behavior w:val="content"/>
        </w:behaviors>
        <w:guid w:val="{BD70DFC7-C82E-4A44-89E9-5366991C61AE}"/>
      </w:docPartPr>
      <w:docPartBody>
        <w:p w:rsidR="00C63745" w:rsidRDefault="00C63745">
          <w:pPr>
            <w:pStyle w:val="76719244740A461F9246CC43096C3E03"/>
          </w:pPr>
          <w:r>
            <w:rPr>
              <w:rStyle w:val="Platshllartext"/>
            </w:rPr>
            <w:t xml:space="preserve"> </w:t>
          </w:r>
        </w:p>
      </w:docPartBody>
    </w:docPart>
    <w:docPart>
      <w:docPartPr>
        <w:name w:val="344D12AE622B44BB8941E525E0AB502D"/>
        <w:category>
          <w:name w:val="Allmänt"/>
          <w:gallery w:val="placeholder"/>
        </w:category>
        <w:types>
          <w:type w:val="bbPlcHdr"/>
        </w:types>
        <w:behaviors>
          <w:behavior w:val="content"/>
        </w:behaviors>
        <w:guid w:val="{25A91311-3A05-4BDB-951D-B29C7718CF8B}"/>
      </w:docPartPr>
      <w:docPartBody>
        <w:p w:rsidR="00C63745" w:rsidRDefault="00C63745">
          <w:pPr>
            <w:pStyle w:val="344D12AE622B44BB8941E525E0AB502D"/>
          </w:pPr>
          <w:r>
            <w:t xml:space="preserve"> </w:t>
          </w:r>
        </w:p>
      </w:docPartBody>
    </w:docPart>
    <w:docPart>
      <w:docPartPr>
        <w:name w:val="C4624918B5F34AD091F4200A27D39FA8"/>
        <w:category>
          <w:name w:val="Allmänt"/>
          <w:gallery w:val="placeholder"/>
        </w:category>
        <w:types>
          <w:type w:val="bbPlcHdr"/>
        </w:types>
        <w:behaviors>
          <w:behavior w:val="content"/>
        </w:behaviors>
        <w:guid w:val="{0A879DD4-7A5F-4980-B866-559ED6870D40}"/>
      </w:docPartPr>
      <w:docPartBody>
        <w:p w:rsidR="00A859F6" w:rsidRDefault="00A859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45"/>
    <w:rsid w:val="00A859F6"/>
    <w:rsid w:val="00C63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89ED5532E437D83CF304087E3E42F">
    <w:name w:val="1B089ED5532E437D83CF304087E3E42F"/>
  </w:style>
  <w:style w:type="paragraph" w:customStyle="1" w:styleId="21BE8379EABF4739B4F198953F618000">
    <w:name w:val="21BE8379EABF4739B4F198953F6180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CE2248F4D843DDAF6CE76FFA5B6F24">
    <w:name w:val="F3CE2248F4D843DDAF6CE76FFA5B6F24"/>
  </w:style>
  <w:style w:type="paragraph" w:customStyle="1" w:styleId="22095AD404944D0BB840845FECF071C9">
    <w:name w:val="22095AD404944D0BB840845FECF071C9"/>
  </w:style>
  <w:style w:type="paragraph" w:customStyle="1" w:styleId="D2400A755FB84F9F95020EA4722ACC21">
    <w:name w:val="D2400A755FB84F9F95020EA4722ACC21"/>
  </w:style>
  <w:style w:type="paragraph" w:customStyle="1" w:styleId="37D61D13B4D54763B895268C5F79A4CB">
    <w:name w:val="37D61D13B4D54763B895268C5F79A4CB"/>
  </w:style>
  <w:style w:type="paragraph" w:customStyle="1" w:styleId="76719244740A461F9246CC43096C3E03">
    <w:name w:val="76719244740A461F9246CC43096C3E03"/>
  </w:style>
  <w:style w:type="paragraph" w:customStyle="1" w:styleId="344D12AE622B44BB8941E525E0AB502D">
    <w:name w:val="344D12AE622B44BB8941E525E0AB5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CD2F9-70C1-43C6-A49C-C4F7F036FDBD}"/>
</file>

<file path=customXml/itemProps2.xml><?xml version="1.0" encoding="utf-8"?>
<ds:datastoreItem xmlns:ds="http://schemas.openxmlformats.org/officeDocument/2006/customXml" ds:itemID="{DAFD8775-F2E7-42B0-9AA8-DE1E770BDC6B}"/>
</file>

<file path=customXml/itemProps3.xml><?xml version="1.0" encoding="utf-8"?>
<ds:datastoreItem xmlns:ds="http://schemas.openxmlformats.org/officeDocument/2006/customXml" ds:itemID="{DF5BA5DF-701E-4DB9-AC0A-31DE6E7305F1}"/>
</file>

<file path=docProps/app.xml><?xml version="1.0" encoding="utf-8"?>
<Properties xmlns="http://schemas.openxmlformats.org/officeDocument/2006/extended-properties" xmlns:vt="http://schemas.openxmlformats.org/officeDocument/2006/docPropsVTypes">
  <Template>Normal</Template>
  <TotalTime>10</TotalTime>
  <Pages>2</Pages>
  <Words>235</Words>
  <Characters>1432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