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3A5C651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F88A892162C49EC8D7FEA7B656953A7"/>
        </w:placeholder>
        <w15:appearance w15:val="hidden"/>
        <w:text/>
      </w:sdtPr>
      <w:sdtEndPr/>
      <w:sdtContent>
        <w:p w:rsidR="00AF30DD" w:rsidP="00CC4C93" w:rsidRDefault="00AF30DD" w14:paraId="43A5C65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1106bbf-2e72-4a81-b759-3e9426fdea6e"/>
        <w:id w:val="-162474216"/>
        <w:lock w:val="sdtLocked"/>
      </w:sdtPr>
      <w:sdtEndPr/>
      <w:sdtContent>
        <w:p w:rsidR="002324B9" w:rsidRDefault="00E839BC" w14:paraId="43A5C653" w14:textId="77777777">
          <w:pPr>
            <w:pStyle w:val="Frslagstext"/>
          </w:pPr>
          <w:r>
            <w:t>Riksdagen ställer sig bakom det som anförs i motionen om betydelsen av att bevaka och kontinuerligt utvärdera införandet av tonnageskattesystemet och tillkännager detta för regeringen.</w:t>
          </w:r>
        </w:p>
      </w:sdtContent>
    </w:sdt>
    <w:p w:rsidR="00AF30DD" w:rsidP="00AF30DD" w:rsidRDefault="000156D9" w14:paraId="43A5C654" w14:textId="77777777">
      <w:pPr>
        <w:pStyle w:val="Rubrik1"/>
      </w:pPr>
      <w:bookmarkStart w:name="MotionsStart" w:id="1"/>
      <w:bookmarkEnd w:id="1"/>
      <w:r>
        <w:t>Motivering</w:t>
      </w:r>
    </w:p>
    <w:p w:rsidRPr="00F0459A" w:rsidR="00F0459A" w:rsidP="00F0459A" w:rsidRDefault="00AB6A8C" w14:paraId="43A5C655" w14:textId="77777777">
      <w:pPr>
        <w:pStyle w:val="Normalutanindragellerluft"/>
      </w:pPr>
      <w:r w:rsidRPr="00F0459A">
        <w:t xml:space="preserve">Omkring 90 procent av Sveriges </w:t>
      </w:r>
      <w:r w:rsidRPr="00F0459A" w:rsidR="007229F3">
        <w:t xml:space="preserve">totala utrikeshandel med varor </w:t>
      </w:r>
      <w:r w:rsidRPr="00F0459A">
        <w:t xml:space="preserve">transporteras någon gång under transportkedjan med fartyg. Sjöfarten är därmed </w:t>
      </w:r>
      <w:r w:rsidRPr="00F0459A" w:rsidR="007229F3">
        <w:t xml:space="preserve">absolut nödvändig </w:t>
      </w:r>
      <w:r w:rsidRPr="00F0459A">
        <w:t xml:space="preserve">för </w:t>
      </w:r>
      <w:r w:rsidRPr="00F0459A" w:rsidR="007229F3">
        <w:t>vår handel</w:t>
      </w:r>
      <w:r w:rsidRPr="00F0459A">
        <w:t xml:space="preserve"> med omvärlden, </w:t>
      </w:r>
      <w:r w:rsidRPr="00F0459A" w:rsidR="007229F3">
        <w:t xml:space="preserve">och följaktligen </w:t>
      </w:r>
      <w:r w:rsidRPr="00F0459A">
        <w:t>för Sveriges välstånd</w:t>
      </w:r>
      <w:r w:rsidRPr="00F0459A" w:rsidR="00BB179F">
        <w:t xml:space="preserve"> och välfärd</w:t>
      </w:r>
      <w:r w:rsidRPr="00F0459A" w:rsidR="00F0459A">
        <w:t>.</w:t>
      </w:r>
    </w:p>
    <w:p w:rsidR="00F0459A" w:rsidP="00F0459A" w:rsidRDefault="00AB6A8C" w14:paraId="43A5C656" w14:textId="77777777">
      <w:r>
        <w:t xml:space="preserve">Sjöfartsnäringen verkar på en global marknad, vilket </w:t>
      </w:r>
      <w:r w:rsidR="00C9452A">
        <w:t xml:space="preserve">naturligtvis </w:t>
      </w:r>
      <w:r>
        <w:t xml:space="preserve">påverkar förutsättningarna för </w:t>
      </w:r>
      <w:r w:rsidR="00C9452A">
        <w:t>branschens aktörer</w:t>
      </w:r>
      <w:r>
        <w:t xml:space="preserve">. Det är av största vikt att svenska rederier i internationell trafik har konkurrensvillkor som är likvärdiga med villkoren för rederier i jämförbara länder i Europa. En </w:t>
      </w:r>
      <w:r w:rsidR="0017717F">
        <w:t xml:space="preserve">betydande </w:t>
      </w:r>
      <w:r>
        <w:t xml:space="preserve">skillnad mellan Sverige och </w:t>
      </w:r>
      <w:r w:rsidR="0017717F">
        <w:t>andra sjöfarts</w:t>
      </w:r>
      <w:r>
        <w:t xml:space="preserve">länder är </w:t>
      </w:r>
      <w:r w:rsidR="0017717F">
        <w:t xml:space="preserve">dock </w:t>
      </w:r>
      <w:r>
        <w:t xml:space="preserve">att Sverige inte har infört ett </w:t>
      </w:r>
      <w:r w:rsidR="00CF78E2">
        <w:t xml:space="preserve">så kallat </w:t>
      </w:r>
      <w:r>
        <w:t xml:space="preserve">tonnageskattesystem. </w:t>
      </w:r>
    </w:p>
    <w:p w:rsidR="00F0459A" w:rsidP="00F0459A" w:rsidRDefault="001F0322" w14:paraId="43A5C657" w14:textId="77777777">
      <w:r>
        <w:t>I budgetpropositionen för 2016 skriver regeringen att den under innevarande riksmöte kommer att presentera ett förslag för riksdagen om att ett system med tonnageskatt införs i Sverige. Äntligen, är vi många som utropar.</w:t>
      </w:r>
      <w:r w:rsidR="008D5B75">
        <w:t xml:space="preserve"> Det är av största vikt att svenska rederier </w:t>
      </w:r>
      <w:r w:rsidR="00FC7F78">
        <w:t xml:space="preserve">till slut </w:t>
      </w:r>
      <w:r w:rsidR="008D5B75">
        <w:t xml:space="preserve">får </w:t>
      </w:r>
      <w:r w:rsidR="0060757C">
        <w:t>möjlighet att konkurrera på lika villkor som de från andra länder.</w:t>
      </w:r>
    </w:p>
    <w:p w:rsidR="00F2032E" w:rsidP="00F0459A" w:rsidRDefault="00F2032E" w14:paraId="43A5C658" w14:textId="77777777">
      <w:r>
        <w:t xml:space="preserve">När sedan tonnageskattesystemet införs är det av största vikt att den nya lagstiftningen och dess effekter bevakas och kontinuerligt </w:t>
      </w:r>
      <w:r w:rsidR="00681345">
        <w:t>utvärderas</w:t>
      </w:r>
      <w:r>
        <w:t>.</w:t>
      </w:r>
      <w:r w:rsidR="00681345">
        <w:t xml:space="preserve"> </w:t>
      </w:r>
      <w:r w:rsidR="005E79D4">
        <w:t xml:space="preserve">Vi får inte luta oss till ro bara för att systemet väl har införts, utan vi måste försäkra oss om att det också fungerar på det sätt som det är tänkt. </w:t>
      </w:r>
      <w:r w:rsidR="00005CAB">
        <w:t>Betydelsen av d</w:t>
      </w:r>
      <w:r w:rsidR="005E79D4">
        <w:t xml:space="preserve">etta bör riksdagen </w:t>
      </w:r>
      <w:r w:rsidR="00E9756F">
        <w:t xml:space="preserve">betona för </w:t>
      </w:r>
      <w:r w:rsidR="005E79D4">
        <w:t>regeringen.</w:t>
      </w:r>
    </w:p>
    <w:p w:rsidR="001F0322" w:rsidP="00812BFB" w:rsidRDefault="001F0322" w14:paraId="43A5C659" w14:textId="77777777">
      <w:pPr>
        <w:ind w:firstLine="0"/>
      </w:pPr>
    </w:p>
    <w:p w:rsidRPr="00812BFB" w:rsidR="001F0322" w:rsidP="00812BFB" w:rsidRDefault="001F0322" w14:paraId="43A5C65A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D7C4A0A72B3340D9A786C206857364C5"/>
        </w:placeholder>
        <w15:appearance w15:val="hidden"/>
      </w:sdtPr>
      <w:sdtEndPr/>
      <w:sdtContent>
        <w:p w:rsidRPr="00ED19F0" w:rsidR="00865E70" w:rsidP="00A3757C" w:rsidRDefault="00866032" w14:paraId="43A5C6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069E" w:rsidRDefault="001B069E" w14:paraId="43A5C65F" w14:textId="77777777"/>
    <w:sectPr w:rsidR="001B069E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5C661" w14:textId="77777777" w:rsidR="00EF2057" w:rsidRDefault="00EF2057" w:rsidP="000C1CAD">
      <w:pPr>
        <w:spacing w:line="240" w:lineRule="auto"/>
      </w:pPr>
      <w:r>
        <w:separator/>
      </w:r>
    </w:p>
  </w:endnote>
  <w:endnote w:type="continuationSeparator" w:id="0">
    <w:p w14:paraId="43A5C662" w14:textId="77777777" w:rsidR="00EF2057" w:rsidRDefault="00EF20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9CC65" w14:textId="77777777" w:rsidR="00866032" w:rsidRDefault="0086603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5C66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6603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5C66D" w14:textId="77777777" w:rsidR="00172EA3" w:rsidRDefault="00172EA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201510061430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14:30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5C65F" w14:textId="77777777" w:rsidR="00EF2057" w:rsidRDefault="00EF2057" w:rsidP="000C1CAD">
      <w:pPr>
        <w:spacing w:line="240" w:lineRule="auto"/>
      </w:pPr>
      <w:r>
        <w:separator/>
      </w:r>
    </w:p>
  </w:footnote>
  <w:footnote w:type="continuationSeparator" w:id="0">
    <w:p w14:paraId="43A5C660" w14:textId="77777777" w:rsidR="00EF2057" w:rsidRDefault="00EF20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32" w:rsidRDefault="00866032" w14:paraId="4180A8C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32" w:rsidRDefault="00866032" w14:paraId="0C83237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3A5C66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66032" w14:paraId="43A5C66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:2864</w:t>
        </w:r>
      </w:sdtContent>
    </w:sdt>
  </w:p>
  <w:p w:rsidR="00A42228" w:rsidP="00283E0F" w:rsidRDefault="00866032" w14:paraId="43A5C66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Modig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D5B75" w14:paraId="43A5C66B" w14:textId="77777777">
        <w:pPr>
          <w:pStyle w:val="FSHRub2"/>
        </w:pPr>
        <w:r>
          <w:t>Bevaka införandet av tonnageskattesystemet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3A5C6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036C7"/>
    <w:rsid w:val="00003CCB"/>
    <w:rsid w:val="00005CAB"/>
    <w:rsid w:val="00006BF0"/>
    <w:rsid w:val="00010168"/>
    <w:rsid w:val="00010DF8"/>
    <w:rsid w:val="00011724"/>
    <w:rsid w:val="00011F33"/>
    <w:rsid w:val="00012F2A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40CB"/>
    <w:rsid w:val="000B5090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2EA3"/>
    <w:rsid w:val="001748A6"/>
    <w:rsid w:val="00175F8E"/>
    <w:rsid w:val="0017717F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069E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0322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4B9"/>
    <w:rsid w:val="00233501"/>
    <w:rsid w:val="00237A4F"/>
    <w:rsid w:val="00237EA6"/>
    <w:rsid w:val="002454DC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503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1CD9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429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32CB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0C2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E79D4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757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345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B9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9F3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6CD0"/>
    <w:rsid w:val="00800368"/>
    <w:rsid w:val="00802901"/>
    <w:rsid w:val="008039FB"/>
    <w:rsid w:val="00805EC4"/>
    <w:rsid w:val="00806F64"/>
    <w:rsid w:val="0080784F"/>
    <w:rsid w:val="008113C5"/>
    <w:rsid w:val="00812147"/>
    <w:rsid w:val="00812BFB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603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5B75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0828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57C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6A8C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79F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52A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78E2"/>
    <w:rsid w:val="00D036C7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2DFE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9BC"/>
    <w:rsid w:val="00E83DD2"/>
    <w:rsid w:val="00E94538"/>
    <w:rsid w:val="00E95883"/>
    <w:rsid w:val="00E9756F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057"/>
    <w:rsid w:val="00EF28D9"/>
    <w:rsid w:val="00EF6F9D"/>
    <w:rsid w:val="00F00A16"/>
    <w:rsid w:val="00F02D25"/>
    <w:rsid w:val="00F0359B"/>
    <w:rsid w:val="00F0459A"/>
    <w:rsid w:val="00F05073"/>
    <w:rsid w:val="00F063C4"/>
    <w:rsid w:val="00F119B8"/>
    <w:rsid w:val="00F12637"/>
    <w:rsid w:val="00F2032E"/>
    <w:rsid w:val="00F20EC4"/>
    <w:rsid w:val="00F22233"/>
    <w:rsid w:val="00F2265D"/>
    <w:rsid w:val="00F22B29"/>
    <w:rsid w:val="00F246D6"/>
    <w:rsid w:val="00F319C1"/>
    <w:rsid w:val="00F37610"/>
    <w:rsid w:val="00F42101"/>
    <w:rsid w:val="00F421C9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1827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C7F78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5C651"/>
  <w15:chartTrackingRefBased/>
  <w15:docId w15:val="{DAE4E5DB-C372-4791-9BA1-15EA948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88A892162C49EC8D7FEA7B65695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58296-2334-4804-B510-1910A6F68789}"/>
      </w:docPartPr>
      <w:docPartBody>
        <w:p w:rsidR="00BE5274" w:rsidRDefault="0031662B">
          <w:pPr>
            <w:pStyle w:val="8F88A892162C49EC8D7FEA7B656953A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C4A0A72B3340D9A786C20685736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66F28-AFB7-4CA2-974F-CDEC76900B1E}"/>
      </w:docPartPr>
      <w:docPartBody>
        <w:p w:rsidR="00BE5274" w:rsidRDefault="0031662B">
          <w:pPr>
            <w:pStyle w:val="D7C4A0A72B3340D9A786C206857364C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2B"/>
    <w:rsid w:val="0031662B"/>
    <w:rsid w:val="00B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88A892162C49EC8D7FEA7B656953A7">
    <w:name w:val="8F88A892162C49EC8D7FEA7B656953A7"/>
  </w:style>
  <w:style w:type="paragraph" w:customStyle="1" w:styleId="AACCA0383C354324944BA7A5F64E968F">
    <w:name w:val="AACCA0383C354324944BA7A5F64E968F"/>
  </w:style>
  <w:style w:type="paragraph" w:customStyle="1" w:styleId="D7C4A0A72B3340D9A786C206857364C5">
    <w:name w:val="D7C4A0A72B3340D9A786C20685736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5987</RubrikLookup>
    <MotionGuid xmlns="00d11361-0b92-4bae-a181-288d6a55b763">6ba515fb-d184-4b69-859b-6111ad88cb44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F3B6-9CF3-4F40-A51A-7CEA54750648}"/>
</file>

<file path=customXml/itemProps2.xml><?xml version="1.0" encoding="utf-8"?>
<ds:datastoreItem xmlns:ds="http://schemas.openxmlformats.org/officeDocument/2006/customXml" ds:itemID="{74ADE646-0AB2-4952-9DCC-8117FF69FCD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692AB5D-351A-4124-9FA9-F429B3D46B66}"/>
</file>

<file path=customXml/itemProps5.xml><?xml version="1.0" encoding="utf-8"?>
<ds:datastoreItem xmlns:ds="http://schemas.openxmlformats.org/officeDocument/2006/customXml" ds:itemID="{1DDA4540-27CE-4BA4-95FA-5D96DD61650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206</Words>
  <Characters>1404</Characters>
  <Application>Microsoft Office Word</Application>
  <DocSecurity>0</DocSecurity>
  <Lines>93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201516KD637 Bevaka införandet av tonnageskattesystemet</vt:lpstr>
      <vt:lpstr/>
    </vt:vector>
  </TitlesOfParts>
  <Company>Sveriges riksdag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201516KD637 Bevaka införandet av tonnageskattesystemet</dc:title>
  <dc:subject/>
  <dc:creator>Aron Modig</dc:creator>
  <cp:keywords/>
  <dc:description/>
  <cp:lastModifiedBy>Ida Wahlbom</cp:lastModifiedBy>
  <cp:revision>7</cp:revision>
  <cp:lastPrinted>2015-10-06T12:30:00Z</cp:lastPrinted>
  <dcterms:created xsi:type="dcterms:W3CDTF">2015-10-06T12:30:00Z</dcterms:created>
  <dcterms:modified xsi:type="dcterms:W3CDTF">2015-10-07T09:59:00Z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*K0A0845B6F001*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https://filur.riksdagen.se/drop/DropOffLibrary/K0A0845B6F001.docx</vt:lpwstr>
  </property>
  <property fmtid="{D5CDD505-2E9C-101B-9397-08002B2CF9AE}" pid="11" name="RevisionsOn">
    <vt:lpwstr>0</vt:lpwstr>
  </property>
</Properties>
</file>