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C24" w:rsidRPr="000844E9" w:rsidRDefault="00517C24">
      <w:pPr>
        <w:pStyle w:val="Hemstlrubrik"/>
      </w:pPr>
      <w:r w:rsidRPr="000844E9">
        <w:t>Förslag till riksdagsbeslut</w:t>
      </w:r>
    </w:p>
    <w:p w:rsidR="00517C24" w:rsidRPr="000844E9" w:rsidRDefault="00517C24">
      <w:pPr>
        <w:pStyle w:val="Hemstlatt"/>
        <w:ind w:left="0"/>
      </w:pPr>
      <w:r w:rsidRPr="000844E9">
        <w:t xml:space="preserve">Riksdagen tillkännager för regeringen som sin mening vad som anförs i motionen om </w:t>
      </w:r>
      <w:r w:rsidRPr="000844E9">
        <w:rPr>
          <w:color w:val="000000"/>
        </w:rPr>
        <w:t>översyn av behoven vid Tekniska högskolan i Jönköping.</w:t>
      </w:r>
    </w:p>
    <w:p w:rsidR="00517C24" w:rsidRPr="000844E9" w:rsidRDefault="00517C24">
      <w:pPr>
        <w:pStyle w:val="Rubrik1"/>
      </w:pPr>
      <w:r w:rsidRPr="000844E9">
        <w:t>Motivering</w:t>
      </w:r>
    </w:p>
    <w:p w:rsidR="00517C24" w:rsidRPr="000844E9" w:rsidRDefault="00517C24">
      <w:pPr>
        <w:autoSpaceDE w:val="0"/>
        <w:autoSpaceDN w:val="0"/>
        <w:adjustRightInd w:val="0"/>
        <w:rPr>
          <w:color w:val="000000"/>
        </w:rPr>
      </w:pPr>
      <w:r w:rsidRPr="000844E9">
        <w:rPr>
          <w:color w:val="000000"/>
        </w:rPr>
        <w:t>För att mindre och medelstora företag ska kunna tillvarata de möjligheter som den tekniska utvecklingen och globaliseringen erbjuder krävs att de kan öka sin kompetens. Det är viktigt för företag att de kan samverka med den fors</w:t>
      </w:r>
      <w:r w:rsidRPr="000844E9">
        <w:rPr>
          <w:color w:val="000000"/>
        </w:rPr>
        <w:t>k</w:t>
      </w:r>
      <w:r w:rsidRPr="000844E9">
        <w:rPr>
          <w:color w:val="000000"/>
        </w:rPr>
        <w:t>ning och den högre utbildning som erbjuds av universitet och högskolor. Men dessa är vanligen inriktade på samverkan med större företag.</w:t>
      </w:r>
    </w:p>
    <w:p w:rsidR="00517C24" w:rsidRPr="000844E9" w:rsidRDefault="00517C24">
      <w:pPr>
        <w:pStyle w:val="Normaltindrag"/>
      </w:pPr>
      <w:r w:rsidRPr="000844E9">
        <w:t>Samverkan mellan akademi och mindre företag kräver ett särskilt fokus och uppbyggnad av långsiktigt ömsesidigt förtroende med entreprenör och föret</w:t>
      </w:r>
      <w:r w:rsidRPr="000844E9">
        <w:t>a</w:t>
      </w:r>
      <w:r w:rsidRPr="000844E9">
        <w:t>gare. Högskolan i Jönköping har varit framgångsrik i det avseendet. Man utvecklade först den Internationella Handelshögskolan. Under de senaste fem åren har en kraftfull satsning gjorts för att etablera Tekniska Högskolan i Jönköping (JTH) i samverkan med små och medelstora företag.</w:t>
      </w:r>
    </w:p>
    <w:p w:rsidR="00517C24" w:rsidRPr="000844E9" w:rsidRDefault="00517C24">
      <w:pPr>
        <w:pStyle w:val="Normaltindrag"/>
      </w:pPr>
      <w:r w:rsidRPr="000844E9">
        <w:t>Satsningen på JTH har varit möjlig tack vare engagemanget från en mängd aktörer i Jönköpings län. I samverkan med länets näringsliv och offentliga sektor har Högskolan i Jönköping satsat totalt 210 miljoner kronor för up</w:t>
      </w:r>
      <w:r w:rsidRPr="000844E9">
        <w:t>p</w:t>
      </w:r>
      <w:r w:rsidRPr="000844E9">
        <w:t xml:space="preserve">byggnad av forskning och forskarutbildning. Från 2002 till 2007 har den årliga volymen av forskning och forskarutbildning vid JTH ökat från 26 till </w:t>
      </w:r>
      <w:r w:rsidRPr="000844E9">
        <w:rPr>
          <w:spacing w:val="-2"/>
        </w:rPr>
        <w:t>59 miljoner kronor. Antalet doktorander har under perioden ökat från 13 till 52.</w:t>
      </w:r>
    </w:p>
    <w:p w:rsidR="00517C24" w:rsidRPr="000844E9" w:rsidRDefault="00517C24">
      <w:pPr>
        <w:pStyle w:val="Normaltindrag"/>
      </w:pPr>
      <w:r w:rsidRPr="000844E9">
        <w:t>Högskolan har med stöd av externa aktörer stått för nästan hela kostnaden och risken när JTH har etablerats. Men den regionala forskningssatsningen upphör om några år. Om den framgångsrika verksamheten vid JTH ska kunna fortsätta att utvecklas krävs därför ekonomiskt stöd på nation</w:t>
      </w:r>
      <w:r w:rsidRPr="000844E9">
        <w:t>ell nivå. Rege</w:t>
      </w:r>
      <w:r w:rsidRPr="000844E9">
        <w:t>r</w:t>
      </w:r>
      <w:r w:rsidRPr="000844E9">
        <w:t>ingen måste därför se över de framtida behoven vid Högskolan i Jönköping.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4E9">
        <w:trPr>
          <w:cantSplit/>
        </w:trPr>
        <w:tc>
          <w:tcPr>
            <w:tcW w:w="3046" w:type="dxa"/>
          </w:tcPr>
          <w:p w:rsidR="00517C24" w:rsidRPr="000844E9" w:rsidRDefault="00517C24">
            <w:pPr>
              <w:pStyle w:val="UnderskriftDatum"/>
              <w:spacing w:before="240"/>
            </w:pPr>
            <w:r w:rsidRPr="000844E9">
              <w:lastRenderedPageBreak/>
              <w:t>Stockholm den 28 september 2007</w:t>
            </w:r>
          </w:p>
        </w:tc>
        <w:tc>
          <w:tcPr>
            <w:tcW w:w="3047" w:type="dxa"/>
          </w:tcPr>
          <w:p w:rsidR="00517C24" w:rsidRPr="000844E9" w:rsidRDefault="00517C24">
            <w:pPr>
              <w:pStyle w:val="Underskrifter"/>
              <w:spacing w:before="240"/>
            </w:pPr>
          </w:p>
        </w:tc>
      </w:tr>
      <w:tr w:rsidR="00000000" w:rsidRPr="000844E9">
        <w:trPr>
          <w:cantSplit/>
        </w:trPr>
        <w:tc>
          <w:tcPr>
            <w:tcW w:w="3046" w:type="dxa"/>
          </w:tcPr>
          <w:p w:rsidR="00517C24" w:rsidRPr="000844E9" w:rsidRDefault="00517C24">
            <w:pPr>
              <w:pStyle w:val="Underskrifter"/>
            </w:pPr>
            <w:r w:rsidRPr="000844E9">
              <w:t>Margareta Persson (s)</w:t>
            </w:r>
          </w:p>
        </w:tc>
        <w:tc>
          <w:tcPr>
            <w:tcW w:w="3046" w:type="dxa"/>
          </w:tcPr>
          <w:p w:rsidR="00517C24" w:rsidRPr="000844E9" w:rsidRDefault="00517C24">
            <w:pPr>
              <w:pStyle w:val="Underskrifter"/>
            </w:pPr>
          </w:p>
        </w:tc>
      </w:tr>
      <w:tr w:rsidR="00000000" w:rsidRPr="000844E9">
        <w:trPr>
          <w:cantSplit/>
        </w:trPr>
        <w:tc>
          <w:tcPr>
            <w:tcW w:w="3046" w:type="dxa"/>
          </w:tcPr>
          <w:p w:rsidR="00517C24" w:rsidRPr="000844E9" w:rsidRDefault="00517C24">
            <w:pPr>
              <w:pStyle w:val="Underskrifter"/>
            </w:pPr>
            <w:r w:rsidRPr="000844E9">
              <w:t>Carina Hägg (s)</w:t>
            </w:r>
          </w:p>
        </w:tc>
        <w:tc>
          <w:tcPr>
            <w:tcW w:w="3046" w:type="dxa"/>
          </w:tcPr>
          <w:p w:rsidR="00517C24" w:rsidRPr="000844E9" w:rsidRDefault="00517C24">
            <w:pPr>
              <w:pStyle w:val="Underskrifter"/>
            </w:pPr>
            <w:r w:rsidRPr="000844E9">
              <w:t>Helene Petersson i Stockaryd (s)</w:t>
            </w:r>
          </w:p>
        </w:tc>
      </w:tr>
      <w:tr w:rsidR="00000000" w:rsidRPr="000844E9">
        <w:trPr>
          <w:cantSplit/>
        </w:trPr>
        <w:tc>
          <w:tcPr>
            <w:tcW w:w="3046" w:type="dxa"/>
          </w:tcPr>
          <w:p w:rsidR="00517C24" w:rsidRPr="000844E9" w:rsidRDefault="00517C24">
            <w:pPr>
              <w:pStyle w:val="Underskrifter"/>
            </w:pPr>
            <w:r w:rsidRPr="000844E9">
              <w:t>Göte Wahlström (s)</w:t>
            </w:r>
          </w:p>
        </w:tc>
        <w:tc>
          <w:tcPr>
            <w:tcW w:w="3046" w:type="dxa"/>
          </w:tcPr>
          <w:p w:rsidR="00517C24" w:rsidRPr="000844E9" w:rsidRDefault="00517C24">
            <w:pPr>
              <w:pStyle w:val="Underskrifter"/>
            </w:pPr>
          </w:p>
        </w:tc>
      </w:tr>
    </w:tbl>
    <w:p w:rsidR="00517C24" w:rsidRPr="000844E9" w:rsidRDefault="00517C24">
      <w:pPr>
        <w:pStyle w:val="Normaltindrag"/>
      </w:pPr>
    </w:p>
    <w:sectPr w:rsidR="00517C24" w:rsidRPr="000844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C24" w:rsidRPr="000844E9" w:rsidRDefault="00517C24">
      <w:r w:rsidRPr="000844E9">
        <w:separator/>
      </w:r>
    </w:p>
  </w:endnote>
  <w:endnote w:type="continuationSeparator" w:id="0">
    <w:p w:rsidR="00517C24" w:rsidRPr="000844E9" w:rsidRDefault="00517C24">
      <w:r w:rsidRPr="00084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0844E9">
    <w:pPr>
      <w:pStyle w:val="Sidfot"/>
    </w:pPr>
    <w:r w:rsidRPr="000844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927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24" w:rsidRDefault="00517C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7C24" w:rsidRDefault="00517C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0844E9">
    <w:pPr>
      <w:pStyle w:val="Sidfot"/>
    </w:pPr>
    <w:r w:rsidRPr="000844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450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24" w:rsidRDefault="00517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7C24" w:rsidRDefault="00517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0844E9">
    <w:pPr>
      <w:pStyle w:val="Sidfot"/>
    </w:pPr>
    <w:r w:rsidRPr="000844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494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24" w:rsidRDefault="00517C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7C24" w:rsidRDefault="00517C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C24" w:rsidRPr="000844E9" w:rsidRDefault="00517C24">
      <w:r w:rsidRPr="000844E9">
        <w:separator/>
      </w:r>
    </w:p>
  </w:footnote>
  <w:footnote w:type="continuationSeparator" w:id="0">
    <w:p w:rsidR="00517C24" w:rsidRPr="000844E9" w:rsidRDefault="00517C24">
      <w:r w:rsidRPr="000844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0844E9">
    <w:pPr>
      <w:pStyle w:val="Sidhuvud"/>
    </w:pPr>
    <w:r w:rsidRPr="000844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331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24" w:rsidRDefault="00517C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7C24" w:rsidRDefault="00517C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0844E9">
    <w:pPr>
      <w:pStyle w:val="Sidhuvud"/>
    </w:pPr>
    <w:r w:rsidRPr="000844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174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24" w:rsidRDefault="00517C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7C24" w:rsidRDefault="00517C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C24" w:rsidRPr="000844E9" w:rsidRDefault="00517C24">
    <w:pPr>
      <w:pStyle w:val="FSHNormal"/>
      <w:tabs>
        <w:tab w:val="right" w:pos="5840"/>
      </w:tabs>
    </w:pPr>
    <w:r w:rsidRPr="000844E9">
      <w:br/>
    </w:r>
    <w:r w:rsidRPr="000844E9">
      <w:fldChar w:fldCharType="begin" w:fldLock="1"/>
    </w:r>
    <w:r w:rsidRPr="000844E9">
      <w:instrText xml:space="preserve"> DOCPROPERTY</w:instrText>
    </w:r>
    <w:r w:rsidRPr="000844E9">
      <w:rPr>
        <w:sz w:val="18"/>
      </w:rPr>
      <w:instrText xml:space="preserve"> "YearUser" *\charformat </w:instrText>
    </w:r>
    <w:r w:rsidRPr="000844E9">
      <w:fldChar w:fldCharType="separate"/>
    </w:r>
    <w:r w:rsidRPr="000844E9">
      <w:t>2007/08</w:t>
    </w:r>
    <w:r w:rsidRPr="000844E9">
      <w:fldChar w:fldCharType="end"/>
    </w:r>
    <w:r w:rsidRPr="000844E9">
      <w:t xml:space="preserve"> </w:t>
    </w:r>
    <w:r w:rsidRPr="000844E9">
      <w:tab/>
      <w:t xml:space="preserve">mnr: </w:t>
    </w:r>
    <w:r w:rsidRPr="000844E9">
      <w:fldChar w:fldCharType="begin" w:fldLock="1"/>
    </w:r>
    <w:r w:rsidRPr="000844E9">
      <w:instrText xml:space="preserve"> DOCPROPERTY</w:instrText>
    </w:r>
    <w:r w:rsidRPr="000844E9">
      <w:rPr>
        <w:sz w:val="18"/>
      </w:rPr>
      <w:instrText xml:space="preserve"> "Motionsnummer" *\charformat </w:instrText>
    </w:r>
    <w:r w:rsidRPr="000844E9">
      <w:fldChar w:fldCharType="separate"/>
    </w:r>
    <w:r w:rsidRPr="000844E9">
      <w:t>Ub278</w:t>
    </w:r>
    <w:r w:rsidRPr="000844E9">
      <w:fldChar w:fldCharType="end"/>
    </w:r>
    <w:r w:rsidRPr="000844E9">
      <w:br/>
    </w:r>
    <w:r w:rsidRPr="000844E9">
      <w:fldChar w:fldCharType="begin" w:fldLock="1"/>
    </w:r>
    <w:r w:rsidRPr="000844E9">
      <w:instrText xml:space="preserve"> DOCPROPERTY</w:instrText>
    </w:r>
    <w:r w:rsidRPr="000844E9">
      <w:rPr>
        <w:sz w:val="18"/>
      </w:rPr>
      <w:instrText xml:space="preserve"> "Samling" *\charformat </w:instrText>
    </w:r>
    <w:r w:rsidRPr="000844E9">
      <w:fldChar w:fldCharType="end"/>
    </w:r>
    <w:r w:rsidRPr="000844E9">
      <w:tab/>
      <w:t xml:space="preserve">pnr: </w:t>
    </w:r>
    <w:r w:rsidRPr="000844E9">
      <w:fldChar w:fldCharType="begin" w:fldLock="1"/>
    </w:r>
    <w:r w:rsidRPr="000844E9">
      <w:instrText xml:space="preserve"> DOCPROPERTY</w:instrText>
    </w:r>
    <w:r w:rsidRPr="000844E9">
      <w:rPr>
        <w:sz w:val="18"/>
      </w:rPr>
      <w:instrText xml:space="preserve"> "Partinummer" *\charformat </w:instrText>
    </w:r>
    <w:r w:rsidRPr="000844E9">
      <w:fldChar w:fldCharType="separate"/>
    </w:r>
    <w:r w:rsidRPr="000844E9">
      <w:t>s80023</w:t>
    </w:r>
    <w:r w:rsidRPr="000844E9">
      <w:fldChar w:fldCharType="end"/>
    </w:r>
  </w:p>
  <w:p w:rsidR="00517C24" w:rsidRPr="000844E9" w:rsidRDefault="00517C24">
    <w:pPr>
      <w:pStyle w:val="FSHRub1"/>
    </w:pPr>
    <w:r w:rsidRPr="000844E9">
      <w:t>Motion till riksdagen</w:t>
    </w:r>
    <w:r w:rsidRPr="000844E9">
      <w:br/>
    </w:r>
    <w:r w:rsidRPr="000844E9">
      <w:fldChar w:fldCharType="begin" w:fldLock="1"/>
    </w:r>
    <w:r w:rsidRPr="000844E9">
      <w:instrText xml:space="preserve"> DOCPROPERTY "YearUser" *\charformat </w:instrText>
    </w:r>
    <w:r w:rsidRPr="000844E9">
      <w:fldChar w:fldCharType="separate"/>
    </w:r>
    <w:r w:rsidRPr="000844E9">
      <w:t>2007/08</w:t>
    </w:r>
    <w:r w:rsidRPr="000844E9">
      <w:fldChar w:fldCharType="end"/>
    </w:r>
    <w:r w:rsidRPr="000844E9">
      <w:t>:</w:t>
    </w:r>
    <w:r w:rsidRPr="000844E9">
      <w:fldChar w:fldCharType="begin" w:fldLock="1"/>
    </w:r>
    <w:r w:rsidRPr="000844E9">
      <w:instrText xml:space="preserve"> DOCPROPERTY "Motionsnummer" *\charformat </w:instrText>
    </w:r>
    <w:r w:rsidRPr="000844E9">
      <w:fldChar w:fldCharType="separate"/>
    </w:r>
    <w:r w:rsidRPr="000844E9">
      <w:t>Ub278</w:t>
    </w:r>
    <w:r w:rsidRPr="000844E9">
      <w:fldChar w:fldCharType="end"/>
    </w:r>
  </w:p>
  <w:p w:rsidR="00517C24" w:rsidRPr="000844E9" w:rsidRDefault="00517C24">
    <w:pPr>
      <w:pStyle w:val="FSHNormalS5"/>
    </w:pPr>
    <w:r w:rsidRPr="000844E9">
      <w:fldChar w:fldCharType="begin" w:fldLock="1"/>
    </w:r>
    <w:r w:rsidRPr="000844E9">
      <w:instrText xml:space="preserve"> DOCPROPERTY "MotionarText" *\charformat </w:instrText>
    </w:r>
    <w:r w:rsidRPr="000844E9">
      <w:fldChar w:fldCharType="separate"/>
    </w:r>
    <w:r w:rsidRPr="000844E9">
      <w:t>av Margareta Persson m.fl. (s)</w:t>
    </w:r>
    <w:r w:rsidRPr="000844E9">
      <w:fldChar w:fldCharType="end"/>
    </w:r>
    <w:r w:rsidRPr="000844E9">
      <w:br/>
    </w:r>
    <w:r w:rsidRPr="000844E9">
      <w:fldChar w:fldCharType="begin" w:fldLock="1"/>
    </w:r>
    <w:r w:rsidRPr="000844E9">
      <w:instrText xml:space="preserve"> DOCPROPERTY "SvarFrasKort" *\charformat </w:instrText>
    </w:r>
    <w:r w:rsidRPr="000844E9">
      <w:fldChar w:fldCharType="end"/>
    </w:r>
  </w:p>
  <w:p w:rsidR="00517C24" w:rsidRPr="000844E9" w:rsidRDefault="00517C24">
    <w:pPr>
      <w:pStyle w:val="FSHTitel"/>
    </w:pPr>
    <w:r w:rsidRPr="000844E9">
      <w:fldChar w:fldCharType="begin" w:fldLock="1"/>
    </w:r>
    <w:r w:rsidRPr="000844E9">
      <w:instrText xml:space="preserve"> DOCPROPERTY</w:instrText>
    </w:r>
    <w:r w:rsidRPr="000844E9">
      <w:rPr>
        <w:sz w:val="18"/>
      </w:rPr>
      <w:instrText xml:space="preserve"> "RubrikSvar" *\charformat </w:instrText>
    </w:r>
    <w:r w:rsidRPr="000844E9">
      <w:fldChar w:fldCharType="separate"/>
    </w:r>
    <w:r w:rsidRPr="000844E9">
      <w:t>Tekniska Högskolan i Jönköping</w:t>
    </w:r>
    <w:r w:rsidRPr="000844E9">
      <w:fldChar w:fldCharType="end"/>
    </w:r>
  </w:p>
  <w:p w:rsidR="00517C24" w:rsidRPr="000844E9" w:rsidRDefault="00517C24">
    <w:pPr>
      <w:pStyle w:val="Normal00"/>
    </w:pPr>
  </w:p>
  <w:p w:rsidR="00517C24" w:rsidRPr="000844E9" w:rsidRDefault="00517C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517549">
    <w:abstractNumId w:val="8"/>
  </w:num>
  <w:num w:numId="2" w16cid:durableId="1750619174">
    <w:abstractNumId w:val="9"/>
  </w:num>
  <w:num w:numId="3" w16cid:durableId="114953651">
    <w:abstractNumId w:val="8"/>
  </w:num>
  <w:num w:numId="4" w16cid:durableId="1079980054">
    <w:abstractNumId w:val="9"/>
  </w:num>
  <w:num w:numId="5" w16cid:durableId="2145539276">
    <w:abstractNumId w:val="13"/>
  </w:num>
  <w:num w:numId="6" w16cid:durableId="1409234817">
    <w:abstractNumId w:val="10"/>
  </w:num>
  <w:num w:numId="7" w16cid:durableId="360858713">
    <w:abstractNumId w:val="11"/>
  </w:num>
  <w:num w:numId="8" w16cid:durableId="1445615764">
    <w:abstractNumId w:val="12"/>
  </w:num>
  <w:num w:numId="9" w16cid:durableId="1912158970">
    <w:abstractNumId w:val="8"/>
  </w:num>
  <w:num w:numId="10" w16cid:durableId="1050567060">
    <w:abstractNumId w:val="3"/>
  </w:num>
  <w:num w:numId="11" w16cid:durableId="974218955">
    <w:abstractNumId w:val="2"/>
  </w:num>
  <w:num w:numId="12" w16cid:durableId="927662424">
    <w:abstractNumId w:val="1"/>
  </w:num>
  <w:num w:numId="13" w16cid:durableId="849369880">
    <w:abstractNumId w:val="0"/>
  </w:num>
  <w:num w:numId="14" w16cid:durableId="1782650573">
    <w:abstractNumId w:val="9"/>
  </w:num>
  <w:num w:numId="15" w16cid:durableId="1598901072">
    <w:abstractNumId w:val="7"/>
  </w:num>
  <w:num w:numId="16" w16cid:durableId="79641006">
    <w:abstractNumId w:val="6"/>
  </w:num>
  <w:num w:numId="17" w16cid:durableId="2006202847">
    <w:abstractNumId w:val="5"/>
  </w:num>
  <w:num w:numId="18" w16cid:durableId="1331447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76AF1E5-B576-4E14-BD0B-CCB5014CB7C9},{BE505140-C6B7-4A61-8BC7-AD683366E765},{C9963F38-8E99-4D84-BBF6-1F7658DB410B},{6251CDF2-4482-4ECE-AB35-35FAE7AFD832}"/>
  </w:docVars>
  <w:rsids>
    <w:rsidRoot w:val="00541F62"/>
    <w:rsid w:val="000844E9"/>
    <w:rsid w:val="00517C24"/>
    <w:rsid w:val="00541F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5E0538-A1B2-4513-8675-DBF4325A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1637</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s80023</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s80023</dc:title>
  <dc:subject>s80023</dc:subject>
  <dc:creator>Riksdagen</dc:creator>
  <cp:keywords>Riksdagen</cp:keywords>
  <dc:description>TKG-ktrl, MSMQ4mb, PersReg-Distribution mm</dc:description>
  <cp:lastModifiedBy>Lars Brink</cp:lastModifiedBy>
  <cp:revision>2</cp:revision>
  <cp:lastPrinted>2007-11-02T08:54:00Z</cp:lastPrinted>
  <dcterms:created xsi:type="dcterms:W3CDTF">2025-12-17T10:47:00Z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Tekniska Högskolan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Tekniska Högskolan i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(s)\Petersson i Stockaryd, Helene (s)\Wahlström, Göte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Helene Petersson i Stockaryd (s), Göte Wahlström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20072008000000000115000800230069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20072008000000000115000800230069</vt:lpwstr>
  </property>
  <property fmtid="{D5CDD505-2E9C-101B-9397-08002B2CF9AE}" pid="50" name="nummer">
    <vt:lpwstr>278</vt:lpwstr>
  </property>
  <property fmtid="{D5CDD505-2E9C-101B-9397-08002B2CF9AE}" pid="51" name="utskottsbeteckning">
    <vt:lpwstr>Ub</vt:lpwstr>
  </property>
  <property fmtid="{D5CDD505-2E9C-101B-9397-08002B2CF9AE}" pid="52" name="GlobalUID">
    <vt:lpwstr>{449E7AA3-7604-4A7B-8793-9A5779253F3D}</vt:lpwstr>
  </property>
  <property fmtid="{D5CDD505-2E9C-101B-9397-08002B2CF9AE}" pid="53" name="Överföringar">
    <vt:i4>0</vt:i4>
  </property>
  <property fmtid="{D5CDD505-2E9C-101B-9397-08002B2CF9AE}" pid="54" name="Checksum">
    <vt:lpwstr>*0008980642548*</vt:lpwstr>
  </property>
  <property fmtid="{D5CDD505-2E9C-101B-9397-08002B2CF9AE}" pid="55" name="skuggnummer">
    <vt:lpwstr>891</vt:lpwstr>
  </property>
  <property fmtid="{D5CDD505-2E9C-101B-9397-08002B2CF9AE}" pid="56" name="urixVersion">
    <vt:lpwstr>3.2.0.8</vt:lpwstr>
  </property>
  <property fmtid="{D5CDD505-2E9C-101B-9397-08002B2CF9AE}" pid="57" name="urixOrigin">
    <vt:lpwstr>080225 14:50:23.400</vt:lpwstr>
  </property>
  <property fmtid="{D5CDD505-2E9C-101B-9397-08002B2CF9AE}" pid="58" name="urixGuid">
    <vt:lpwstr>{19E8CBAC-8B13-483C-9D93-D6CD8DCD9DBE}</vt:lpwstr>
  </property>
</Properties>
</file>