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532" w:rsidRDefault="00D64974" w14:paraId="10E8CA5F" w14:textId="77777777">
      <w:pPr>
        <w:pStyle w:val="Rubrik1"/>
        <w:spacing w:after="300"/>
      </w:pPr>
      <w:sdt>
        <w:sdtPr>
          <w:alias w:val="CC_Boilerplate_4"/>
          <w:tag w:val="CC_Boilerplate_4"/>
          <w:id w:val="-1644581176"/>
          <w:lock w:val="sdtLocked"/>
          <w:placeholder>
            <w:docPart w:val="A58DE7E5B05E4550AC093CF80CA78172"/>
          </w:placeholder>
          <w:text/>
        </w:sdtPr>
        <w:sdtEndPr/>
        <w:sdtContent>
          <w:r w:rsidRPr="009B062B" w:rsidR="00AF30DD">
            <w:t>Förslag till riksdagsbeslut</w:t>
          </w:r>
        </w:sdtContent>
      </w:sdt>
      <w:bookmarkEnd w:id="0"/>
      <w:bookmarkEnd w:id="1"/>
    </w:p>
    <w:sdt>
      <w:sdtPr>
        <w:alias w:val="Yrkande 1"/>
        <w:tag w:val="679faf50-6b58-45d0-a4d6-0ad182f8f25f"/>
        <w:id w:val="-891268126"/>
        <w:lock w:val="sdtLocked"/>
      </w:sdtPr>
      <w:sdtEndPr/>
      <w:sdtContent>
        <w:p w:rsidR="00632A2F" w:rsidRDefault="004848C6" w14:paraId="1261800A" w14:textId="77777777">
          <w:pPr>
            <w:pStyle w:val="Frslagstext"/>
            <w:numPr>
              <w:ilvl w:val="0"/>
              <w:numId w:val="0"/>
            </w:numPr>
          </w:pPr>
          <w:r>
            <w:t>Riksdagen ställer sig bakom det som anförs i motionen om behovet av fortsatta satsningar på blåsmusik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67A5E45CE44458AEEBE3BB1204CBA"/>
        </w:placeholder>
        <w:text/>
      </w:sdtPr>
      <w:sdtEndPr/>
      <w:sdtContent>
        <w:p w:rsidRPr="009B062B" w:rsidR="006D79C9" w:rsidP="00333E95" w:rsidRDefault="006D79C9" w14:paraId="4D6F67CE" w14:textId="77777777">
          <w:pPr>
            <w:pStyle w:val="Rubrik1"/>
          </w:pPr>
          <w:r>
            <w:t>Motivering</w:t>
          </w:r>
        </w:p>
      </w:sdtContent>
    </w:sdt>
    <w:bookmarkEnd w:displacedByCustomXml="prev" w:id="3"/>
    <w:bookmarkEnd w:displacedByCustomXml="prev" w:id="4"/>
    <w:p w:rsidR="00223BD1" w:rsidP="00223BD1" w:rsidRDefault="00223BD1" w14:paraId="10292A55" w14:textId="3E85F325">
      <w:pPr>
        <w:pStyle w:val="Normalutanindragellerluft"/>
      </w:pPr>
      <w:r>
        <w:t xml:space="preserve">Nyligen kunde samtliga ledamöter i riksdagen, och inte minst i </w:t>
      </w:r>
      <w:r w:rsidR="004848C6">
        <w:t>k</w:t>
      </w:r>
      <w:r>
        <w:t>ulturutskottet, njuta av den fantastiska blåsmusiken som spelades vid riksdagens öppnande. Och inne i pleni</w:t>
      </w:r>
      <w:r w:rsidR="009D6AF5">
        <w:softHyphen/>
      </w:r>
      <w:r>
        <w:t>salen kunde brassensemblen ge stöd och stadga när ledamöterna sjöng nationalsången. Hur tomt och tyst hade inte öppnandet varit utan blåsmusik</w:t>
      </w:r>
      <w:r w:rsidR="004848C6">
        <w:t>?</w:t>
      </w:r>
      <w:r>
        <w:t xml:space="preserve"> Tänk er tysta parader, symfoniorkestrar utan trumpeter eller jazzmusik utan saxofoner. Sverige har haft stolta traditioner av att värna och utveckla blåsmusiken, inte minst genom omfattande verk</w:t>
      </w:r>
      <w:r w:rsidR="009D6AF5">
        <w:softHyphen/>
      </w:r>
      <w:r>
        <w:t>samhet i landets kulturskolor, men också genom starkt engagemang i både amatör</w:t>
      </w:r>
      <w:r w:rsidR="009D6AF5">
        <w:softHyphen/>
      </w:r>
      <w:r>
        <w:t xml:space="preserve">orkesterverksamheten och de professionella musikverksamheterna. Och det är otroligt viktigt att värna det. </w:t>
      </w:r>
    </w:p>
    <w:p w:rsidR="00223BD1" w:rsidP="00223BD1" w:rsidRDefault="00223BD1" w14:paraId="25A7EF15" w14:textId="03215305">
      <w:r>
        <w:t xml:space="preserve">Så sent som i december 2021 gav också dåvarande regering tydliga direktiv till Statens kulturråd i regleringsbrevet att det ska verka för att stimulera återväxten av blåsmusiker och för att stärka blåsmusiken som konstart. Kulturrådet har tagit sitt uppdrag på allvar, både genom rundabordssamtal </w:t>
      </w:r>
      <w:r w:rsidR="004848C6">
        <w:t>och</w:t>
      </w:r>
      <w:r>
        <w:t xml:space="preserve"> genom att bevilja stöd till projekt för att främja återväxten av blåsmusiker. En ettårig satsning på 800</w:t>
      </w:r>
      <w:r w:rsidR="004848C6">
        <w:t> </w:t>
      </w:r>
      <w:r>
        <w:t>000 där Norr</w:t>
      </w:r>
      <w:r w:rsidR="009D6AF5">
        <w:softHyphen/>
      </w:r>
      <w:r>
        <w:t>bottensmusiken, Musik i Syd och Stockholms läns blåsarsymfoniker arbetar för att stödja unga musikers utövande har redan blivit ordentligt uppmärksamma</w:t>
      </w:r>
      <w:r w:rsidR="004848C6">
        <w:t>d</w:t>
      </w:r>
      <w:r>
        <w:t xml:space="preserve">. </w:t>
      </w:r>
    </w:p>
    <w:p w:rsidR="00223BD1" w:rsidP="00223BD1" w:rsidRDefault="00223BD1" w14:paraId="2D07B7EA" w14:textId="77777777">
      <w:r>
        <w:t xml:space="preserve">Men ska effekterna bli långvariga krävs långsiktiga projekt i hela landet för att återuppbygga en infrastruktur för blåsmusiken – och därmed öka rekryteringen och antalet orkestrar och stimulera samverkan mellan kulturskolor, musikutbildningar, amatörorkestrar och professionella orkestrar. Men också säkerställa att blåsmusiken når ut till fler, vare sig det är genom konsertverksamheter eller via media. I grunden handlar det om att värna ett kulturarv, en konstform och en verksamhet som gett tusentals och </w:t>
      </w:r>
      <w:r>
        <w:lastRenderedPageBreak/>
        <w:t xml:space="preserve">åter tusentals människor ett rikare liv genom att få uppleva spelglädje – vare sig den utövas av andra eller av en själv. </w:t>
      </w:r>
    </w:p>
    <w:p w:rsidR="00BB6339" w:rsidP="009D6AF5" w:rsidRDefault="00223BD1" w14:paraId="5DD55EC2" w14:textId="7592D08C">
      <w:r>
        <w:t xml:space="preserve">Det är därför viktigt att regeringen nu får tydliga signaler från riksdagen om att de satsningar på blåsmusik som initierades av förra regeringen nu fortsätter och utvecklas vidare. Föregående år avslog dessvärre majoriteten i riksdagen yrkanden om satsningar på blåsmusiken. Sedan dess har kommunernas ekonomi försämrats och den ekonomiska krisen i många hushåll gjort att fler föräldrar inte har råd att låta </w:t>
      </w:r>
      <w:r w:rsidR="004848C6">
        <w:t>sina</w:t>
      </w:r>
      <w:r>
        <w:t xml:space="preserve"> barn och ungdomar spela musikinstrument. Därtill har regeringens besparing på den kommunala kultur</w:t>
      </w:r>
      <w:r w:rsidR="009D6AF5">
        <w:softHyphen/>
      </w:r>
      <w:r>
        <w:t>skolan ytterligare försvårat förutsättningarna. Det är därför otroligt angeläget att riks</w:t>
      </w:r>
      <w:r w:rsidR="009D6AF5">
        <w:softHyphen/>
      </w:r>
      <w:r>
        <w:t xml:space="preserve">dagen nu uttalar ett tydligt stöd för en utvecklad satsning på blåsmusik. </w:t>
      </w:r>
    </w:p>
    <w:sdt>
      <w:sdtPr>
        <w:rPr>
          <w:i/>
          <w:noProof/>
        </w:rPr>
        <w:alias w:val="CC_Underskrifter"/>
        <w:tag w:val="CC_Underskrifter"/>
        <w:id w:val="583496634"/>
        <w:lock w:val="sdtContentLocked"/>
        <w:placeholder>
          <w:docPart w:val="C60E179DB2F143D4BD340E581A3E7DBC"/>
        </w:placeholder>
      </w:sdtPr>
      <w:sdtEndPr>
        <w:rPr>
          <w:i w:val="0"/>
          <w:noProof w:val="0"/>
        </w:rPr>
      </w:sdtEndPr>
      <w:sdtContent>
        <w:p w:rsidR="006E0532" w:rsidP="006E0532" w:rsidRDefault="006E0532" w14:paraId="051B8C51" w14:textId="77777777"/>
        <w:p w:rsidRPr="008E0FE2" w:rsidR="004801AC" w:rsidP="006E0532" w:rsidRDefault="00D64974" w14:paraId="07C139AB" w14:textId="53A56F12"/>
      </w:sdtContent>
    </w:sdt>
    <w:tbl>
      <w:tblPr>
        <w:tblW w:w="5000" w:type="pct"/>
        <w:tblLook w:val="04A0" w:firstRow="1" w:lastRow="0" w:firstColumn="1" w:lastColumn="0" w:noHBand="0" w:noVBand="1"/>
        <w:tblCaption w:val="underskrifter"/>
      </w:tblPr>
      <w:tblGrid>
        <w:gridCol w:w="4252"/>
        <w:gridCol w:w="4252"/>
      </w:tblGrid>
      <w:tr w:rsidR="00632A2F" w14:paraId="045D7A02" w14:textId="77777777">
        <w:trPr>
          <w:cantSplit/>
        </w:trPr>
        <w:tc>
          <w:tcPr>
            <w:tcW w:w="50" w:type="pct"/>
            <w:vAlign w:val="bottom"/>
          </w:tcPr>
          <w:p w:rsidR="00632A2F" w:rsidRDefault="004848C6" w14:paraId="2ED64E00" w14:textId="77777777">
            <w:pPr>
              <w:pStyle w:val="Underskrifter"/>
              <w:spacing w:after="0"/>
            </w:pPr>
            <w:r>
              <w:t>Tomas Eneroth (S)</w:t>
            </w:r>
          </w:p>
        </w:tc>
        <w:tc>
          <w:tcPr>
            <w:tcW w:w="50" w:type="pct"/>
            <w:vAlign w:val="bottom"/>
          </w:tcPr>
          <w:p w:rsidR="00632A2F" w:rsidRDefault="00632A2F" w14:paraId="6E7B1EE7" w14:textId="77777777">
            <w:pPr>
              <w:pStyle w:val="Underskrifter"/>
              <w:spacing w:after="0"/>
            </w:pPr>
          </w:p>
        </w:tc>
      </w:tr>
    </w:tbl>
    <w:p w:rsidR="00445CBE" w:rsidRDefault="00445CBE" w14:paraId="46CAA241" w14:textId="77777777"/>
    <w:sectPr w:rsidR="00445C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841A" w14:textId="77777777" w:rsidR="00223BD1" w:rsidRDefault="00223BD1" w:rsidP="000C1CAD">
      <w:pPr>
        <w:spacing w:line="240" w:lineRule="auto"/>
      </w:pPr>
      <w:r>
        <w:separator/>
      </w:r>
    </w:p>
  </w:endnote>
  <w:endnote w:type="continuationSeparator" w:id="0">
    <w:p w14:paraId="35620C71" w14:textId="77777777" w:rsidR="00223BD1" w:rsidRDefault="00223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49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4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1422" w14:textId="020203D5" w:rsidR="00262EA3" w:rsidRPr="006E0532" w:rsidRDefault="00262EA3" w:rsidP="006E0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07B2" w14:textId="77777777" w:rsidR="00223BD1" w:rsidRDefault="00223BD1" w:rsidP="000C1CAD">
      <w:pPr>
        <w:spacing w:line="240" w:lineRule="auto"/>
      </w:pPr>
      <w:r>
        <w:separator/>
      </w:r>
    </w:p>
  </w:footnote>
  <w:footnote w:type="continuationSeparator" w:id="0">
    <w:p w14:paraId="39C26024" w14:textId="77777777" w:rsidR="00223BD1" w:rsidRDefault="00223B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DA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FFABC" wp14:editId="6162C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A2D45C" w14:textId="79E86AD5" w:rsidR="00262EA3" w:rsidRDefault="00D64974" w:rsidP="008103B5">
                          <w:pPr>
                            <w:jc w:val="right"/>
                          </w:pPr>
                          <w:sdt>
                            <w:sdtPr>
                              <w:alias w:val="CC_Noformat_Partikod"/>
                              <w:tag w:val="CC_Noformat_Partikod"/>
                              <w:id w:val="-53464382"/>
                              <w:text/>
                            </w:sdtPr>
                            <w:sdtEndPr/>
                            <w:sdtContent>
                              <w:r w:rsidR="00223BD1">
                                <w:t>S</w:t>
                              </w:r>
                            </w:sdtContent>
                          </w:sdt>
                          <w:sdt>
                            <w:sdtPr>
                              <w:alias w:val="CC_Noformat_Partinummer"/>
                              <w:tag w:val="CC_Noformat_Partinummer"/>
                              <w:id w:val="-1709555926"/>
                              <w:text/>
                            </w:sdtPr>
                            <w:sdtEndPr/>
                            <w:sdtContent>
                              <w:r w:rsidR="00223BD1">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FF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A2D45C" w14:textId="79E86AD5" w:rsidR="00262EA3" w:rsidRDefault="00D64974" w:rsidP="008103B5">
                    <w:pPr>
                      <w:jc w:val="right"/>
                    </w:pPr>
                    <w:sdt>
                      <w:sdtPr>
                        <w:alias w:val="CC_Noformat_Partikod"/>
                        <w:tag w:val="CC_Noformat_Partikod"/>
                        <w:id w:val="-53464382"/>
                        <w:text/>
                      </w:sdtPr>
                      <w:sdtEndPr/>
                      <w:sdtContent>
                        <w:r w:rsidR="00223BD1">
                          <w:t>S</w:t>
                        </w:r>
                      </w:sdtContent>
                    </w:sdt>
                    <w:sdt>
                      <w:sdtPr>
                        <w:alias w:val="CC_Noformat_Partinummer"/>
                        <w:tag w:val="CC_Noformat_Partinummer"/>
                        <w:id w:val="-1709555926"/>
                        <w:text/>
                      </w:sdtPr>
                      <w:sdtEndPr/>
                      <w:sdtContent>
                        <w:r w:rsidR="00223BD1">
                          <w:t>1364</w:t>
                        </w:r>
                      </w:sdtContent>
                    </w:sdt>
                  </w:p>
                </w:txbxContent>
              </v:textbox>
              <w10:wrap anchorx="page"/>
            </v:shape>
          </w:pict>
        </mc:Fallback>
      </mc:AlternateContent>
    </w:r>
  </w:p>
  <w:p w14:paraId="627994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8A0F" w14:textId="77777777" w:rsidR="00262EA3" w:rsidRDefault="00262EA3" w:rsidP="008563AC">
    <w:pPr>
      <w:jc w:val="right"/>
    </w:pPr>
  </w:p>
  <w:p w14:paraId="539929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2D95" w14:textId="77777777" w:rsidR="00262EA3" w:rsidRDefault="00D649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B757A6" wp14:editId="62AA4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8186AC" w14:textId="098C7973" w:rsidR="00262EA3" w:rsidRDefault="00D64974" w:rsidP="00A314CF">
    <w:pPr>
      <w:pStyle w:val="FSHNormal"/>
      <w:spacing w:before="40"/>
    </w:pPr>
    <w:sdt>
      <w:sdtPr>
        <w:alias w:val="CC_Noformat_Motionstyp"/>
        <w:tag w:val="CC_Noformat_Motionstyp"/>
        <w:id w:val="1162973129"/>
        <w:lock w:val="sdtContentLocked"/>
        <w15:appearance w15:val="hidden"/>
        <w:text/>
      </w:sdtPr>
      <w:sdtEndPr/>
      <w:sdtContent>
        <w:r w:rsidR="006E0532">
          <w:t>Enskild motion</w:t>
        </w:r>
      </w:sdtContent>
    </w:sdt>
    <w:r w:rsidR="00821B36">
      <w:t xml:space="preserve"> </w:t>
    </w:r>
    <w:sdt>
      <w:sdtPr>
        <w:alias w:val="CC_Noformat_Partikod"/>
        <w:tag w:val="CC_Noformat_Partikod"/>
        <w:id w:val="1471015553"/>
        <w:text/>
      </w:sdtPr>
      <w:sdtEndPr/>
      <w:sdtContent>
        <w:r w:rsidR="00223BD1">
          <w:t>S</w:t>
        </w:r>
      </w:sdtContent>
    </w:sdt>
    <w:sdt>
      <w:sdtPr>
        <w:alias w:val="CC_Noformat_Partinummer"/>
        <w:tag w:val="CC_Noformat_Partinummer"/>
        <w:id w:val="-2014525982"/>
        <w:text/>
      </w:sdtPr>
      <w:sdtEndPr/>
      <w:sdtContent>
        <w:r w:rsidR="00223BD1">
          <w:t>1364</w:t>
        </w:r>
      </w:sdtContent>
    </w:sdt>
  </w:p>
  <w:p w14:paraId="3B182A49" w14:textId="77777777" w:rsidR="00262EA3" w:rsidRPr="008227B3" w:rsidRDefault="00D649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AF608" w14:textId="33542E4C" w:rsidR="00262EA3" w:rsidRPr="008227B3" w:rsidRDefault="00D649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05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532">
          <w:t>:1031</w:t>
        </w:r>
      </w:sdtContent>
    </w:sdt>
  </w:p>
  <w:p w14:paraId="0A5D5DA3" w14:textId="0A36657A" w:rsidR="00262EA3" w:rsidRDefault="00D64974" w:rsidP="00E03A3D">
    <w:pPr>
      <w:pStyle w:val="Motionr"/>
    </w:pPr>
    <w:sdt>
      <w:sdtPr>
        <w:alias w:val="CC_Noformat_Avtext"/>
        <w:tag w:val="CC_Noformat_Avtext"/>
        <w:id w:val="-2020768203"/>
        <w:lock w:val="sdtContentLocked"/>
        <w15:appearance w15:val="hidden"/>
        <w:text/>
      </w:sdtPr>
      <w:sdtEndPr/>
      <w:sdtContent>
        <w:r w:rsidR="006E0532">
          <w:t>av Tomas Eneroth (S)</w:t>
        </w:r>
      </w:sdtContent>
    </w:sdt>
  </w:p>
  <w:sdt>
    <w:sdtPr>
      <w:alias w:val="CC_Noformat_Rubtext"/>
      <w:tag w:val="CC_Noformat_Rubtext"/>
      <w:id w:val="-218060500"/>
      <w:lock w:val="sdtLocked"/>
      <w:text/>
    </w:sdtPr>
    <w:sdtEndPr/>
    <w:sdtContent>
      <w:p w14:paraId="3ADDE9B1" w14:textId="55A390D8" w:rsidR="00262EA3" w:rsidRDefault="00223BD1" w:rsidP="00283E0F">
        <w:pPr>
          <w:pStyle w:val="FSHRub2"/>
        </w:pPr>
        <w:r>
          <w:t>Fullföljning av satsningen på blåsmusiken</w:t>
        </w:r>
      </w:p>
    </w:sdtContent>
  </w:sdt>
  <w:sdt>
    <w:sdtPr>
      <w:alias w:val="CC_Boilerplate_3"/>
      <w:tag w:val="CC_Boilerplate_3"/>
      <w:id w:val="1606463544"/>
      <w:lock w:val="sdtContentLocked"/>
      <w15:appearance w15:val="hidden"/>
      <w:text w:multiLine="1"/>
    </w:sdtPr>
    <w:sdtEndPr/>
    <w:sdtContent>
      <w:p w14:paraId="6E5AFC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B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D1"/>
    <w:rsid w:val="00224466"/>
    <w:rsid w:val="00224866"/>
    <w:rsid w:val="00224E07"/>
    <w:rsid w:val="00225404"/>
    <w:rsid w:val="002257F5"/>
    <w:rsid w:val="00225DB9"/>
    <w:rsid w:val="00230143"/>
    <w:rsid w:val="0023042C"/>
    <w:rsid w:val="00231E1F"/>
    <w:rsid w:val="002328D0"/>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BE"/>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C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2F"/>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32"/>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F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7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050059"/>
  <w15:chartTrackingRefBased/>
  <w15:docId w15:val="{36A5E5ED-5948-4ABF-A734-43948C53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DE7E5B05E4550AC093CF80CA78172"/>
        <w:category>
          <w:name w:val="Allmänt"/>
          <w:gallery w:val="placeholder"/>
        </w:category>
        <w:types>
          <w:type w:val="bbPlcHdr"/>
        </w:types>
        <w:behaviors>
          <w:behavior w:val="content"/>
        </w:behaviors>
        <w:guid w:val="{798B8853-D258-446F-BCFF-CF1832218DE1}"/>
      </w:docPartPr>
      <w:docPartBody>
        <w:p w:rsidR="00FE1D18" w:rsidRDefault="00FE1D18">
          <w:pPr>
            <w:pStyle w:val="A58DE7E5B05E4550AC093CF80CA78172"/>
          </w:pPr>
          <w:r w:rsidRPr="005A0A93">
            <w:rPr>
              <w:rStyle w:val="Platshllartext"/>
            </w:rPr>
            <w:t>Förslag till riksdagsbeslut</w:t>
          </w:r>
        </w:p>
      </w:docPartBody>
    </w:docPart>
    <w:docPart>
      <w:docPartPr>
        <w:name w:val="75367A5E45CE44458AEEBE3BB1204CBA"/>
        <w:category>
          <w:name w:val="Allmänt"/>
          <w:gallery w:val="placeholder"/>
        </w:category>
        <w:types>
          <w:type w:val="bbPlcHdr"/>
        </w:types>
        <w:behaviors>
          <w:behavior w:val="content"/>
        </w:behaviors>
        <w:guid w:val="{EEF82CFB-0545-41D9-8F65-3A1CBB8AD60F}"/>
      </w:docPartPr>
      <w:docPartBody>
        <w:p w:rsidR="00FE1D18" w:rsidRDefault="00FE1D18">
          <w:pPr>
            <w:pStyle w:val="75367A5E45CE44458AEEBE3BB1204CBA"/>
          </w:pPr>
          <w:r w:rsidRPr="005A0A93">
            <w:rPr>
              <w:rStyle w:val="Platshllartext"/>
            </w:rPr>
            <w:t>Motivering</w:t>
          </w:r>
        </w:p>
      </w:docPartBody>
    </w:docPart>
    <w:docPart>
      <w:docPartPr>
        <w:name w:val="C60E179DB2F143D4BD340E581A3E7DBC"/>
        <w:category>
          <w:name w:val="Allmänt"/>
          <w:gallery w:val="placeholder"/>
        </w:category>
        <w:types>
          <w:type w:val="bbPlcHdr"/>
        </w:types>
        <w:behaviors>
          <w:behavior w:val="content"/>
        </w:behaviors>
        <w:guid w:val="{F2B26F45-811C-4100-A952-A37D1CBDB96E}"/>
      </w:docPartPr>
      <w:docPartBody>
        <w:p w:rsidR="00C25477" w:rsidRDefault="00C254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18"/>
    <w:rsid w:val="00C25477"/>
    <w:rsid w:val="00FE1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8DE7E5B05E4550AC093CF80CA78172">
    <w:name w:val="A58DE7E5B05E4550AC093CF80CA78172"/>
  </w:style>
  <w:style w:type="paragraph" w:customStyle="1" w:styleId="75367A5E45CE44458AEEBE3BB1204CBA">
    <w:name w:val="75367A5E45CE44458AEEBE3BB1204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9A16C-148E-4B5D-86C1-E05DD208232C}"/>
</file>

<file path=customXml/itemProps2.xml><?xml version="1.0" encoding="utf-8"?>
<ds:datastoreItem xmlns:ds="http://schemas.openxmlformats.org/officeDocument/2006/customXml" ds:itemID="{60342473-35A1-4F14-941D-2B7E5F8E9910}"/>
</file>

<file path=customXml/itemProps3.xml><?xml version="1.0" encoding="utf-8"?>
<ds:datastoreItem xmlns:ds="http://schemas.openxmlformats.org/officeDocument/2006/customXml" ds:itemID="{5D14E992-FF5C-4948-B6F1-C80BEC29A651}"/>
</file>

<file path=docProps/app.xml><?xml version="1.0" encoding="utf-8"?>
<Properties xmlns="http://schemas.openxmlformats.org/officeDocument/2006/extended-properties" xmlns:vt="http://schemas.openxmlformats.org/officeDocument/2006/docPropsVTypes">
  <Template>Normal</Template>
  <TotalTime>8</TotalTime>
  <Pages>2</Pages>
  <Words>400</Words>
  <Characters>2396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