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0F568D6FFC8E4EF691B6CE58F370D68E"/>
        </w:placeholder>
        <w15:appearance w15:val="hidden"/>
        <w:text/>
      </w:sdtPr>
      <w:sdtEndPr/>
      <w:sdtContent>
        <w:p w:rsidRPr="009B062B" w:rsidR="00AF30DD" w:rsidP="009B062B" w:rsidRDefault="00AF30DD" w14:paraId="57A348D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096411a4-1617-425f-8596-01975843f41d"/>
        <w:id w:val="-1277011095"/>
        <w:lock w:val="sdtLocked"/>
      </w:sdtPr>
      <w:sdtEndPr/>
      <w:sdtContent>
        <w:p w:rsidR="00495620" w:rsidRDefault="00EB0A59" w14:paraId="57A348DE" w14:textId="6CF0BBC2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låta utreda möjligheten för tulltjänstemän att bära vapen och även få fler polisiära befogenheter och tillkännager detta för regeringen.</w:t>
          </w:r>
        </w:p>
      </w:sdtContent>
    </w:sdt>
    <w:p w:rsidRPr="009B062B" w:rsidR="00AF30DD" w:rsidP="009B062B" w:rsidRDefault="000156D9" w14:paraId="57A348E0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093F48" w:rsidP="00E42C85" w:rsidRDefault="00E42C85" w14:paraId="57A348E1" w14:textId="4953B036">
      <w:pPr>
        <w:pStyle w:val="Normalutanindragellerluft"/>
      </w:pPr>
      <w:r w:rsidRPr="00E42C85">
        <w:t>Det finns idag en risk för tulltjänstemän att möta grovt kriminella som är beväpnade</w:t>
      </w:r>
      <w:r w:rsidRPr="00FC2549" w:rsidR="00FC2549">
        <w:t xml:space="preserve"> </w:t>
      </w:r>
      <w:r w:rsidRPr="00E42C85" w:rsidR="00FC2549">
        <w:t>vid våra gränser</w:t>
      </w:r>
      <w:r w:rsidRPr="00E42C85">
        <w:t>. Det är därför angeläget att se över möjligheterna f</w:t>
      </w:r>
      <w:r w:rsidR="00FC2549">
        <w:t>ör våra tulltjänstemän att</w:t>
      </w:r>
      <w:r w:rsidRPr="00E42C85">
        <w:t xml:space="preserve"> bära vapen för att skydda sig själv, sina kollegor och andra vid våra gränser. Det får inte vara så att kriminella kan röra sig fritt och att våra tulltjänstemän hamnar i underläge om polisen inte har möjlighet att komma till platsen. Tulltjänstemännens befogenheter i stort behöver även ses över då de kan behöva fler polisiära befogenheter för att kunna jobba ännu mer effektivt. Regeringen bör därför överväga att </w:t>
      </w:r>
      <w:r w:rsidRPr="00E42C85">
        <w:lastRenderedPageBreak/>
        <w:t>utreda möjligheterna att också tullens tjänstemän kan få bära vapen och även få andra polisiära befogenheter.</w:t>
      </w:r>
    </w:p>
    <w:p w:rsidRPr="00FC2549" w:rsidR="00FC2549" w:rsidP="00FC2549" w:rsidRDefault="00FC2549" w14:paraId="2A9BF59D" w14:textId="77777777"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D8CC55F86E44B2D8C234178528CEB3E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FA24FA" w:rsidRDefault="00FC2549" w14:paraId="57A348E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82F5A" w:rsidRDefault="00882F5A" w14:paraId="57A348E6" w14:textId="77777777"/>
    <w:sectPr w:rsidR="00882F5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348E8" w14:textId="77777777" w:rsidR="006031D0" w:rsidRDefault="006031D0" w:rsidP="000C1CAD">
      <w:pPr>
        <w:spacing w:line="240" w:lineRule="auto"/>
      </w:pPr>
      <w:r>
        <w:separator/>
      </w:r>
    </w:p>
  </w:endnote>
  <w:endnote w:type="continuationSeparator" w:id="0">
    <w:p w14:paraId="57A348E9" w14:textId="77777777" w:rsidR="006031D0" w:rsidRDefault="006031D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348EE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348EF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254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348E6" w14:textId="77777777" w:rsidR="006031D0" w:rsidRDefault="006031D0" w:rsidP="000C1CAD">
      <w:pPr>
        <w:spacing w:line="240" w:lineRule="auto"/>
      </w:pPr>
      <w:r>
        <w:separator/>
      </w:r>
    </w:p>
  </w:footnote>
  <w:footnote w:type="continuationSeparator" w:id="0">
    <w:p w14:paraId="57A348E7" w14:textId="77777777" w:rsidR="006031D0" w:rsidRDefault="006031D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7A348E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7A348FA" wp14:anchorId="57A348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FC2549" w14:paraId="57A348F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0C43ACC95A14FEC930A39D732BCCE95"/>
                              </w:placeholder>
                              <w:text/>
                            </w:sdtPr>
                            <w:sdtEndPr/>
                            <w:sdtContent>
                              <w:r w:rsidR="00E42C8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7535B6A37524D1893DBE58FE9C6B5BB"/>
                              </w:placeholder>
                              <w:text/>
                            </w:sdtPr>
                            <w:sdtEndPr/>
                            <w:sdtContent>
                              <w:r w:rsidR="00E42C85">
                                <w:t>1829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A348F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FC2549" w14:paraId="57A348F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0C43ACC95A14FEC930A39D732BCCE95"/>
                        </w:placeholder>
                        <w:text/>
                      </w:sdtPr>
                      <w:sdtEndPr/>
                      <w:sdtContent>
                        <w:r w:rsidR="00E42C8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7535B6A37524D1893DBE58FE9C6B5BB"/>
                        </w:placeholder>
                        <w:text/>
                      </w:sdtPr>
                      <w:sdtEndPr/>
                      <w:sdtContent>
                        <w:r w:rsidR="00E42C85">
                          <w:t>1829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57A348E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C2549" w14:paraId="57A348EC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E42C85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42C85">
          <w:t>1829</w:t>
        </w:r>
      </w:sdtContent>
    </w:sdt>
  </w:p>
  <w:p w:rsidR="007A5507" w:rsidP="00776B74" w:rsidRDefault="007A5507" w14:paraId="57A348E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FC2549" w14:paraId="57A348F0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42C8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42C85">
          <w:t>1829</w:t>
        </w:r>
      </w:sdtContent>
    </w:sdt>
  </w:p>
  <w:p w:rsidR="007A5507" w:rsidP="00A314CF" w:rsidRDefault="00FC2549" w14:paraId="0AF6E16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7A5507" w:rsidP="008227B3" w:rsidRDefault="00FC2549" w14:paraId="57A348F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1F3C5B53E25B486880330A43D6678FC3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FC2549" w14:paraId="57A348F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:2142</w:t>
        </w:r>
      </w:sdtContent>
    </w:sdt>
  </w:p>
  <w:p w:rsidR="007A5507" w:rsidP="00E03A3D" w:rsidRDefault="00FC2549" w14:paraId="57A348F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E42C85" w14:paraId="57A348F6" w14:textId="77777777">
        <w:pPr>
          <w:pStyle w:val="FSHRub2"/>
        </w:pPr>
        <w:r>
          <w:t>Möjlighet för tulltjänstemän att bära vapen i tjänsten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1F3C5B53E25B486880330A43D6678FC3"/>
      </w:placeholder>
      <w15:appearance w15:val="hidden"/>
      <w:text w:multiLine="1"/>
    </w:sdtPr>
    <w:sdtEndPr/>
    <w:sdtContent>
      <w:p w:rsidR="007A5507" w:rsidP="00283E0F" w:rsidRDefault="007A5507" w14:paraId="57A348F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E42C85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0A7E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4C0F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D595B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5620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1D0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2F5A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2C85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A5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24FA"/>
    <w:rsid w:val="00FA3932"/>
    <w:rsid w:val="00FA5447"/>
    <w:rsid w:val="00FB0CFB"/>
    <w:rsid w:val="00FB610C"/>
    <w:rsid w:val="00FC0AB0"/>
    <w:rsid w:val="00FC2549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7A348DC"/>
  <w15:chartTrackingRefBased/>
  <w15:docId w15:val="{71E6F888-B0BC-4CA4-9C2D-689B1F2F3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568D6FFC8E4EF691B6CE58F370D6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3EAFFB-F6B4-43EC-AD5F-EDAC7A34879E}"/>
      </w:docPartPr>
      <w:docPartBody>
        <w:p w:rsidR="00AF64E1" w:rsidRDefault="001B544A">
          <w:pPr>
            <w:pStyle w:val="0F568D6FFC8E4EF691B6CE58F370D68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D8CC55F86E44B2D8C234178528CEB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3ACE75-3A73-41D9-B55B-C9281F09C903}"/>
      </w:docPartPr>
      <w:docPartBody>
        <w:p w:rsidR="00AF64E1" w:rsidRDefault="001B544A">
          <w:pPr>
            <w:pStyle w:val="BD8CC55F86E44B2D8C234178528CEB3E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20C43ACC95A14FEC930A39D732BCCE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EB0E70-B295-418C-B22C-21FB26B66720}"/>
      </w:docPartPr>
      <w:docPartBody>
        <w:p w:rsidR="00AF64E1" w:rsidRDefault="001B544A">
          <w:pPr>
            <w:pStyle w:val="20C43ACC95A14FEC930A39D732BCCE9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535B6A37524D1893DBE58FE9C6B5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8A92E-EEE3-410C-884B-39EC3B0550E6}"/>
      </w:docPartPr>
      <w:docPartBody>
        <w:p w:rsidR="00AF64E1" w:rsidRDefault="001B544A">
          <w:pPr>
            <w:pStyle w:val="C7535B6A37524D1893DBE58FE9C6B5BB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42F0FA-2C12-4FE5-8DBC-7063D2FAA9DE}"/>
      </w:docPartPr>
      <w:docPartBody>
        <w:p w:rsidR="00AF64E1" w:rsidRDefault="003C74BC">
          <w:r w:rsidRPr="00C847F4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F3C5B53E25B486880330A43D6678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FA1EB6-FC34-4EC4-A2F9-74233DE0E4B3}"/>
      </w:docPartPr>
      <w:docPartBody>
        <w:p w:rsidR="00AF64E1" w:rsidRDefault="003C74BC">
          <w:r w:rsidRPr="00C847F4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BC"/>
    <w:rsid w:val="001B544A"/>
    <w:rsid w:val="003C74BC"/>
    <w:rsid w:val="00A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C74BC"/>
    <w:rPr>
      <w:color w:val="F4B083" w:themeColor="accent2" w:themeTint="99"/>
    </w:rPr>
  </w:style>
  <w:style w:type="paragraph" w:customStyle="1" w:styleId="0F568D6FFC8E4EF691B6CE58F370D68E">
    <w:name w:val="0F568D6FFC8E4EF691B6CE58F370D68E"/>
  </w:style>
  <w:style w:type="paragraph" w:customStyle="1" w:styleId="FE6A0C2A49FC44E3B799B097E9B4ABCB">
    <w:name w:val="FE6A0C2A49FC44E3B799B097E9B4ABCB"/>
  </w:style>
  <w:style w:type="paragraph" w:customStyle="1" w:styleId="72477D70AFE6473FB4525B9766C04D03">
    <w:name w:val="72477D70AFE6473FB4525B9766C04D03"/>
  </w:style>
  <w:style w:type="paragraph" w:customStyle="1" w:styleId="BD8CC55F86E44B2D8C234178528CEB3E">
    <w:name w:val="BD8CC55F86E44B2D8C234178528CEB3E"/>
  </w:style>
  <w:style w:type="paragraph" w:customStyle="1" w:styleId="20C43ACC95A14FEC930A39D732BCCE95">
    <w:name w:val="20C43ACC95A14FEC930A39D732BCCE95"/>
  </w:style>
  <w:style w:type="paragraph" w:customStyle="1" w:styleId="C7535B6A37524D1893DBE58FE9C6B5BB">
    <w:name w:val="C7535B6A37524D1893DBE58FE9C6B5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8729</RubrikLookup>
    <MotionGuid xmlns="00d11361-0b92-4bae-a181-288d6a55b763">6d3b3956-a41d-4aca-98bf-c02f4798a42d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02BF-5E8B-49E0-B735-0943C19F8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0d11361-0b92-4bae-a181-288d6a55b763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A85C4D3-1122-4EC6-854E-EB940C7892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A4ACC0D-E994-4716-A84A-D975AD9DD28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DDD002E-38B7-42F4-B742-9E15F681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1</Pages>
  <Words>151</Words>
  <Characters>824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201617M1829 Möjlighet för tulltjänstemän att bära vapen i tjänsten</vt:lpstr>
      <vt:lpstr/>
    </vt:vector>
  </TitlesOfParts>
  <Company>Sveriges riksdag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201617M1829 Möjlighet för tulltjänstemän att bära vapen i tjänsten</dc:title>
  <dc:subject/>
  <dc:creator>Riksdagsförvaltningen</dc:creator>
  <cp:keywords/>
  <dc:description/>
  <cp:lastModifiedBy>Kerstin Carlqvist</cp:lastModifiedBy>
  <cp:revision>5</cp:revision>
  <cp:lastPrinted>2016-06-13T12:10:00Z</cp:lastPrinted>
  <dcterms:created xsi:type="dcterms:W3CDTF">2016-09-26T11:21:00Z</dcterms:created>
  <dcterms:modified xsi:type="dcterms:W3CDTF">2017-05-05T07:16:00Z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*XD6CA4BC903FE*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https://filur.riksdagen.se/drop/DropOffLibrary/XD6CA4BC903FE.docx</vt:lpwstr>
  </property>
  <property fmtid="{D5CDD505-2E9C-101B-9397-08002B2CF9AE}" pid="13" name="RevisionsOn">
    <vt:lpwstr>1</vt:lpwstr>
  </property>
</Properties>
</file>