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D3CDCE0C454628946BDEB21C81EA38"/>
        </w:placeholder>
        <w15:appearance w15:val="hidden"/>
        <w:text/>
      </w:sdtPr>
      <w:sdtEndPr/>
      <w:sdtContent>
        <w:p w:rsidRPr="009B062B" w:rsidR="00AF30DD" w:rsidP="009B062B" w:rsidRDefault="00AF30DD" w14:paraId="2B686DAE" w14:textId="00E38AA0">
          <w:pPr>
            <w:pStyle w:val="RubrikFrslagTIllRiksdagsbeslut"/>
          </w:pPr>
          <w:r w:rsidRPr="009B062B">
            <w:t>Förslag till riksdagsbeslut</w:t>
          </w:r>
        </w:p>
      </w:sdtContent>
    </w:sdt>
    <w:sdt>
      <w:sdtPr>
        <w:alias w:val="Yrkande 1"/>
        <w:tag w:val="8621370e-ec57-41bf-a44b-9a6bbd22f093"/>
        <w:id w:val="-1376229244"/>
        <w:lock w:val="sdtLocked"/>
      </w:sdtPr>
      <w:sdtEndPr/>
      <w:sdtContent>
        <w:p w:rsidR="00AF73D7" w:rsidRDefault="00B0104D" w14:paraId="538CAE03" w14:textId="77777777">
          <w:pPr>
            <w:pStyle w:val="Frslagstext"/>
            <w:numPr>
              <w:ilvl w:val="0"/>
              <w:numId w:val="0"/>
            </w:numPr>
          </w:pPr>
          <w:r>
            <w:t>Riksdagen ställer sig bakom det som anförs i motionen om att överväga möjligheten för polisen att använda kroppsskanner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6C900224364E05AC8E2349D9CAE430"/>
        </w:placeholder>
        <w15:appearance w15:val="hidden"/>
        <w:text/>
      </w:sdtPr>
      <w:sdtEndPr/>
      <w:sdtContent>
        <w:p w:rsidRPr="009B062B" w:rsidR="006D79C9" w:rsidP="00333E95" w:rsidRDefault="006D79C9" w14:paraId="3D9E4C00" w14:textId="77777777">
          <w:pPr>
            <w:pStyle w:val="Rubrik1"/>
          </w:pPr>
          <w:r>
            <w:t>Motivering</w:t>
          </w:r>
        </w:p>
      </w:sdtContent>
    </w:sdt>
    <w:p w:rsidRPr="000C2A85" w:rsidR="00BA7861" w:rsidP="0042325B" w:rsidRDefault="00BA7861" w14:paraId="7CD67FBA" w14:textId="77777777">
      <w:pPr>
        <w:pStyle w:val="Normalutanindragellerluft"/>
      </w:pPr>
      <w:r w:rsidRPr="000C2A85">
        <w:t>Sedan en tid tillbaka har svenska flygplatser möjligheten att använda sig av kroppsscanner istället för kroppsvisitation när de vill undersöka vad passagerare har på sig för typ av objekt. Denna nya teknik har möjligheten att öka effektiviteten i arbetet samtidigt som det leder till bättre säkerhet.</w:t>
      </w:r>
    </w:p>
    <w:p w:rsidR="00BA7861" w:rsidP="00BA7861" w:rsidRDefault="00BA7861" w14:paraId="4BEEF9B5" w14:textId="0EB95B8F">
      <w:r w:rsidRPr="0084349E">
        <w:t xml:space="preserve">Även polisen skulle kunna dra nytta av detta sätt att arbeta. Svensk polis kroppsvisiterar ett stort antal personer i sitt arbete vilket kan ta mycket </w:t>
      </w:r>
      <w:r w:rsidR="008E4F53">
        <w:t xml:space="preserve">tid </w:t>
      </w:r>
      <w:r w:rsidRPr="0084349E">
        <w:t xml:space="preserve">i anspråk. Om polisen fick möjlighet att använda kroppsscanner för att göra detta så skulle man både öka säkerheten för </w:t>
      </w:r>
      <w:r w:rsidR="008E4F53">
        <w:t>de poliser som ska visiteras och</w:t>
      </w:r>
      <w:r w:rsidRPr="0084349E">
        <w:t xml:space="preserve"> för de poliser som utför visitationen. Regeringen bör därför överväga att införa en möjlighet för poliser att använda kroppsscanner.  </w:t>
      </w:r>
    </w:p>
    <w:bookmarkStart w:name="_GoBack" w:id="1"/>
    <w:bookmarkEnd w:id="1"/>
    <w:p w:rsidRPr="0084349E" w:rsidR="00913ABF" w:rsidP="00BA7861" w:rsidRDefault="00913ABF" w14:paraId="77FA4853" w14:textId="77777777"/>
    <w:sdt>
      <w:sdtPr>
        <w:rPr>
          <w:i/>
          <w:noProof/>
        </w:rPr>
        <w:alias w:val="CC_Underskrifter"/>
        <w:tag w:val="CC_Underskrifter"/>
        <w:id w:val="583496634"/>
        <w:lock w:val="sdtContentLocked"/>
        <w:placeholder>
          <w:docPart w:val="BBE3C8F2C7FA4CF1BCFBFDB250B52F4B"/>
        </w:placeholder>
        <w:showingPlcHdr/>
        <w15:appearance w15:val="hidden"/>
      </w:sdtPr>
      <w:sdtEndPr>
        <w:rPr>
          <w:i w:val="0"/>
          <w:noProof w:val="0"/>
        </w:rPr>
      </w:sdtEndPr>
      <w:sdtContent>
        <w:p w:rsidR="004801AC" w:rsidP="00B6005D" w:rsidRDefault="00913ABF" w14:paraId="78E6111A" w14:textId="29C3AC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AF3076" w:rsidRDefault="00AF3076" w14:paraId="790021F5" w14:textId="77777777"/>
    <w:sectPr w:rsidR="00AF30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16F19" w14:textId="77777777" w:rsidR="009226DD" w:rsidRDefault="009226DD" w:rsidP="000C1CAD">
      <w:pPr>
        <w:spacing w:line="240" w:lineRule="auto"/>
      </w:pPr>
      <w:r>
        <w:separator/>
      </w:r>
    </w:p>
  </w:endnote>
  <w:endnote w:type="continuationSeparator" w:id="0">
    <w:p w14:paraId="4A2FE6A6" w14:textId="77777777" w:rsidR="009226DD" w:rsidRDefault="00922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77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082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05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A5AC" w14:textId="34C8B156" w:rsidR="004F35FE" w:rsidRPr="00157146" w:rsidRDefault="004F35FE" w:rsidP="00157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F2B34" w14:textId="77777777" w:rsidR="009226DD" w:rsidRDefault="009226DD" w:rsidP="000C1CAD">
      <w:pPr>
        <w:spacing w:line="240" w:lineRule="auto"/>
      </w:pPr>
      <w:r>
        <w:separator/>
      </w:r>
    </w:p>
  </w:footnote>
  <w:footnote w:type="continuationSeparator" w:id="0">
    <w:p w14:paraId="5D7A51C8" w14:textId="77777777" w:rsidR="009226DD" w:rsidRDefault="009226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507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1AF76" wp14:anchorId="5EDB1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3ABF" w14:paraId="79C4F0B2" w14:textId="77777777">
                          <w:pPr>
                            <w:jc w:val="right"/>
                          </w:pPr>
                          <w:sdt>
                            <w:sdtPr>
                              <w:alias w:val="CC_Noformat_Partikod"/>
                              <w:tag w:val="CC_Noformat_Partikod"/>
                              <w:id w:val="-53464382"/>
                              <w:placeholder>
                                <w:docPart w:val="205793DEC5134EFDB5062515C5A24A2B"/>
                              </w:placeholder>
                              <w:text/>
                            </w:sdtPr>
                            <w:sdtEndPr/>
                            <w:sdtContent>
                              <w:r w:rsidR="00BA7861">
                                <w:t>M</w:t>
                              </w:r>
                            </w:sdtContent>
                          </w:sdt>
                          <w:sdt>
                            <w:sdtPr>
                              <w:alias w:val="CC_Noformat_Partinummer"/>
                              <w:tag w:val="CC_Noformat_Partinummer"/>
                              <w:id w:val="-1709555926"/>
                              <w:placeholder>
                                <w:docPart w:val="A73B369061A7403FBEE9066DE0F44C6D"/>
                              </w:placeholder>
                              <w:text/>
                            </w:sdtPr>
                            <w:sdtEndPr/>
                            <w:sdtContent>
                              <w:r w:rsidR="00BA7861">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B1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3ABF" w14:paraId="79C4F0B2" w14:textId="77777777">
                    <w:pPr>
                      <w:jc w:val="right"/>
                    </w:pPr>
                    <w:sdt>
                      <w:sdtPr>
                        <w:alias w:val="CC_Noformat_Partikod"/>
                        <w:tag w:val="CC_Noformat_Partikod"/>
                        <w:id w:val="-53464382"/>
                        <w:placeholder>
                          <w:docPart w:val="205793DEC5134EFDB5062515C5A24A2B"/>
                        </w:placeholder>
                        <w:text/>
                      </w:sdtPr>
                      <w:sdtEndPr/>
                      <w:sdtContent>
                        <w:r w:rsidR="00BA7861">
                          <w:t>M</w:t>
                        </w:r>
                      </w:sdtContent>
                    </w:sdt>
                    <w:sdt>
                      <w:sdtPr>
                        <w:alias w:val="CC_Noformat_Partinummer"/>
                        <w:tag w:val="CC_Noformat_Partinummer"/>
                        <w:id w:val="-1709555926"/>
                        <w:placeholder>
                          <w:docPart w:val="A73B369061A7403FBEE9066DE0F44C6D"/>
                        </w:placeholder>
                        <w:text/>
                      </w:sdtPr>
                      <w:sdtEndPr/>
                      <w:sdtContent>
                        <w:r w:rsidR="00BA7861">
                          <w:t>1462</w:t>
                        </w:r>
                      </w:sdtContent>
                    </w:sdt>
                  </w:p>
                </w:txbxContent>
              </v:textbox>
              <w10:wrap anchorx="page"/>
            </v:shape>
          </w:pict>
        </mc:Fallback>
      </mc:AlternateContent>
    </w:r>
  </w:p>
  <w:p w:rsidRPr="00293C4F" w:rsidR="004F35FE" w:rsidP="00776B74" w:rsidRDefault="004F35FE" w14:paraId="02B70B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ABF" w14:paraId="3250DD6F" w14:textId="77777777">
    <w:pPr>
      <w:jc w:val="right"/>
    </w:pPr>
    <w:sdt>
      <w:sdtPr>
        <w:alias w:val="CC_Noformat_Partikod"/>
        <w:tag w:val="CC_Noformat_Partikod"/>
        <w:id w:val="559911109"/>
        <w:placeholder>
          <w:docPart w:val="A73B369061A7403FBEE9066DE0F44C6D"/>
        </w:placeholder>
        <w:text/>
      </w:sdtPr>
      <w:sdtEndPr/>
      <w:sdtContent>
        <w:r w:rsidR="00BA7861">
          <w:t>M</w:t>
        </w:r>
      </w:sdtContent>
    </w:sdt>
    <w:sdt>
      <w:sdtPr>
        <w:alias w:val="CC_Noformat_Partinummer"/>
        <w:tag w:val="CC_Noformat_Partinummer"/>
        <w:id w:val="1197820850"/>
        <w:text/>
      </w:sdtPr>
      <w:sdtEndPr/>
      <w:sdtContent>
        <w:r w:rsidR="00BA7861">
          <w:t>1462</w:t>
        </w:r>
      </w:sdtContent>
    </w:sdt>
  </w:p>
  <w:p w:rsidR="004F35FE" w:rsidP="00776B74" w:rsidRDefault="004F35FE" w14:paraId="634BC4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ABF" w14:paraId="7E44C8AB" w14:textId="77777777">
    <w:pPr>
      <w:jc w:val="right"/>
    </w:pPr>
    <w:sdt>
      <w:sdtPr>
        <w:alias w:val="CC_Noformat_Partikod"/>
        <w:tag w:val="CC_Noformat_Partikod"/>
        <w:id w:val="1471015553"/>
        <w:text/>
      </w:sdtPr>
      <w:sdtEndPr/>
      <w:sdtContent>
        <w:r w:rsidR="00BA7861">
          <w:t>M</w:t>
        </w:r>
      </w:sdtContent>
    </w:sdt>
    <w:sdt>
      <w:sdtPr>
        <w:alias w:val="CC_Noformat_Partinummer"/>
        <w:tag w:val="CC_Noformat_Partinummer"/>
        <w:id w:val="-2014525982"/>
        <w:text/>
      </w:sdtPr>
      <w:sdtEndPr/>
      <w:sdtContent>
        <w:r w:rsidR="00BA7861">
          <w:t>1462</w:t>
        </w:r>
      </w:sdtContent>
    </w:sdt>
  </w:p>
  <w:p w:rsidR="004F35FE" w:rsidP="00A314CF" w:rsidRDefault="00913ABF" w14:paraId="2FD344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3ABF" w14:paraId="56E971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3ABF" w14:paraId="54A653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:2582</w:t>
        </w:r>
      </w:sdtContent>
    </w:sdt>
  </w:p>
  <w:p w:rsidR="004F35FE" w:rsidP="00E03A3D" w:rsidRDefault="00913ABF" w14:paraId="0BCC5BC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BA7861" w14:paraId="39E8F300" w14:textId="77777777">
        <w:pPr>
          <w:pStyle w:val="FSHRub2"/>
        </w:pPr>
        <w:r>
          <w:t>Rätt för polisen att använda kroppsskanner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8BF12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362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0A9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7C8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262D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B28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E26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0C8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9E1D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146"/>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D8C"/>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2F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4CB"/>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812"/>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F53"/>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ABF"/>
    <w:rsid w:val="00913E57"/>
    <w:rsid w:val="00914CE9"/>
    <w:rsid w:val="00916288"/>
    <w:rsid w:val="00916C74"/>
    <w:rsid w:val="00917609"/>
    <w:rsid w:val="00920110"/>
    <w:rsid w:val="0092028F"/>
    <w:rsid w:val="009226D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1A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55E"/>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76"/>
    <w:rsid w:val="00AF30DD"/>
    <w:rsid w:val="00AF456B"/>
    <w:rsid w:val="00AF4EB3"/>
    <w:rsid w:val="00AF709A"/>
    <w:rsid w:val="00AF73D7"/>
    <w:rsid w:val="00AF7BF5"/>
    <w:rsid w:val="00B002C3"/>
    <w:rsid w:val="00B004A5"/>
    <w:rsid w:val="00B01029"/>
    <w:rsid w:val="00B0104D"/>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05D"/>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861"/>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6B1"/>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502"/>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2DAAA"/>
  <w15:chartTrackingRefBased/>
  <w15:docId w15:val="{222D749C-5F39-4CAF-9BF2-06C5C83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D3CDCE0C454628946BDEB21C81EA38"/>
        <w:category>
          <w:name w:val="Allmänt"/>
          <w:gallery w:val="placeholder"/>
        </w:category>
        <w:types>
          <w:type w:val="bbPlcHdr"/>
        </w:types>
        <w:behaviors>
          <w:behavior w:val="content"/>
        </w:behaviors>
        <w:guid w:val="{D4A11CDD-49F3-49FB-9C3B-8A159DDFCC61}"/>
      </w:docPartPr>
      <w:docPartBody>
        <w:p w:rsidR="00337546" w:rsidRDefault="004D24AE">
          <w:pPr>
            <w:pStyle w:val="8AD3CDCE0C454628946BDEB21C81EA38"/>
          </w:pPr>
          <w:r w:rsidRPr="005A0A93">
            <w:rPr>
              <w:rStyle w:val="Platshllartext"/>
            </w:rPr>
            <w:t>Förslag till riksdagsbeslut</w:t>
          </w:r>
        </w:p>
      </w:docPartBody>
    </w:docPart>
    <w:docPart>
      <w:docPartPr>
        <w:name w:val="326C900224364E05AC8E2349D9CAE430"/>
        <w:category>
          <w:name w:val="Allmänt"/>
          <w:gallery w:val="placeholder"/>
        </w:category>
        <w:types>
          <w:type w:val="bbPlcHdr"/>
        </w:types>
        <w:behaviors>
          <w:behavior w:val="content"/>
        </w:behaviors>
        <w:guid w:val="{E3221900-37B6-4FFC-829B-7A08B414E8D4}"/>
      </w:docPartPr>
      <w:docPartBody>
        <w:p w:rsidR="00337546" w:rsidRDefault="004D24AE">
          <w:pPr>
            <w:pStyle w:val="326C900224364E05AC8E2349D9CAE430"/>
          </w:pPr>
          <w:r w:rsidRPr="005A0A93">
            <w:rPr>
              <w:rStyle w:val="Platshllartext"/>
            </w:rPr>
            <w:t>Motivering</w:t>
          </w:r>
        </w:p>
      </w:docPartBody>
    </w:docPart>
    <w:docPart>
      <w:docPartPr>
        <w:name w:val="205793DEC5134EFDB5062515C5A24A2B"/>
        <w:category>
          <w:name w:val="Allmänt"/>
          <w:gallery w:val="placeholder"/>
        </w:category>
        <w:types>
          <w:type w:val="bbPlcHdr"/>
        </w:types>
        <w:behaviors>
          <w:behavior w:val="content"/>
        </w:behaviors>
        <w:guid w:val="{FE0F56B3-D03D-4D54-BBDA-8223FCA23109}"/>
      </w:docPartPr>
      <w:docPartBody>
        <w:p w:rsidR="00337546" w:rsidRDefault="004D24AE">
          <w:pPr>
            <w:pStyle w:val="205793DEC5134EFDB5062515C5A24A2B"/>
          </w:pPr>
          <w:r>
            <w:rPr>
              <w:rStyle w:val="Platshllartext"/>
            </w:rPr>
            <w:t xml:space="preserve"> </w:t>
          </w:r>
        </w:p>
      </w:docPartBody>
    </w:docPart>
    <w:docPart>
      <w:docPartPr>
        <w:name w:val="A73B369061A7403FBEE9066DE0F44C6D"/>
        <w:category>
          <w:name w:val="Allmänt"/>
          <w:gallery w:val="placeholder"/>
        </w:category>
        <w:types>
          <w:type w:val="bbPlcHdr"/>
        </w:types>
        <w:behaviors>
          <w:behavior w:val="content"/>
        </w:behaviors>
        <w:guid w:val="{45C8A093-914F-45B3-82DD-426C23212884}"/>
      </w:docPartPr>
      <w:docPartBody>
        <w:p w:rsidR="00337546" w:rsidRDefault="004D24AE">
          <w:pPr>
            <w:pStyle w:val="A73B369061A7403FBEE9066DE0F44C6D"/>
          </w:pPr>
          <w:r>
            <w:t xml:space="preserve"> </w:t>
          </w:r>
        </w:p>
      </w:docPartBody>
    </w:docPart>
    <w:docPart>
      <w:docPartPr>
        <w:name w:val="BBE3C8F2C7FA4CF1BCFBFDB250B52F4B"/>
        <w:category>
          <w:name w:val="Allmänt"/>
          <w:gallery w:val="placeholder"/>
        </w:category>
        <w:types>
          <w:type w:val="bbPlcHdr"/>
        </w:types>
        <w:behaviors>
          <w:behavior w:val="content"/>
        </w:behaviors>
        <w:guid w:val="{2ED5E544-D2F2-450D-A8DD-184D1206962C}"/>
      </w:docPartPr>
      <w:docPartBody>
        <w:p w:rsidR="00000000" w:rsidRDefault="00AB16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AE"/>
    <w:rsid w:val="00337546"/>
    <w:rsid w:val="004D24AE"/>
    <w:rsid w:val="00AB16EF"/>
    <w:rsid w:val="00EF2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3CDCE0C454628946BDEB21C81EA38">
    <w:name w:val="8AD3CDCE0C454628946BDEB21C81EA38"/>
  </w:style>
  <w:style w:type="paragraph" w:customStyle="1" w:styleId="BD10C9AD428F498DB5A377D71636F883">
    <w:name w:val="BD10C9AD428F498DB5A377D71636F883"/>
  </w:style>
  <w:style w:type="paragraph" w:customStyle="1" w:styleId="5160136AA18448B2A36F3F2E9E8873A2">
    <w:name w:val="5160136AA18448B2A36F3F2E9E8873A2"/>
  </w:style>
  <w:style w:type="paragraph" w:customStyle="1" w:styleId="326C900224364E05AC8E2349D9CAE430">
    <w:name w:val="326C900224364E05AC8E2349D9CAE430"/>
  </w:style>
  <w:style w:type="paragraph" w:customStyle="1" w:styleId="3719E4C13E224E7FA924348C3DE10FB9">
    <w:name w:val="3719E4C13E224E7FA924348C3DE10FB9"/>
  </w:style>
  <w:style w:type="paragraph" w:customStyle="1" w:styleId="205793DEC5134EFDB5062515C5A24A2B">
    <w:name w:val="205793DEC5134EFDB5062515C5A24A2B"/>
  </w:style>
  <w:style w:type="paragraph" w:customStyle="1" w:styleId="A73B369061A7403FBEE9066DE0F44C6D">
    <w:name w:val="A73B369061A7403FBEE9066DE0F44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2EC00-5E13-462F-918F-398A421E1EEE}"/>
</file>

<file path=customXml/itemProps2.xml><?xml version="1.0" encoding="utf-8"?>
<ds:datastoreItem xmlns:ds="http://schemas.openxmlformats.org/officeDocument/2006/customXml" ds:itemID="{C87D71C2-BC44-4DD7-9265-E7E6CBBC3579}"/>
</file>

<file path=customXml/itemProps3.xml><?xml version="1.0" encoding="utf-8"?>
<ds:datastoreItem xmlns:ds="http://schemas.openxmlformats.org/officeDocument/2006/customXml" ds:itemID="{57A6B70A-E536-4160-A010-7821A2C253DB}"/>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Rätt för polisen att använda kroppsskanner</vt:lpstr>
      <vt:lpstr>
      </vt:lpstr>
    </vt:vector>
  </TitlesOfParts>
  <Company>Sveriges riksdag</Company>
  <LinksUpToDate>false</LinksUpToDate>
  <CharactersWithSpaces>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