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319" w:rsidRPr="002B4F69" w:rsidRDefault="00B13319" w:rsidP="00B824C2">
      <w:pPr>
        <w:pStyle w:val="Hemstlrubrik"/>
        <w:rPr>
          <w:snapToGrid w:val="0"/>
        </w:rPr>
      </w:pPr>
      <w:r w:rsidRPr="002B4F69">
        <w:rPr>
          <w:snapToGrid w:val="0"/>
        </w:rPr>
        <w:t xml:space="preserve">Förslag till </w:t>
      </w:r>
      <w:r w:rsidRPr="002B4F69">
        <w:t>riksdagsbeslut</w:t>
      </w:r>
    </w:p>
    <w:p w:rsidR="00742A25" w:rsidRPr="002B4F69" w:rsidRDefault="00742A25">
      <w:pPr>
        <w:pStyle w:val="Hemstlatt"/>
        <w:ind w:left="0"/>
      </w:pPr>
      <w:r w:rsidRPr="002B4F69">
        <w:rPr>
          <w:snapToGrid w:val="0"/>
        </w:rPr>
        <w:t>Riksdagen begär att regeringen lägger fram förslag om hur en del av de värden som vattenkraften genererar ska kunna återföras till de vattenkraftsproducerande regionerna.</w:t>
      </w:r>
    </w:p>
    <w:p w:rsidR="00B13319" w:rsidRPr="002B4F69" w:rsidRDefault="00B13319">
      <w:pPr>
        <w:pStyle w:val="Rubrik1"/>
      </w:pPr>
      <w:r w:rsidRPr="002B4F69">
        <w:t>Återbäring på vattenkraft</w:t>
      </w:r>
    </w:p>
    <w:p w:rsidR="00B13319" w:rsidRPr="002B4F69" w:rsidRDefault="00B13319" w:rsidP="000411F5">
      <w:pPr>
        <w:rPr>
          <w:snapToGrid w:val="0"/>
        </w:rPr>
      </w:pPr>
      <w:r w:rsidRPr="002B4F69">
        <w:rPr>
          <w:snapToGrid w:val="0"/>
        </w:rPr>
        <w:t xml:space="preserve">Många svenska älvar är reglerade och används för produktion av elektricitet. I samband med utbyggnaden skapades många arbetstillfällen och livskraft </w:t>
      </w:r>
      <w:r w:rsidR="006C2251" w:rsidRPr="002B4F69">
        <w:rPr>
          <w:snapToGrid w:val="0"/>
        </w:rPr>
        <w:t xml:space="preserve">för </w:t>
      </w:r>
      <w:r w:rsidRPr="002B4F69">
        <w:rPr>
          <w:snapToGrid w:val="0"/>
        </w:rPr>
        <w:t>kommuner framför allt i inlandet. Dessa kommuner i de sju skogslänen står för 90 % av elen från vattenkraften. Kommunerna med störst vattenkraftpr</w:t>
      </w:r>
      <w:r w:rsidRPr="002B4F69">
        <w:rPr>
          <w:snapToGrid w:val="0"/>
        </w:rPr>
        <w:t>o</w:t>
      </w:r>
      <w:r w:rsidRPr="002B4F69">
        <w:rPr>
          <w:snapToGrid w:val="0"/>
        </w:rPr>
        <w:t>duktion är Jokkmokk, Sollefteå och Ragunda. Regleringen av älvarna me</w:t>
      </w:r>
      <w:r w:rsidRPr="002B4F69">
        <w:rPr>
          <w:snapToGrid w:val="0"/>
        </w:rPr>
        <w:t>d</w:t>
      </w:r>
      <w:r w:rsidRPr="002B4F69">
        <w:rPr>
          <w:snapToGrid w:val="0"/>
        </w:rPr>
        <w:t>förde samtidigt att möjligheterna till att utveckla traditionella näringar fö</w:t>
      </w:r>
      <w:r w:rsidRPr="002B4F69">
        <w:rPr>
          <w:snapToGrid w:val="0"/>
        </w:rPr>
        <w:t>r</w:t>
      </w:r>
      <w:r w:rsidRPr="002B4F69">
        <w:rPr>
          <w:snapToGrid w:val="0"/>
        </w:rPr>
        <w:t>svann. Vattenkraftskommunerna i inlandet blev el- och råvaruförsörjare till de redan etablerade industrierna vid kusterna och söderut. I dag har inlandet stora svårigheter att skapa nya företag och därmed nya jobb.</w:t>
      </w:r>
    </w:p>
    <w:p w:rsidR="00B13319" w:rsidRPr="002B4F69" w:rsidRDefault="00B13319">
      <w:pPr>
        <w:pStyle w:val="Normaltindrag"/>
        <w:rPr>
          <w:snapToGrid w:val="0"/>
        </w:rPr>
      </w:pPr>
      <w:r w:rsidRPr="002B4F69">
        <w:rPr>
          <w:snapToGrid w:val="0"/>
        </w:rPr>
        <w:t>Flera regioner som i dag har vattenkraft av betydelse inom sina gränser sviktar under betydande ekonomiska problem</w:t>
      </w:r>
      <w:r w:rsidR="000411F5" w:rsidRPr="002B4F69">
        <w:rPr>
          <w:snapToGrid w:val="0"/>
        </w:rPr>
        <w:t>,</w:t>
      </w:r>
      <w:r w:rsidRPr="002B4F69">
        <w:rPr>
          <w:snapToGrid w:val="0"/>
        </w:rPr>
        <w:t xml:space="preserve"> ofta framkallade av en utflyt</w:t>
      </w:r>
      <w:r w:rsidRPr="002B4F69">
        <w:rPr>
          <w:snapToGrid w:val="0"/>
        </w:rPr>
        <w:t>t</w:t>
      </w:r>
      <w:r w:rsidRPr="002B4F69">
        <w:rPr>
          <w:snapToGrid w:val="0"/>
        </w:rPr>
        <w:t>ning av företag och personer. För att stoppa och på sikt vända denna utvec</w:t>
      </w:r>
      <w:r w:rsidRPr="002B4F69">
        <w:rPr>
          <w:snapToGrid w:val="0"/>
        </w:rPr>
        <w:t>k</w:t>
      </w:r>
      <w:r w:rsidRPr="002B4F69">
        <w:rPr>
          <w:snapToGrid w:val="0"/>
        </w:rPr>
        <w:t>ling behöver dessa regioner få del av frukterna av sin egen råvara – vatte</w:t>
      </w:r>
      <w:r w:rsidRPr="002B4F69">
        <w:rPr>
          <w:snapToGrid w:val="0"/>
        </w:rPr>
        <w:t>n</w:t>
      </w:r>
      <w:r w:rsidRPr="002B4F69">
        <w:rPr>
          <w:snapToGrid w:val="0"/>
        </w:rPr>
        <w:t>kraften.</w:t>
      </w:r>
    </w:p>
    <w:p w:rsidR="00B13319" w:rsidRPr="002B4F69" w:rsidRDefault="00B13319">
      <w:pPr>
        <w:pStyle w:val="Normaltindrag"/>
        <w:rPr>
          <w:snapToGrid w:val="0"/>
        </w:rPr>
      </w:pPr>
      <w:r w:rsidRPr="002B4F69">
        <w:rPr>
          <w:snapToGrid w:val="0"/>
        </w:rPr>
        <w:t>De regioner som behöver särskilda insatser för att kunna utvecklas utifrån sina förutsättningar har pekat på problem med brist på riskkapital. Ju längre bort från banker och andra finansinstitut grupperna har sin verksamhet etabl</w:t>
      </w:r>
      <w:r w:rsidRPr="002B4F69">
        <w:rPr>
          <w:snapToGrid w:val="0"/>
        </w:rPr>
        <w:t>e</w:t>
      </w:r>
      <w:r w:rsidRPr="002B4F69">
        <w:rPr>
          <w:snapToGrid w:val="0"/>
        </w:rPr>
        <w:t>rad, desto svårare är det att få tillgång till riskkapital. Den låga värderingen av fastigheter medför att det är svårt att belåna dem, vilket också bidrar till den utveckling som beskrivits ovan. Detta blir också ett hinder för expansion för etablerade företag.</w:t>
      </w:r>
    </w:p>
    <w:p w:rsidR="00B13319" w:rsidRPr="002B4F69" w:rsidRDefault="00B13319">
      <w:pPr>
        <w:pStyle w:val="Normaltindrag"/>
        <w:rPr>
          <w:snapToGrid w:val="0"/>
        </w:rPr>
      </w:pPr>
      <w:r w:rsidRPr="002B4F69">
        <w:rPr>
          <w:snapToGrid w:val="0"/>
        </w:rPr>
        <w:lastRenderedPageBreak/>
        <w:t>Föreningen Sveriges Vattenkraftskommuner med ett 40-tal kommuner i sin medlemsmatrikel har t.ex. gjort analyser och kommit fram till att en överf</w:t>
      </w:r>
      <w:r w:rsidRPr="002B4F69">
        <w:rPr>
          <w:snapToGrid w:val="0"/>
        </w:rPr>
        <w:t>ö</w:t>
      </w:r>
      <w:r w:rsidRPr="002B4F69">
        <w:rPr>
          <w:snapToGrid w:val="0"/>
        </w:rPr>
        <w:t>ring av mer medel till de utsatta regionerna måste till.</w:t>
      </w:r>
    </w:p>
    <w:p w:rsidR="00B13319" w:rsidRPr="002B4F69" w:rsidRDefault="00B13319">
      <w:pPr>
        <w:pStyle w:val="Normaltindrag"/>
        <w:rPr>
          <w:snapToGrid w:val="0"/>
        </w:rPr>
      </w:pPr>
      <w:r w:rsidRPr="002B4F69">
        <w:rPr>
          <w:snapToGrid w:val="0"/>
        </w:rPr>
        <w:t>Vi delar den uppfattningen och föreslår därför att en återbäring på vatte</w:t>
      </w:r>
      <w:r w:rsidRPr="002B4F69">
        <w:rPr>
          <w:snapToGrid w:val="0"/>
        </w:rPr>
        <w:t>n</w:t>
      </w:r>
      <w:r w:rsidRPr="002B4F69">
        <w:rPr>
          <w:snapToGrid w:val="0"/>
        </w:rPr>
        <w:t>kraft införs. Beräkningar som Föreningen Sveriges Vattenkraftskommuner (FSV) har gjort menar att 600 miljoner kr</w:t>
      </w:r>
      <w:r w:rsidR="000411F5" w:rsidRPr="002B4F69">
        <w:rPr>
          <w:snapToGrid w:val="0"/>
        </w:rPr>
        <w:t>onor</w:t>
      </w:r>
      <w:r w:rsidRPr="002B4F69">
        <w:rPr>
          <w:snapToGrid w:val="0"/>
        </w:rPr>
        <w:t xml:space="preserve"> per år är en rimlig summa. Tekniskt kan de</w:t>
      </w:r>
      <w:r w:rsidR="000411F5" w:rsidRPr="002B4F69">
        <w:rPr>
          <w:snapToGrid w:val="0"/>
        </w:rPr>
        <w:t>n</w:t>
      </w:r>
      <w:r w:rsidRPr="002B4F69">
        <w:rPr>
          <w:snapToGrid w:val="0"/>
        </w:rPr>
        <w:t xml:space="preserve"> bestå av ett öresuttag per kilowattimme. Alternativa vägar bör också utredas, t.ex. möjligheten till fastighetsskatt på elproduktionsenh</w:t>
      </w:r>
      <w:r w:rsidRPr="002B4F69">
        <w:rPr>
          <w:snapToGrid w:val="0"/>
        </w:rPr>
        <w:t>e</w:t>
      </w:r>
      <w:r w:rsidRPr="002B4F69">
        <w:rPr>
          <w:snapToGrid w:val="0"/>
        </w:rPr>
        <w:t>ter eller ökade ersättningar för intrång samt omförhandling av vattendomst</w:t>
      </w:r>
      <w:r w:rsidRPr="002B4F69">
        <w:rPr>
          <w:snapToGrid w:val="0"/>
        </w:rPr>
        <w:t>o</w:t>
      </w:r>
      <w:r w:rsidRPr="002B4F69">
        <w:rPr>
          <w:snapToGrid w:val="0"/>
        </w:rPr>
        <w:t>lar. Dessa pengar kan exempelvis användas till att bygga upp en utveckling</w:t>
      </w:r>
      <w:r w:rsidRPr="002B4F69">
        <w:rPr>
          <w:snapToGrid w:val="0"/>
        </w:rPr>
        <w:t>s</w:t>
      </w:r>
      <w:r w:rsidRPr="002B4F69">
        <w:rPr>
          <w:snapToGrid w:val="0"/>
        </w:rPr>
        <w:t>fond med en inriktning mot nyföretagande, samverkan och kompetenshöjning i de regioner som behöver särskilda insatser. För att denna fond inte skall vara en alltför stor ansträngning på budgeten under ett enskilt år menar vi att den bör fyllas på under flera budgetår.</w:t>
      </w:r>
    </w:p>
    <w:p w:rsidR="00B13319" w:rsidRPr="002B4F69" w:rsidRDefault="00B13319">
      <w:pPr>
        <w:pStyle w:val="Normaltindrag"/>
        <w:rPr>
          <w:snapToGrid w:val="0"/>
        </w:rPr>
      </w:pPr>
      <w:r w:rsidRPr="002B4F69">
        <w:rPr>
          <w:snapToGrid w:val="0"/>
        </w:rPr>
        <w:t xml:space="preserve">Riksdagen bör därför, i enlighet med ovanstående, </w:t>
      </w:r>
      <w:r w:rsidR="000411F5" w:rsidRPr="002B4F69">
        <w:rPr>
          <w:snapToGrid w:val="0"/>
        </w:rPr>
        <w:t>begär</w:t>
      </w:r>
      <w:r w:rsidR="006C2251" w:rsidRPr="002B4F69">
        <w:rPr>
          <w:snapToGrid w:val="0"/>
        </w:rPr>
        <w:t>a</w:t>
      </w:r>
      <w:r w:rsidR="000411F5" w:rsidRPr="002B4F69">
        <w:rPr>
          <w:snapToGrid w:val="0"/>
        </w:rPr>
        <w:t xml:space="preserve"> att</w:t>
      </w:r>
      <w:r w:rsidRPr="002B4F69">
        <w:rPr>
          <w:snapToGrid w:val="0"/>
        </w:rPr>
        <w:t xml:space="preserve"> regeringen återkomm</w:t>
      </w:r>
      <w:r w:rsidR="000411F5" w:rsidRPr="002B4F69">
        <w:rPr>
          <w:snapToGrid w:val="0"/>
        </w:rPr>
        <w:t>er</w:t>
      </w:r>
      <w:r w:rsidRPr="002B4F69">
        <w:rPr>
          <w:snapToGrid w:val="0"/>
        </w:rPr>
        <w:t xml:space="preserve"> med förslag på hur en del av de värden vattenkraften genererar skall kunna återföras till de vattenkraftsproducerande regionerna.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4F69">
        <w:trPr>
          <w:cantSplit/>
        </w:trPr>
        <w:tc>
          <w:tcPr>
            <w:tcW w:w="3046" w:type="dxa"/>
          </w:tcPr>
          <w:p w:rsidR="00742A25" w:rsidRPr="002B4F69" w:rsidRDefault="00742A25">
            <w:pPr>
              <w:pStyle w:val="UnderskriftDatum"/>
              <w:spacing w:before="240"/>
            </w:pPr>
            <w:r w:rsidRPr="002B4F69">
              <w:t>Stockholm den 24 oktober 2006</w:t>
            </w:r>
          </w:p>
        </w:tc>
        <w:tc>
          <w:tcPr>
            <w:tcW w:w="3047" w:type="dxa"/>
          </w:tcPr>
          <w:p w:rsidR="00742A25" w:rsidRPr="002B4F69" w:rsidRDefault="00742A25">
            <w:pPr>
              <w:pStyle w:val="Underskrifter"/>
              <w:spacing w:before="240"/>
            </w:pPr>
          </w:p>
        </w:tc>
      </w:tr>
      <w:tr w:rsidR="00000000" w:rsidRPr="002B4F69">
        <w:trPr>
          <w:cantSplit/>
        </w:trPr>
        <w:tc>
          <w:tcPr>
            <w:tcW w:w="3046" w:type="dxa"/>
          </w:tcPr>
          <w:p w:rsidR="00742A25" w:rsidRPr="002B4F69" w:rsidRDefault="00742A25">
            <w:pPr>
              <w:pStyle w:val="Underskrifter"/>
            </w:pPr>
            <w:r w:rsidRPr="002B4F69">
              <w:t>Gunilla Wahlén (v)</w:t>
            </w:r>
          </w:p>
        </w:tc>
        <w:tc>
          <w:tcPr>
            <w:tcW w:w="3046" w:type="dxa"/>
          </w:tcPr>
          <w:p w:rsidR="00742A25" w:rsidRPr="002B4F69" w:rsidRDefault="00742A25">
            <w:pPr>
              <w:pStyle w:val="Underskrifter"/>
            </w:pPr>
          </w:p>
        </w:tc>
      </w:tr>
      <w:tr w:rsidR="00000000" w:rsidRPr="002B4F69">
        <w:trPr>
          <w:cantSplit/>
        </w:trPr>
        <w:tc>
          <w:tcPr>
            <w:tcW w:w="3046" w:type="dxa"/>
          </w:tcPr>
          <w:p w:rsidR="00742A25" w:rsidRPr="002B4F69" w:rsidRDefault="00742A25">
            <w:pPr>
              <w:pStyle w:val="Underskrifter"/>
            </w:pPr>
            <w:r w:rsidRPr="002B4F69">
              <w:t>Torbjörn Björlund (v)</w:t>
            </w:r>
          </w:p>
        </w:tc>
        <w:tc>
          <w:tcPr>
            <w:tcW w:w="3046" w:type="dxa"/>
          </w:tcPr>
          <w:p w:rsidR="00742A25" w:rsidRPr="002B4F69" w:rsidRDefault="00742A25">
            <w:pPr>
              <w:pStyle w:val="Underskrifter"/>
            </w:pPr>
            <w:r w:rsidRPr="002B4F69">
              <w:t>Josefin Brink (v)</w:t>
            </w:r>
          </w:p>
        </w:tc>
      </w:tr>
      <w:tr w:rsidR="00000000" w:rsidRPr="002B4F69">
        <w:trPr>
          <w:cantSplit/>
        </w:trPr>
        <w:tc>
          <w:tcPr>
            <w:tcW w:w="3046" w:type="dxa"/>
          </w:tcPr>
          <w:p w:rsidR="00742A25" w:rsidRPr="002B4F69" w:rsidRDefault="00742A25">
            <w:pPr>
              <w:pStyle w:val="Underskrifter"/>
            </w:pPr>
            <w:r w:rsidRPr="002B4F69">
              <w:t>Kalle Larsson (v)</w:t>
            </w:r>
          </w:p>
        </w:tc>
        <w:tc>
          <w:tcPr>
            <w:tcW w:w="3046" w:type="dxa"/>
          </w:tcPr>
          <w:p w:rsidR="00742A25" w:rsidRPr="002B4F69" w:rsidRDefault="00742A25">
            <w:pPr>
              <w:pStyle w:val="Underskrifter"/>
            </w:pPr>
            <w:r w:rsidRPr="002B4F69">
              <w:t>LiseLotte Olsson (v)</w:t>
            </w:r>
          </w:p>
        </w:tc>
      </w:tr>
      <w:tr w:rsidR="00000000" w:rsidRPr="002B4F69">
        <w:trPr>
          <w:cantSplit/>
        </w:trPr>
        <w:tc>
          <w:tcPr>
            <w:tcW w:w="3046" w:type="dxa"/>
          </w:tcPr>
          <w:p w:rsidR="00742A25" w:rsidRPr="002B4F69" w:rsidRDefault="00742A25">
            <w:pPr>
              <w:pStyle w:val="Underskrifter"/>
            </w:pPr>
            <w:r w:rsidRPr="002B4F69">
              <w:t>Kent Persson (v)</w:t>
            </w:r>
          </w:p>
        </w:tc>
        <w:tc>
          <w:tcPr>
            <w:tcW w:w="3046" w:type="dxa"/>
          </w:tcPr>
          <w:p w:rsidR="00742A25" w:rsidRPr="002B4F69" w:rsidRDefault="00742A25">
            <w:pPr>
              <w:pStyle w:val="Underskrifter"/>
            </w:pPr>
            <w:r w:rsidRPr="002B4F69">
              <w:t>Alice Åström (v)</w:t>
            </w:r>
          </w:p>
        </w:tc>
      </w:tr>
    </w:tbl>
    <w:p w:rsidR="00B13319" w:rsidRPr="002B4F69" w:rsidRDefault="00B13319" w:rsidP="000411F5">
      <w:pPr>
        <w:pStyle w:val="Normaltindrag"/>
      </w:pPr>
    </w:p>
    <w:sectPr w:rsidR="00B13319" w:rsidRPr="002B4F69" w:rsidSect="000411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A25" w:rsidRPr="002B4F69" w:rsidRDefault="00742A25">
      <w:r w:rsidRPr="002B4F69">
        <w:separator/>
      </w:r>
    </w:p>
  </w:endnote>
  <w:endnote w:type="continuationSeparator" w:id="0">
    <w:p w:rsidR="00742A25" w:rsidRPr="002B4F69" w:rsidRDefault="00742A25">
      <w:r w:rsidRPr="002B4F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F5" w:rsidRPr="002B4F69" w:rsidRDefault="002B4F69" w:rsidP="000411F5">
    <w:pPr>
      <w:pStyle w:val="Sidfot"/>
    </w:pPr>
    <w:r w:rsidRPr="002B4F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983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F5" w:rsidRDefault="00742A25">
                          <w:pPr>
                            <w:pStyle w:val="NormalS5sidnrV"/>
                          </w:pPr>
                          <w:r>
                            <w:fldChar w:fldCharType="begin"/>
                          </w:r>
                          <w:r w:rsidR="000411F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1F5" w:rsidRDefault="00742A25">
                    <w:pPr>
                      <w:pStyle w:val="NormalS5sidnrV"/>
                    </w:pPr>
                    <w:r>
                      <w:fldChar w:fldCharType="begin"/>
                    </w:r>
                    <w:r w:rsidR="000411F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3B" w:rsidRPr="002B4F69" w:rsidRDefault="002B4F69" w:rsidP="000411F5">
    <w:pPr>
      <w:pStyle w:val="Sidfot"/>
    </w:pPr>
    <w:r w:rsidRPr="002B4F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915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F5" w:rsidRDefault="00742A25">
                          <w:pPr>
                            <w:pStyle w:val="NormalS5sidnrH"/>
                            <w:ind w:right="0"/>
                          </w:pPr>
                          <w:r>
                            <w:fldChar w:fldCharType="begin"/>
                          </w:r>
                          <w:r w:rsidR="000411F5">
                            <w:instrText xml:space="preserve"> PAGE *\charformat</w:instrText>
                          </w:r>
                          <w:r>
                            <w:fldChar w:fldCharType="separate"/>
                          </w:r>
                          <w:r w:rsidR="000411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1F5" w:rsidRDefault="00742A25">
                    <w:pPr>
                      <w:pStyle w:val="NormalS5sidnrH"/>
                      <w:ind w:right="0"/>
                    </w:pPr>
                    <w:r>
                      <w:fldChar w:fldCharType="begin"/>
                    </w:r>
                    <w:r w:rsidR="000411F5">
                      <w:instrText xml:space="preserve"> PAGE *\charformat</w:instrText>
                    </w:r>
                    <w:r>
                      <w:fldChar w:fldCharType="separate"/>
                    </w:r>
                    <w:r w:rsidR="000411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3B" w:rsidRPr="002B4F69" w:rsidRDefault="002B4F69" w:rsidP="000411F5">
    <w:pPr>
      <w:pStyle w:val="Sidfot"/>
    </w:pPr>
    <w:r w:rsidRPr="002B4F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036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F5" w:rsidRDefault="00742A25">
                          <w:pPr>
                            <w:pStyle w:val="NormalS5sidnrH"/>
                            <w:ind w:right="0"/>
                          </w:pPr>
                          <w:r>
                            <w:fldChar w:fldCharType="begin"/>
                          </w:r>
                          <w:r w:rsidR="000411F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1F5" w:rsidRDefault="00742A25">
                    <w:pPr>
                      <w:pStyle w:val="NormalS5sidnrH"/>
                      <w:ind w:right="0"/>
                    </w:pPr>
                    <w:r>
                      <w:fldChar w:fldCharType="begin"/>
                    </w:r>
                    <w:r w:rsidR="000411F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A25" w:rsidRPr="002B4F69" w:rsidRDefault="00742A25">
      <w:r w:rsidRPr="002B4F69">
        <w:separator/>
      </w:r>
    </w:p>
  </w:footnote>
  <w:footnote w:type="continuationSeparator" w:id="0">
    <w:p w:rsidR="00742A25" w:rsidRPr="002B4F69" w:rsidRDefault="00742A25">
      <w:r w:rsidRPr="002B4F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F5" w:rsidRPr="002B4F69" w:rsidRDefault="002B4F69" w:rsidP="000411F5">
    <w:pPr>
      <w:pStyle w:val="Sidhuvud"/>
    </w:pPr>
    <w:r w:rsidRPr="002B4F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676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F5" w:rsidRDefault="00742A25">
                          <w:pPr>
                            <w:pStyle w:val="KantRubrikS5V"/>
                          </w:pPr>
                          <w:r>
                            <w:fldChar w:fldCharType="begin"/>
                          </w:r>
                          <w:r w:rsidR="000411F5">
                            <w:instrText xml:space="preserve"> DOCPROPERTY "YearUser" *\charformat </w:instrText>
                          </w:r>
                          <w:r>
                            <w:fldChar w:fldCharType="separate"/>
                          </w:r>
                          <w:r w:rsidR="00CD0785">
                            <w:t>2006/07</w:t>
                          </w:r>
                          <w:r>
                            <w:fldChar w:fldCharType="end"/>
                          </w:r>
                          <w:r w:rsidR="000411F5">
                            <w:t>:</w:t>
                          </w:r>
                          <w:r>
                            <w:fldChar w:fldCharType="begin"/>
                          </w:r>
                          <w:r w:rsidR="000411F5">
                            <w:instrText xml:space="preserve"> DOCPROPERTY "Motionsnummer" *\charformat </w:instrText>
                          </w:r>
                          <w:r>
                            <w:fldChar w:fldCharType="separate"/>
                          </w:r>
                          <w:r w:rsidR="00CD0785">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1F5" w:rsidRDefault="00742A25">
                    <w:pPr>
                      <w:pStyle w:val="KantRubrikS5V"/>
                    </w:pPr>
                    <w:r>
                      <w:fldChar w:fldCharType="begin"/>
                    </w:r>
                    <w:r w:rsidR="000411F5">
                      <w:instrText xml:space="preserve"> DOCPROPERTY "YearUser" *\charformat </w:instrText>
                    </w:r>
                    <w:r>
                      <w:fldChar w:fldCharType="separate"/>
                    </w:r>
                    <w:r w:rsidR="00CD0785">
                      <w:t>2006/07</w:t>
                    </w:r>
                    <w:r>
                      <w:fldChar w:fldCharType="end"/>
                    </w:r>
                    <w:r w:rsidR="000411F5">
                      <w:t>:</w:t>
                    </w:r>
                    <w:r>
                      <w:fldChar w:fldCharType="begin"/>
                    </w:r>
                    <w:r w:rsidR="000411F5">
                      <w:instrText xml:space="preserve"> DOCPROPERTY "Motionsnummer" *\charformat </w:instrText>
                    </w:r>
                    <w:r>
                      <w:fldChar w:fldCharType="separate"/>
                    </w:r>
                    <w:r w:rsidR="00CD0785">
                      <w:t>N213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3B" w:rsidRPr="002B4F69" w:rsidRDefault="002B4F69" w:rsidP="000411F5">
    <w:pPr>
      <w:pStyle w:val="Sidhuvud"/>
    </w:pPr>
    <w:r w:rsidRPr="002B4F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6271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F5" w:rsidRDefault="00742A25">
                          <w:pPr>
                            <w:pStyle w:val="KantRubrikS5H"/>
                            <w:ind w:right="0"/>
                          </w:pPr>
                          <w:r>
                            <w:fldChar w:fldCharType="begin"/>
                          </w:r>
                          <w:r w:rsidR="000411F5">
                            <w:instrText xml:space="preserve"> DOCPROPERTY "YearUser" *\charformat </w:instrText>
                          </w:r>
                          <w:r>
                            <w:fldChar w:fldCharType="separate"/>
                          </w:r>
                          <w:r w:rsidR="00CD0785">
                            <w:t>2006/07</w:t>
                          </w:r>
                          <w:r>
                            <w:fldChar w:fldCharType="end"/>
                          </w:r>
                          <w:r w:rsidR="000411F5">
                            <w:t>:</w:t>
                          </w:r>
                          <w:r>
                            <w:fldChar w:fldCharType="begin"/>
                          </w:r>
                          <w:r w:rsidR="000411F5">
                            <w:instrText xml:space="preserve"> DOCPROPERTY "Motionsnummer" *\charformat </w:instrText>
                          </w:r>
                          <w:r>
                            <w:fldChar w:fldCharType="separate"/>
                          </w:r>
                          <w:r w:rsidR="00CD0785">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1F5" w:rsidRDefault="00742A25">
                    <w:pPr>
                      <w:pStyle w:val="KantRubrikS5H"/>
                      <w:ind w:right="0"/>
                    </w:pPr>
                    <w:r>
                      <w:fldChar w:fldCharType="begin"/>
                    </w:r>
                    <w:r w:rsidR="000411F5">
                      <w:instrText xml:space="preserve"> DOCPROPERTY "YearUser" *\charformat </w:instrText>
                    </w:r>
                    <w:r>
                      <w:fldChar w:fldCharType="separate"/>
                    </w:r>
                    <w:r w:rsidR="00CD0785">
                      <w:t>2006/07</w:t>
                    </w:r>
                    <w:r>
                      <w:fldChar w:fldCharType="end"/>
                    </w:r>
                    <w:r w:rsidR="000411F5">
                      <w:t>:</w:t>
                    </w:r>
                    <w:r>
                      <w:fldChar w:fldCharType="begin"/>
                    </w:r>
                    <w:r w:rsidR="000411F5">
                      <w:instrText xml:space="preserve"> DOCPROPERTY "Motionsnummer" *\charformat </w:instrText>
                    </w:r>
                    <w:r>
                      <w:fldChar w:fldCharType="separate"/>
                    </w:r>
                    <w:r w:rsidR="00CD0785">
                      <w:t>N213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A25" w:rsidRPr="002B4F69" w:rsidRDefault="00742A25">
    <w:pPr>
      <w:pStyle w:val="FSHNormal"/>
      <w:tabs>
        <w:tab w:val="right" w:pos="5840"/>
      </w:tabs>
    </w:pPr>
    <w:r w:rsidRPr="002B4F69">
      <w:br/>
    </w:r>
    <w:r w:rsidRPr="002B4F69">
      <w:fldChar w:fldCharType="begin" w:fldLock="1"/>
    </w:r>
    <w:r w:rsidRPr="002B4F69">
      <w:instrText xml:space="preserve"> DOCPROPERTY</w:instrText>
    </w:r>
    <w:r w:rsidRPr="002B4F69">
      <w:rPr>
        <w:sz w:val="18"/>
      </w:rPr>
      <w:instrText xml:space="preserve"> "YearUser" *\charformat </w:instrText>
    </w:r>
    <w:r w:rsidRPr="002B4F69">
      <w:fldChar w:fldCharType="separate"/>
    </w:r>
    <w:r w:rsidRPr="002B4F69">
      <w:t>2006/07</w:t>
    </w:r>
    <w:r w:rsidRPr="002B4F69">
      <w:fldChar w:fldCharType="end"/>
    </w:r>
    <w:r w:rsidRPr="002B4F69">
      <w:t xml:space="preserve"> </w:t>
    </w:r>
    <w:r w:rsidRPr="002B4F69">
      <w:tab/>
      <w:t xml:space="preserve">mnr: </w:t>
    </w:r>
    <w:r w:rsidRPr="002B4F69">
      <w:fldChar w:fldCharType="begin" w:fldLock="1"/>
    </w:r>
    <w:r w:rsidRPr="002B4F69">
      <w:instrText xml:space="preserve"> DOCPROPERTY</w:instrText>
    </w:r>
    <w:r w:rsidRPr="002B4F69">
      <w:rPr>
        <w:sz w:val="18"/>
      </w:rPr>
      <w:instrText xml:space="preserve"> "Motionsnummer" *\charformat </w:instrText>
    </w:r>
    <w:r w:rsidRPr="002B4F69">
      <w:fldChar w:fldCharType="separate"/>
    </w:r>
    <w:r w:rsidRPr="002B4F69">
      <w:t>N213</w:t>
    </w:r>
    <w:r w:rsidRPr="002B4F69">
      <w:fldChar w:fldCharType="end"/>
    </w:r>
    <w:r w:rsidRPr="002B4F69">
      <w:br/>
    </w:r>
    <w:r w:rsidRPr="002B4F69">
      <w:fldChar w:fldCharType="begin" w:fldLock="1"/>
    </w:r>
    <w:r w:rsidRPr="002B4F69">
      <w:instrText xml:space="preserve"> DOCPROPERTY</w:instrText>
    </w:r>
    <w:r w:rsidRPr="002B4F69">
      <w:rPr>
        <w:sz w:val="18"/>
      </w:rPr>
      <w:instrText xml:space="preserve"> "Samling" *\charformat </w:instrText>
    </w:r>
    <w:r w:rsidRPr="002B4F69">
      <w:fldChar w:fldCharType="end"/>
    </w:r>
    <w:r w:rsidRPr="002B4F69">
      <w:tab/>
      <w:t xml:space="preserve">pnr: </w:t>
    </w:r>
    <w:r w:rsidRPr="002B4F69">
      <w:fldChar w:fldCharType="begin" w:fldLock="1"/>
    </w:r>
    <w:r w:rsidRPr="002B4F69">
      <w:instrText xml:space="preserve"> DOCPROPERTY</w:instrText>
    </w:r>
    <w:r w:rsidRPr="002B4F69">
      <w:rPr>
        <w:sz w:val="18"/>
      </w:rPr>
      <w:instrText xml:space="preserve"> "Partinummer" *\charformat </w:instrText>
    </w:r>
    <w:r w:rsidRPr="002B4F69">
      <w:fldChar w:fldCharType="separate"/>
    </w:r>
    <w:r w:rsidRPr="002B4F69">
      <w:t>v955</w:t>
    </w:r>
    <w:r w:rsidRPr="002B4F69">
      <w:fldChar w:fldCharType="end"/>
    </w:r>
  </w:p>
  <w:p w:rsidR="00742A25" w:rsidRPr="002B4F69" w:rsidRDefault="00742A25">
    <w:pPr>
      <w:pStyle w:val="FSHRub1"/>
    </w:pPr>
    <w:r w:rsidRPr="002B4F69">
      <w:t>Motion till riksdagen</w:t>
    </w:r>
    <w:r w:rsidRPr="002B4F69">
      <w:br/>
    </w:r>
    <w:r w:rsidRPr="002B4F69">
      <w:fldChar w:fldCharType="begin" w:fldLock="1"/>
    </w:r>
    <w:r w:rsidRPr="002B4F69">
      <w:instrText xml:space="preserve"> DOCPROPERTY "YearUser" *\charformat </w:instrText>
    </w:r>
    <w:r w:rsidRPr="002B4F69">
      <w:fldChar w:fldCharType="separate"/>
    </w:r>
    <w:r w:rsidRPr="002B4F69">
      <w:t>2006/07</w:t>
    </w:r>
    <w:r w:rsidRPr="002B4F69">
      <w:fldChar w:fldCharType="end"/>
    </w:r>
    <w:r w:rsidRPr="002B4F69">
      <w:t>:</w:t>
    </w:r>
    <w:r w:rsidRPr="002B4F69">
      <w:fldChar w:fldCharType="begin" w:fldLock="1"/>
    </w:r>
    <w:r w:rsidRPr="002B4F69">
      <w:instrText xml:space="preserve"> DOCPROPERTY "Motionsnummer" *\charformat </w:instrText>
    </w:r>
    <w:r w:rsidRPr="002B4F69">
      <w:fldChar w:fldCharType="separate"/>
    </w:r>
    <w:r w:rsidRPr="002B4F69">
      <w:t>N213</w:t>
    </w:r>
    <w:r w:rsidRPr="002B4F69">
      <w:fldChar w:fldCharType="end"/>
    </w:r>
  </w:p>
  <w:p w:rsidR="00742A25" w:rsidRPr="002B4F69" w:rsidRDefault="00742A25">
    <w:pPr>
      <w:pStyle w:val="FSHNormalS5"/>
    </w:pPr>
    <w:r w:rsidRPr="002B4F69">
      <w:fldChar w:fldCharType="begin" w:fldLock="1"/>
    </w:r>
    <w:r w:rsidRPr="002B4F69">
      <w:instrText xml:space="preserve"> DOCPROPERTY "MotionarText" *\charformat </w:instrText>
    </w:r>
    <w:r w:rsidRPr="002B4F69">
      <w:fldChar w:fldCharType="separate"/>
    </w:r>
    <w:r w:rsidRPr="002B4F69">
      <w:t>av Gunilla Wahlén m.fl. (v)</w:t>
    </w:r>
    <w:r w:rsidRPr="002B4F69">
      <w:fldChar w:fldCharType="end"/>
    </w:r>
    <w:r w:rsidRPr="002B4F69">
      <w:br/>
    </w:r>
    <w:r w:rsidRPr="002B4F69">
      <w:fldChar w:fldCharType="begin" w:fldLock="1"/>
    </w:r>
    <w:r w:rsidRPr="002B4F69">
      <w:instrText xml:space="preserve"> DOCPROPERTY "SvarFrasKort" *\charformat </w:instrText>
    </w:r>
    <w:r w:rsidRPr="002B4F69">
      <w:fldChar w:fldCharType="end"/>
    </w:r>
  </w:p>
  <w:p w:rsidR="00742A25" w:rsidRPr="002B4F69" w:rsidRDefault="00742A25">
    <w:pPr>
      <w:pStyle w:val="FSHTitel"/>
    </w:pPr>
    <w:r w:rsidRPr="002B4F69">
      <w:fldChar w:fldCharType="begin" w:fldLock="1"/>
    </w:r>
    <w:r w:rsidRPr="002B4F69">
      <w:instrText xml:space="preserve"> DOCPROPERTY</w:instrText>
    </w:r>
    <w:r w:rsidRPr="002B4F69">
      <w:rPr>
        <w:sz w:val="18"/>
      </w:rPr>
      <w:instrText xml:space="preserve"> "RubrikSvar" *\charformat </w:instrText>
    </w:r>
    <w:r w:rsidRPr="002B4F69">
      <w:fldChar w:fldCharType="separate"/>
    </w:r>
    <w:r w:rsidRPr="002B4F69">
      <w:t>Återbäring på vattenkraft</w:t>
    </w:r>
    <w:r w:rsidRPr="002B4F69">
      <w:fldChar w:fldCharType="end"/>
    </w:r>
  </w:p>
  <w:p w:rsidR="00742A25" w:rsidRPr="002B4F69" w:rsidRDefault="00742A25">
    <w:pPr>
      <w:pStyle w:val="Normal00"/>
    </w:pPr>
  </w:p>
  <w:p w:rsidR="000411F5" w:rsidRPr="002B4F69" w:rsidRDefault="000411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2683187">
    <w:abstractNumId w:val="13"/>
  </w:num>
  <w:num w:numId="2" w16cid:durableId="1984306898">
    <w:abstractNumId w:val="10"/>
  </w:num>
  <w:num w:numId="3" w16cid:durableId="474101520">
    <w:abstractNumId w:val="11"/>
  </w:num>
  <w:num w:numId="4" w16cid:durableId="509293373">
    <w:abstractNumId w:val="12"/>
  </w:num>
  <w:num w:numId="5" w16cid:durableId="1592011048">
    <w:abstractNumId w:val="8"/>
  </w:num>
  <w:num w:numId="6" w16cid:durableId="630983464">
    <w:abstractNumId w:val="3"/>
  </w:num>
  <w:num w:numId="7" w16cid:durableId="782071170">
    <w:abstractNumId w:val="2"/>
  </w:num>
  <w:num w:numId="8" w16cid:durableId="1146976474">
    <w:abstractNumId w:val="1"/>
  </w:num>
  <w:num w:numId="9" w16cid:durableId="601689353">
    <w:abstractNumId w:val="0"/>
  </w:num>
  <w:num w:numId="10" w16cid:durableId="1409040021">
    <w:abstractNumId w:val="9"/>
  </w:num>
  <w:num w:numId="11" w16cid:durableId="637300761">
    <w:abstractNumId w:val="7"/>
  </w:num>
  <w:num w:numId="12" w16cid:durableId="1096750345">
    <w:abstractNumId w:val="6"/>
  </w:num>
  <w:num w:numId="13" w16cid:durableId="665060203">
    <w:abstractNumId w:val="5"/>
  </w:num>
  <w:num w:numId="14" w16cid:durableId="1593203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2B4F69"/>
    <w:rsid w:val="000411F5"/>
    <w:rsid w:val="002B4F69"/>
    <w:rsid w:val="0038323B"/>
    <w:rsid w:val="005B062A"/>
    <w:rsid w:val="005C0DCB"/>
    <w:rsid w:val="006C2251"/>
    <w:rsid w:val="007143AC"/>
    <w:rsid w:val="00742A25"/>
    <w:rsid w:val="007A3C19"/>
    <w:rsid w:val="00A65D2A"/>
    <w:rsid w:val="00B13319"/>
    <w:rsid w:val="00B61DB5"/>
    <w:rsid w:val="00B824C2"/>
    <w:rsid w:val="00C85C36"/>
    <w:rsid w:val="00CD0785"/>
    <w:rsid w:val="00E01F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F99E42-1216-435A-86A7-89C6C481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61DB5"/>
    <w:pPr>
      <w:spacing w:before="125" w:line="250" w:lineRule="atLeast"/>
      <w:jc w:val="both"/>
    </w:pPr>
    <w:rPr>
      <w:sz w:val="19"/>
      <w:lang w:val="sv-SE" w:eastAsia="sv-SE"/>
    </w:rPr>
  </w:style>
  <w:style w:type="paragraph" w:styleId="Rubrik1">
    <w:name w:val="heading 1"/>
    <w:basedOn w:val="Normal"/>
    <w:next w:val="Normal"/>
    <w:qFormat/>
    <w:rsid w:val="00B61DB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61DB5"/>
    <w:pPr>
      <w:spacing w:before="500" w:line="250" w:lineRule="exact"/>
      <w:outlineLvl w:val="1"/>
    </w:pPr>
    <w:rPr>
      <w:sz w:val="27"/>
    </w:rPr>
  </w:style>
  <w:style w:type="paragraph" w:styleId="Rubrik3">
    <w:name w:val="heading 3"/>
    <w:aliases w:val="Mellanrubrik"/>
    <w:basedOn w:val="Rubrik2"/>
    <w:next w:val="Normal"/>
    <w:qFormat/>
    <w:rsid w:val="00B61DB5"/>
    <w:pPr>
      <w:spacing w:before="250" w:after="0"/>
      <w:outlineLvl w:val="2"/>
    </w:pPr>
    <w:rPr>
      <w:b/>
      <w:sz w:val="21"/>
    </w:rPr>
  </w:style>
  <w:style w:type="paragraph" w:styleId="Rubrik4">
    <w:name w:val="heading 4"/>
    <w:aliases w:val="KursivRubrik"/>
    <w:basedOn w:val="Rubrik3"/>
    <w:next w:val="Normal"/>
    <w:qFormat/>
    <w:rsid w:val="00B61DB5"/>
    <w:pPr>
      <w:outlineLvl w:val="3"/>
    </w:pPr>
    <w:rPr>
      <w:b w:val="0"/>
      <w:i/>
    </w:rPr>
  </w:style>
  <w:style w:type="paragraph" w:styleId="Rubrik5">
    <w:name w:val="heading 5"/>
    <w:aliases w:val="PackadFetRubrik,PackadKursivRubrik"/>
    <w:basedOn w:val="Rubrik4"/>
    <w:next w:val="Normal"/>
    <w:qFormat/>
    <w:rsid w:val="00B61DB5"/>
    <w:pPr>
      <w:spacing w:before="125"/>
      <w:outlineLvl w:val="4"/>
    </w:pPr>
    <w:rPr>
      <w:i w:val="0"/>
      <w:sz w:val="19"/>
    </w:rPr>
  </w:style>
  <w:style w:type="paragraph" w:styleId="Rubrik6">
    <w:name w:val="heading 6"/>
    <w:basedOn w:val="Rubrik5"/>
    <w:next w:val="Normal"/>
    <w:qFormat/>
    <w:rsid w:val="00B61DB5"/>
    <w:pPr>
      <w:spacing w:before="50" w:line="200" w:lineRule="exact"/>
      <w:outlineLvl w:val="5"/>
    </w:pPr>
    <w:rPr>
      <w:caps/>
      <w:sz w:val="14"/>
    </w:rPr>
  </w:style>
  <w:style w:type="paragraph" w:styleId="Rubrik7">
    <w:name w:val="heading 7"/>
    <w:basedOn w:val="Rubrik6"/>
    <w:next w:val="Normal"/>
    <w:qFormat/>
    <w:rsid w:val="00B61DB5"/>
    <w:pPr>
      <w:spacing w:before="0"/>
      <w:outlineLvl w:val="6"/>
    </w:pPr>
  </w:style>
  <w:style w:type="paragraph" w:styleId="Rubrik8">
    <w:name w:val="heading 8"/>
    <w:basedOn w:val="Rubrik7"/>
    <w:next w:val="Normal"/>
    <w:qFormat/>
    <w:rsid w:val="00B61DB5"/>
    <w:pPr>
      <w:outlineLvl w:val="7"/>
    </w:pPr>
  </w:style>
  <w:style w:type="paragraph" w:styleId="Rubrik9">
    <w:name w:val="heading 9"/>
    <w:basedOn w:val="Rubrik8"/>
    <w:next w:val="Normal"/>
    <w:qFormat/>
    <w:rsid w:val="00B61DB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61DB5"/>
    <w:pPr>
      <w:spacing w:before="0"/>
      <w:ind w:firstLine="227"/>
    </w:pPr>
  </w:style>
  <w:style w:type="paragraph" w:styleId="Citat">
    <w:name w:val="Quote"/>
    <w:basedOn w:val="Normal"/>
    <w:next w:val="Normal"/>
    <w:qFormat/>
    <w:rsid w:val="00B61DB5"/>
    <w:pPr>
      <w:spacing w:line="200" w:lineRule="exact"/>
      <w:ind w:left="340"/>
    </w:pPr>
  </w:style>
  <w:style w:type="paragraph" w:customStyle="1" w:styleId="Citatindrag">
    <w:name w:val="Citat_indrag"/>
    <w:aliases w:val="Packad"/>
    <w:basedOn w:val="Citat"/>
    <w:rsid w:val="00B61DB5"/>
    <w:pPr>
      <w:spacing w:before="0"/>
      <w:ind w:firstLine="227"/>
    </w:pPr>
  </w:style>
  <w:style w:type="paragraph" w:customStyle="1" w:styleId="FSHNormal">
    <w:name w:val="FSH_Normal"/>
    <w:semiHidden/>
    <w:rsid w:val="00B61DB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61DB5"/>
    <w:pPr>
      <w:spacing w:line="240" w:lineRule="auto"/>
    </w:pPr>
  </w:style>
  <w:style w:type="paragraph" w:customStyle="1" w:styleId="FSHNormalS5">
    <w:name w:val="FSH_NormalS5"/>
    <w:basedOn w:val="FSHNormal"/>
    <w:next w:val="FSHNormal"/>
    <w:semiHidden/>
    <w:rsid w:val="00B61DB5"/>
    <w:pPr>
      <w:keepNext/>
      <w:keepLines/>
      <w:widowControl/>
      <w:spacing w:before="230" w:after="520" w:line="250" w:lineRule="exact"/>
    </w:pPr>
    <w:rPr>
      <w:b/>
      <w:sz w:val="27"/>
    </w:rPr>
  </w:style>
  <w:style w:type="paragraph" w:customStyle="1" w:styleId="FSHNormL">
    <w:name w:val="FSH_NormLÖ"/>
    <w:basedOn w:val="FSHNormal"/>
    <w:next w:val="FSHNormal"/>
    <w:semiHidden/>
    <w:rsid w:val="00B61DB5"/>
    <w:pPr>
      <w:pBdr>
        <w:top w:val="single" w:sz="12" w:space="1" w:color="auto"/>
      </w:pBdr>
    </w:pPr>
  </w:style>
  <w:style w:type="paragraph" w:customStyle="1" w:styleId="FSHRub1">
    <w:name w:val="FSH_Rub1"/>
    <w:aliases w:val="Rubrik1_S5,Huvudrubrik"/>
    <w:basedOn w:val="FSHNormal"/>
    <w:next w:val="FSHNormal"/>
    <w:semiHidden/>
    <w:rsid w:val="00B61DB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61DB5"/>
    <w:pPr>
      <w:spacing w:before="240" w:after="80" w:line="360" w:lineRule="exact"/>
    </w:pPr>
    <w:rPr>
      <w:sz w:val="36"/>
    </w:rPr>
  </w:style>
  <w:style w:type="paragraph" w:customStyle="1" w:styleId="FSHTitel">
    <w:name w:val="FSH_Titel"/>
    <w:aliases w:val="Dokumentrubrik"/>
    <w:basedOn w:val="FSHRub1"/>
    <w:next w:val="FSHNormal"/>
    <w:semiHidden/>
    <w:rsid w:val="00B61DB5"/>
    <w:pPr>
      <w:pBdr>
        <w:bottom w:val="single" w:sz="4" w:space="3" w:color="auto"/>
      </w:pBdr>
      <w:spacing w:before="0" w:after="80" w:line="400" w:lineRule="exact"/>
    </w:pPr>
    <w:rPr>
      <w:sz w:val="40"/>
    </w:rPr>
  </w:style>
  <w:style w:type="paragraph" w:customStyle="1" w:styleId="Hemstlrubrik">
    <w:name w:val="Hemstl_rubrik"/>
    <w:basedOn w:val="Rubrik1"/>
    <w:next w:val="Normal"/>
    <w:rsid w:val="00B61DB5"/>
    <w:pPr>
      <w:spacing w:after="250"/>
    </w:pPr>
  </w:style>
  <w:style w:type="paragraph" w:customStyle="1" w:styleId="Autokorrigering">
    <w:name w:val="Autokorrigering"/>
    <w:rsid w:val="00B61DB5"/>
    <w:rPr>
      <w:sz w:val="24"/>
      <w:szCs w:val="24"/>
      <w:lang w:val="sv-SE" w:eastAsia="sv-SE"/>
    </w:rPr>
  </w:style>
  <w:style w:type="paragraph" w:customStyle="1" w:styleId="Yrkandehnv">
    <w:name w:val="Yrkandehänv"/>
    <w:semiHidden/>
    <w:rsid w:val="00B61DB5"/>
    <w:pPr>
      <w:keepNext/>
      <w:keepLines/>
      <w:suppressAutoHyphens/>
    </w:pPr>
    <w:rPr>
      <w:noProof/>
      <w:sz w:val="16"/>
      <w:lang w:val="sv-SE" w:eastAsia="sv-SE"/>
    </w:rPr>
  </w:style>
  <w:style w:type="paragraph" w:customStyle="1" w:styleId="KantRubrikS5H">
    <w:name w:val="KantRubrikS5H"/>
    <w:semiHidden/>
    <w:rsid w:val="00B61DB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61DB5"/>
    <w:pPr>
      <w:spacing w:line="200" w:lineRule="exact"/>
    </w:pPr>
  </w:style>
  <w:style w:type="paragraph" w:customStyle="1" w:styleId="KantRubrikS5V">
    <w:name w:val="KantRubrikS5V"/>
    <w:basedOn w:val="KantRubrikS5H"/>
    <w:semiHidden/>
    <w:rsid w:val="00B61DB5"/>
    <w:pPr>
      <w:tabs>
        <w:tab w:val="right" w:pos="1814"/>
        <w:tab w:val="left" w:pos="1899"/>
      </w:tabs>
      <w:ind w:right="0"/>
      <w:jc w:val="left"/>
    </w:pPr>
  </w:style>
  <w:style w:type="paragraph" w:customStyle="1" w:styleId="KantRubrikS5Vrad2">
    <w:name w:val="KantRubrikS5Vrad2"/>
    <w:basedOn w:val="KantRubrikS5V"/>
    <w:semiHidden/>
    <w:rsid w:val="00B61DB5"/>
    <w:pPr>
      <w:tabs>
        <w:tab w:val="clear" w:pos="1814"/>
        <w:tab w:val="clear" w:pos="1899"/>
        <w:tab w:val="right" w:pos="1418"/>
        <w:tab w:val="left" w:pos="1503"/>
      </w:tabs>
    </w:pPr>
  </w:style>
  <w:style w:type="paragraph" w:customStyle="1" w:styleId="Lagtext">
    <w:name w:val="Lagtext"/>
    <w:basedOn w:val="Lagtextrubrik"/>
    <w:next w:val="Lagtextindrag"/>
    <w:rsid w:val="00B61DB5"/>
    <w:pPr>
      <w:spacing w:before="0"/>
    </w:pPr>
    <w:rPr>
      <w:sz w:val="19"/>
    </w:rPr>
  </w:style>
  <w:style w:type="paragraph" w:customStyle="1" w:styleId="Lagtextrubrik">
    <w:name w:val="Lagtext_rubrik"/>
    <w:basedOn w:val="Normal"/>
    <w:next w:val="Normal"/>
    <w:rsid w:val="00B61DB5"/>
    <w:pPr>
      <w:suppressAutoHyphens/>
      <w:spacing w:line="220" w:lineRule="exact"/>
    </w:pPr>
    <w:rPr>
      <w:i/>
      <w:sz w:val="21"/>
    </w:rPr>
  </w:style>
  <w:style w:type="paragraph" w:customStyle="1" w:styleId="Lagtextindrag">
    <w:name w:val="Lagtext_indrag"/>
    <w:basedOn w:val="Lagtext"/>
    <w:rsid w:val="00B61DB5"/>
    <w:pPr>
      <w:ind w:firstLine="170"/>
    </w:pPr>
  </w:style>
  <w:style w:type="paragraph" w:customStyle="1" w:styleId="NormalA4fot">
    <w:name w:val="Normal_A4fot"/>
    <w:basedOn w:val="Normal"/>
    <w:semiHidden/>
    <w:rsid w:val="00B61DB5"/>
    <w:pPr>
      <w:spacing w:before="240" w:line="240" w:lineRule="auto"/>
      <w:jc w:val="center"/>
    </w:pPr>
  </w:style>
  <w:style w:type="paragraph" w:customStyle="1" w:styleId="NormalA4sidnr">
    <w:name w:val="Normal_A4sidnr"/>
    <w:basedOn w:val="Normal"/>
    <w:semiHidden/>
    <w:rsid w:val="00B61DB5"/>
    <w:pPr>
      <w:spacing w:after="240"/>
      <w:jc w:val="center"/>
    </w:pPr>
  </w:style>
  <w:style w:type="paragraph" w:customStyle="1" w:styleId="NormalS5sidnrH">
    <w:name w:val="Normal_S5sidnrH"/>
    <w:basedOn w:val="Normal"/>
    <w:semiHidden/>
    <w:rsid w:val="00B61DB5"/>
    <w:pPr>
      <w:spacing w:before="0" w:line="240" w:lineRule="auto"/>
      <w:ind w:right="57"/>
      <w:jc w:val="right"/>
    </w:pPr>
  </w:style>
  <w:style w:type="paragraph" w:customStyle="1" w:styleId="NormalS5sidnrV">
    <w:name w:val="Normal_S5sidnrV"/>
    <w:basedOn w:val="NormalS5sidnrH"/>
    <w:semiHidden/>
    <w:rsid w:val="00B61DB5"/>
    <w:pPr>
      <w:tabs>
        <w:tab w:val="right" w:pos="1814"/>
        <w:tab w:val="left" w:pos="1899"/>
      </w:tabs>
      <w:ind w:right="0"/>
      <w:jc w:val="left"/>
    </w:pPr>
  </w:style>
  <w:style w:type="paragraph" w:customStyle="1" w:styleId="Normal00">
    <w:name w:val="Normal00"/>
    <w:basedOn w:val="Normal"/>
    <w:semiHidden/>
    <w:rsid w:val="00B61DB5"/>
    <w:pPr>
      <w:spacing w:before="0" w:line="240" w:lineRule="auto"/>
      <w:jc w:val="left"/>
    </w:pPr>
  </w:style>
  <w:style w:type="paragraph" w:customStyle="1" w:styleId="PunktlistaBomb">
    <w:name w:val="Punktlista_Bomb"/>
    <w:aliases w:val="Bomb"/>
    <w:basedOn w:val="Normal"/>
    <w:rsid w:val="00B61DB5"/>
    <w:pPr>
      <w:numPr>
        <w:numId w:val="2"/>
      </w:numPr>
    </w:pPr>
  </w:style>
  <w:style w:type="paragraph" w:customStyle="1" w:styleId="PunktlistaNummer">
    <w:name w:val="Punktlista_Nummer"/>
    <w:aliases w:val="Nummerlista"/>
    <w:basedOn w:val="Normal"/>
    <w:rsid w:val="00B61DB5"/>
    <w:pPr>
      <w:numPr>
        <w:numId w:val="3"/>
      </w:numPr>
    </w:pPr>
  </w:style>
  <w:style w:type="paragraph" w:customStyle="1" w:styleId="PunktlistaTankstreck">
    <w:name w:val="Punktlista_Tankstreck"/>
    <w:aliases w:val="Tankstreck"/>
    <w:basedOn w:val="Normal"/>
    <w:rsid w:val="00B61DB5"/>
    <w:pPr>
      <w:numPr>
        <w:numId w:val="4"/>
      </w:numPr>
    </w:pPr>
  </w:style>
  <w:style w:type="paragraph" w:customStyle="1" w:styleId="RubrikSammanf">
    <w:name w:val="RubrikSammanf"/>
    <w:basedOn w:val="Rubrik1"/>
    <w:next w:val="Normal"/>
    <w:rsid w:val="00B61DB5"/>
  </w:style>
  <w:style w:type="paragraph" w:customStyle="1" w:styleId="RubrikInnehllsf">
    <w:name w:val="RubrikInnehållsf"/>
    <w:basedOn w:val="RubrikSammanf"/>
    <w:next w:val="Normal"/>
    <w:rsid w:val="00B61DB5"/>
  </w:style>
  <w:style w:type="paragraph" w:customStyle="1" w:styleId="Tabellochbildrubrik">
    <w:name w:val="Tabell och bildrubrik"/>
    <w:basedOn w:val="Normal"/>
    <w:next w:val="Normal"/>
    <w:rsid w:val="00B61DB5"/>
    <w:pPr>
      <w:suppressAutoHyphens/>
      <w:spacing w:before="300" w:line="200" w:lineRule="exact"/>
      <w:jc w:val="left"/>
    </w:pPr>
    <w:rPr>
      <w:caps/>
      <w:sz w:val="14"/>
    </w:rPr>
  </w:style>
  <w:style w:type="paragraph" w:customStyle="1" w:styleId="Underskrifter">
    <w:name w:val="Underskrifter"/>
    <w:basedOn w:val="Normal"/>
    <w:rsid w:val="00B61DB5"/>
    <w:pPr>
      <w:keepNext/>
      <w:keepLines/>
      <w:suppressAutoHyphens/>
      <w:spacing w:before="0" w:after="40" w:line="250" w:lineRule="exact"/>
    </w:pPr>
    <w:rPr>
      <w:i/>
    </w:rPr>
  </w:style>
  <w:style w:type="paragraph" w:customStyle="1" w:styleId="UnderskriftDatum">
    <w:name w:val="UnderskriftDatum"/>
    <w:basedOn w:val="Underskrifter"/>
    <w:next w:val="Underskrifter"/>
    <w:rsid w:val="00B61DB5"/>
    <w:pPr>
      <w:spacing w:before="250" w:after="125"/>
    </w:pPr>
    <w:rPr>
      <w:i w:val="0"/>
    </w:rPr>
  </w:style>
  <w:style w:type="paragraph" w:styleId="Sidhuvud">
    <w:name w:val="header"/>
    <w:basedOn w:val="Normal"/>
    <w:semiHidden/>
    <w:rsid w:val="00B61DB5"/>
    <w:pPr>
      <w:tabs>
        <w:tab w:val="center" w:pos="4536"/>
        <w:tab w:val="right" w:pos="9072"/>
      </w:tabs>
    </w:pPr>
  </w:style>
  <w:style w:type="paragraph" w:styleId="Sidfot">
    <w:name w:val="footer"/>
    <w:basedOn w:val="Normal"/>
    <w:semiHidden/>
    <w:rsid w:val="00B61DB5"/>
    <w:pPr>
      <w:tabs>
        <w:tab w:val="center" w:pos="4536"/>
        <w:tab w:val="right" w:pos="9072"/>
      </w:tabs>
    </w:pPr>
  </w:style>
  <w:style w:type="paragraph" w:styleId="Innehll1">
    <w:name w:val="toc 1"/>
    <w:basedOn w:val="Normal"/>
    <w:next w:val="Innehll2"/>
    <w:semiHidden/>
    <w:rsid w:val="00B61DB5"/>
    <w:pPr>
      <w:tabs>
        <w:tab w:val="right" w:leader="dot" w:pos="5953"/>
      </w:tabs>
      <w:suppressAutoHyphens/>
      <w:spacing w:before="0"/>
      <w:ind w:right="567"/>
      <w:jc w:val="left"/>
    </w:pPr>
  </w:style>
  <w:style w:type="paragraph" w:styleId="Innehll2">
    <w:name w:val="toc 2"/>
    <w:basedOn w:val="Innehll1"/>
    <w:next w:val="Innehll3"/>
    <w:semiHidden/>
    <w:rsid w:val="00B61DB5"/>
    <w:pPr>
      <w:ind w:left="284"/>
    </w:pPr>
  </w:style>
  <w:style w:type="paragraph" w:styleId="Innehll3">
    <w:name w:val="toc 3"/>
    <w:basedOn w:val="Innehll2"/>
    <w:next w:val="Innehll4"/>
    <w:semiHidden/>
    <w:rsid w:val="00B61DB5"/>
    <w:pPr>
      <w:ind w:left="567"/>
    </w:pPr>
  </w:style>
  <w:style w:type="paragraph" w:styleId="Innehll4">
    <w:name w:val="toc 4"/>
    <w:basedOn w:val="Innehll3"/>
    <w:next w:val="Normal"/>
    <w:semiHidden/>
    <w:rsid w:val="00B61DB5"/>
  </w:style>
  <w:style w:type="paragraph" w:customStyle="1" w:styleId="Hemstlatt">
    <w:name w:val="Hemstl_att"/>
    <w:aliases w:val="HemstPunkt,HemstPunktFlera,HemställansPunkt,Förslagstext"/>
    <w:basedOn w:val="Normal"/>
    <w:next w:val="Normal"/>
    <w:rsid w:val="00B61DB5"/>
    <w:pPr>
      <w:keepLines/>
      <w:spacing w:before="0"/>
      <w:ind w:left="340"/>
    </w:pPr>
  </w:style>
  <w:style w:type="paragraph" w:styleId="Datum">
    <w:name w:val="Date"/>
    <w:basedOn w:val="Normal"/>
    <w:next w:val="Normal"/>
    <w:semiHidden/>
    <w:rsid w:val="00B61DB5"/>
  </w:style>
  <w:style w:type="character" w:styleId="Hyperlnk">
    <w:name w:val="Hyperlink"/>
    <w:basedOn w:val="Standardstycketeckensnitt"/>
    <w:semiHidden/>
    <w:rsid w:val="00B61DB5"/>
    <w:rPr>
      <w:color w:val="0000FF"/>
      <w:u w:val="single"/>
    </w:rPr>
  </w:style>
  <w:style w:type="paragraph" w:styleId="Indragetstycke">
    <w:name w:val="Block Text"/>
    <w:basedOn w:val="Normal"/>
    <w:semiHidden/>
    <w:rsid w:val="00B61DB5"/>
    <w:pPr>
      <w:spacing w:after="120"/>
      <w:ind w:left="1440" w:right="1440"/>
    </w:pPr>
  </w:style>
  <w:style w:type="paragraph" w:styleId="Innehll5">
    <w:name w:val="toc 5"/>
    <w:basedOn w:val="Innehll4"/>
    <w:next w:val="Normal"/>
    <w:semiHidden/>
    <w:rsid w:val="00B61DB5"/>
  </w:style>
  <w:style w:type="paragraph" w:styleId="Lista">
    <w:name w:val="List"/>
    <w:basedOn w:val="Normal"/>
    <w:semiHidden/>
    <w:rsid w:val="00B61DB5"/>
    <w:pPr>
      <w:ind w:left="283" w:hanging="283"/>
    </w:pPr>
  </w:style>
  <w:style w:type="paragraph" w:styleId="Normalwebb">
    <w:name w:val="Normal (Web)"/>
    <w:basedOn w:val="Normal"/>
    <w:semiHidden/>
    <w:rsid w:val="00B61DB5"/>
    <w:rPr>
      <w:szCs w:val="24"/>
    </w:rPr>
  </w:style>
  <w:style w:type="paragraph" w:styleId="Numreradlista">
    <w:name w:val="List Number"/>
    <w:basedOn w:val="Normal"/>
    <w:semiHidden/>
    <w:rsid w:val="00B61DB5"/>
    <w:pPr>
      <w:numPr>
        <w:numId w:val="5"/>
      </w:numPr>
    </w:pPr>
  </w:style>
  <w:style w:type="paragraph" w:styleId="Punktlista">
    <w:name w:val="List Bullet"/>
    <w:basedOn w:val="Normal"/>
    <w:semiHidden/>
    <w:rsid w:val="00B61DB5"/>
    <w:pPr>
      <w:numPr>
        <w:numId w:val="10"/>
      </w:numPr>
    </w:pPr>
  </w:style>
  <w:style w:type="character" w:styleId="Radnummer">
    <w:name w:val="line number"/>
    <w:basedOn w:val="Standardstycketeckensnitt"/>
    <w:semiHidden/>
    <w:rsid w:val="00B61DB5"/>
  </w:style>
  <w:style w:type="character" w:styleId="Sidnummer">
    <w:name w:val="page number"/>
    <w:basedOn w:val="Standardstycketeckensnitt"/>
    <w:semiHidden/>
    <w:rsid w:val="00B61DB5"/>
  </w:style>
  <w:style w:type="paragraph" w:styleId="Signatur">
    <w:name w:val="Signature"/>
    <w:basedOn w:val="Normal"/>
    <w:semiHidden/>
    <w:rsid w:val="00B61DB5"/>
    <w:pPr>
      <w:ind w:left="4252"/>
    </w:pPr>
  </w:style>
  <w:style w:type="paragraph" w:styleId="Underrubrik">
    <w:name w:val="Subtitle"/>
    <w:basedOn w:val="Normal"/>
    <w:qFormat/>
    <w:rsid w:val="00B61DB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2619</Characters>
  <Application>Microsoft Office Word</Application>
  <DocSecurity>4</DocSecurity>
  <Lines>53</Lines>
  <Paragraphs>19</Paragraphs>
  <ScaleCrop>false</ScaleCrop>
  <HeadingPairs>
    <vt:vector size="2" baseType="variant">
      <vt:variant>
        <vt:lpstr>Rubrik</vt:lpstr>
      </vt:variant>
      <vt:variant>
        <vt:i4>1</vt:i4>
      </vt:variant>
    </vt:vector>
  </HeadingPairs>
  <TitlesOfParts>
    <vt:vector size="1" baseType="lpstr">
      <vt:lpstr>v955</vt:lpstr>
    </vt:vector>
  </TitlesOfParts>
  <Company>Riksdagen</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v955</dc:title>
  <dc:subject>v955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2007-01-31T11:34:00Z</cp:lastPrinted>
  <dcterms:created xsi:type="dcterms:W3CDTF">2025-12-17T00:51:00Z</dcterms:created>
  <dcterms:modified xsi:type="dcterms:W3CDTF">2025-12-17T00:51:00Z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Återbäring på vattenkraft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Återbäring på vattenkraft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20062007000000000118000009550075</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20062007000000000118000009550075</vt:lpwstr>
  </property>
  <property fmtid="{D5CDD505-2E9C-101B-9397-08002B2CF9AE}" pid="50" name="nummer">
    <vt:lpwstr>213</vt:lpwstr>
  </property>
  <property fmtid="{D5CDD505-2E9C-101B-9397-08002B2CF9AE}" pid="51" name="utskottsbeteckning">
    <vt:lpwstr>N</vt:lpwstr>
  </property>
  <property fmtid="{D5CDD505-2E9C-101B-9397-08002B2CF9AE}" pid="52" name="GlobalUID">
    <vt:lpwstr>{4A42F37D-FA37-419C-86F1-513EB6DE367A}</vt:lpwstr>
  </property>
  <property fmtid="{D5CDD505-2E9C-101B-9397-08002B2CF9AE}" pid="53" name="Överföringar">
    <vt:i4>0</vt:i4>
  </property>
  <property fmtid="{D5CDD505-2E9C-101B-9397-08002B2CF9AE}" pid="54" name="Checksum">
    <vt:lpwstr>*0018743528361*</vt:lpwstr>
  </property>
  <property fmtid="{D5CDD505-2E9C-101B-9397-08002B2CF9AE}" pid="55" name="urixOrigin">
    <vt:lpwstr>070215 16:28:27.740</vt:lpwstr>
  </property>
  <property fmtid="{D5CDD505-2E9C-101B-9397-08002B2CF9AE}" pid="56" name="skuggnummer">
    <vt:lpwstr>233</vt:lpwstr>
  </property>
  <property fmtid="{D5CDD505-2E9C-101B-9397-08002B2CF9AE}" pid="57" name="urixVersion">
    <vt:lpwstr>3.1.4.4</vt:lpwstr>
  </property>
  <property fmtid="{D5CDD505-2E9C-101B-9397-08002B2CF9AE}" pid="58" name="urixGuid">
    <vt:lpwstr>{B9EF3C30-1B4A-4FB8-B797-DDCC91CD83C8}</vt:lpwstr>
  </property>
</Properties>
</file>