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709CC64" w14:textId="77777777">
        <w:tc>
          <w:tcPr>
            <w:tcW w:w="2268" w:type="dxa"/>
          </w:tcPr>
          <w:p w14:paraId="3709CC6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709CC6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709CC67" w14:textId="77777777">
        <w:tc>
          <w:tcPr>
            <w:tcW w:w="2268" w:type="dxa"/>
          </w:tcPr>
          <w:p w14:paraId="3709CC6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709CC6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709CC6A" w14:textId="77777777">
        <w:tc>
          <w:tcPr>
            <w:tcW w:w="3402" w:type="dxa"/>
            <w:gridSpan w:val="2"/>
          </w:tcPr>
          <w:p w14:paraId="3709CC6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709CC6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709CC6D" w14:textId="77777777">
        <w:tc>
          <w:tcPr>
            <w:tcW w:w="2268" w:type="dxa"/>
          </w:tcPr>
          <w:p w14:paraId="3709CC6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709CC6C" w14:textId="22AFF586" w:rsidR="006E4E11" w:rsidRPr="00ED583F" w:rsidRDefault="007210ED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 w:rsidRPr="007210ED">
              <w:rPr>
                <w:sz w:val="20"/>
              </w:rPr>
              <w:t>N2015/08687/BÄ</w:t>
            </w:r>
          </w:p>
        </w:tc>
      </w:tr>
      <w:tr w:rsidR="006E4E11" w14:paraId="3709CC70" w14:textId="77777777">
        <w:tc>
          <w:tcPr>
            <w:tcW w:w="2268" w:type="dxa"/>
          </w:tcPr>
          <w:p w14:paraId="3709CC6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709CC6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p w14:paraId="7290360C" w14:textId="77777777" w:rsidR="007210ED" w:rsidRPr="007210ED" w:rsidRDefault="007210ED" w:rsidP="007210ED">
      <w:pPr>
        <w:rPr>
          <w:vanish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709CC72" w14:textId="77777777">
        <w:trPr>
          <w:trHeight w:val="284"/>
        </w:trPr>
        <w:tc>
          <w:tcPr>
            <w:tcW w:w="4911" w:type="dxa"/>
          </w:tcPr>
          <w:p w14:paraId="3709CC71" w14:textId="77777777" w:rsidR="006E4E11" w:rsidRDefault="00120D6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3709CC74" w14:textId="77777777">
        <w:trPr>
          <w:trHeight w:val="284"/>
        </w:trPr>
        <w:tc>
          <w:tcPr>
            <w:tcW w:w="4911" w:type="dxa"/>
          </w:tcPr>
          <w:p w14:paraId="3709CC73" w14:textId="77777777" w:rsidR="006E4E11" w:rsidRDefault="00120D6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Närings- och innovationsministern</w:t>
            </w:r>
          </w:p>
        </w:tc>
      </w:tr>
      <w:tr w:rsidR="006E4E11" w14:paraId="3709CC76" w14:textId="77777777">
        <w:trPr>
          <w:trHeight w:val="284"/>
        </w:trPr>
        <w:tc>
          <w:tcPr>
            <w:tcW w:w="4911" w:type="dxa"/>
          </w:tcPr>
          <w:p w14:paraId="3709CC7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709CC78" w14:textId="77777777">
        <w:trPr>
          <w:trHeight w:val="284"/>
        </w:trPr>
        <w:tc>
          <w:tcPr>
            <w:tcW w:w="4911" w:type="dxa"/>
          </w:tcPr>
          <w:p w14:paraId="3709CC77" w14:textId="79CE4E22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709CC7A" w14:textId="77777777">
        <w:trPr>
          <w:trHeight w:val="284"/>
        </w:trPr>
        <w:tc>
          <w:tcPr>
            <w:tcW w:w="4911" w:type="dxa"/>
          </w:tcPr>
          <w:p w14:paraId="3709CC7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709CC7C" w14:textId="77777777">
        <w:trPr>
          <w:trHeight w:val="284"/>
        </w:trPr>
        <w:tc>
          <w:tcPr>
            <w:tcW w:w="4911" w:type="dxa"/>
          </w:tcPr>
          <w:p w14:paraId="3709CC7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709CC7E" w14:textId="77777777">
        <w:trPr>
          <w:trHeight w:val="284"/>
        </w:trPr>
        <w:tc>
          <w:tcPr>
            <w:tcW w:w="4911" w:type="dxa"/>
          </w:tcPr>
          <w:p w14:paraId="3709CC7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709CC80" w14:textId="77777777">
        <w:trPr>
          <w:trHeight w:val="284"/>
        </w:trPr>
        <w:tc>
          <w:tcPr>
            <w:tcW w:w="4911" w:type="dxa"/>
          </w:tcPr>
          <w:p w14:paraId="3709CC7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709CC82" w14:textId="77777777">
        <w:trPr>
          <w:trHeight w:val="284"/>
        </w:trPr>
        <w:tc>
          <w:tcPr>
            <w:tcW w:w="4911" w:type="dxa"/>
          </w:tcPr>
          <w:p w14:paraId="3709CC8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709CC83" w14:textId="77777777" w:rsidR="006E4E11" w:rsidRDefault="00120D64">
      <w:pPr>
        <w:framePr w:w="4400" w:h="2523" w:wrap="notBeside" w:vAnchor="page" w:hAnchor="page" w:x="6453" w:y="2445"/>
        <w:ind w:left="142"/>
      </w:pPr>
      <w:r>
        <w:t>Till riksdagen</w:t>
      </w:r>
    </w:p>
    <w:p w14:paraId="3709CC84" w14:textId="0DCA9CA0" w:rsidR="006E4E11" w:rsidRDefault="00120D64" w:rsidP="00120D64">
      <w:pPr>
        <w:pStyle w:val="RKrubrik"/>
        <w:pBdr>
          <w:bottom w:val="single" w:sz="4" w:space="1" w:color="auto"/>
        </w:pBdr>
        <w:spacing w:before="0" w:after="0"/>
      </w:pPr>
      <w:r>
        <w:t>Svar på fråga 2015/16:464 av Daniel Sestrajcic (V) Statliga företag</w:t>
      </w:r>
      <w:r w:rsidR="00DC7DF9">
        <w:t>s</w:t>
      </w:r>
      <w:r>
        <w:t xml:space="preserve"> beställaransvar</w:t>
      </w:r>
    </w:p>
    <w:p w14:paraId="3709CC85" w14:textId="77777777" w:rsidR="006E4E11" w:rsidRDefault="006E4E11">
      <w:pPr>
        <w:pStyle w:val="RKnormal"/>
      </w:pPr>
    </w:p>
    <w:p w14:paraId="3709CC86" w14:textId="440F2880" w:rsidR="00120D64" w:rsidRDefault="00120D64" w:rsidP="00120D64">
      <w:pPr>
        <w:pStyle w:val="RKnormal"/>
      </w:pPr>
      <w:r>
        <w:t>Daniel Sestrajcic har frågat statsrådet Anna Johansson om hon avser att vidta åtgärder för att följa upp, kontrollera och säkerställa att statliga företag inom åkerinäringen</w:t>
      </w:r>
      <w:r w:rsidR="00F5091C">
        <w:t xml:space="preserve"> </w:t>
      </w:r>
      <w:r>
        <w:t xml:space="preserve">tar sitt beställaransvar på allvar och beter sig på ett sjyst sätt och därmed följer sina ägardirektiv. Jag ansvarar för en enhetlig ägarpolitik </w:t>
      </w:r>
      <w:r w:rsidR="00DC7DF9">
        <w:t xml:space="preserve">när det gäller </w:t>
      </w:r>
      <w:r>
        <w:t xml:space="preserve">bolagen med statligt ägande, och det är i den egenskapen som jag svarar på </w:t>
      </w:r>
      <w:r w:rsidR="00CE0588">
        <w:t>frågan</w:t>
      </w:r>
      <w:r>
        <w:t>.</w:t>
      </w:r>
    </w:p>
    <w:p w14:paraId="3709CC87" w14:textId="77777777" w:rsidR="006E4E11" w:rsidRDefault="006E4E11">
      <w:pPr>
        <w:pStyle w:val="RKnormal"/>
      </w:pPr>
    </w:p>
    <w:p w14:paraId="3709CC88" w14:textId="0C032DD2" w:rsidR="00434FFA" w:rsidRDefault="00434FFA">
      <w:pPr>
        <w:pStyle w:val="RKnormal"/>
      </w:pPr>
      <w:r>
        <w:t>Transportpolitiken är ett område som prioriteras högt av regeringen</w:t>
      </w:r>
      <w:r w:rsidR="00DC7DF9">
        <w:t>. Därför har</w:t>
      </w:r>
      <w:r>
        <w:t xml:space="preserve"> regeringen </w:t>
      </w:r>
      <w:r w:rsidR="00BE6D43">
        <w:t>tagit en rad initiativ</w:t>
      </w:r>
      <w:r>
        <w:t>,</w:t>
      </w:r>
      <w:r w:rsidR="00BE6D43">
        <w:t xml:space="preserve"> </w:t>
      </w:r>
      <w:r>
        <w:t xml:space="preserve">såväl på nationell nivå som inom EU, </w:t>
      </w:r>
      <w:r w:rsidR="00BE6D43">
        <w:t xml:space="preserve">till att skapa ordning och reda i transportbranschen. </w:t>
      </w:r>
      <w:r>
        <w:t xml:space="preserve">Regelförändringar som </w:t>
      </w:r>
      <w:r w:rsidR="00DC7DF9">
        <w:t xml:space="preserve">blir resultatet </w:t>
      </w:r>
      <w:r>
        <w:t xml:space="preserve">av </w:t>
      </w:r>
      <w:r w:rsidR="00DC7DF9">
        <w:t>dessa</w:t>
      </w:r>
      <w:r>
        <w:t xml:space="preserve"> initiativ kommer att gälla på samma sätt för bolagen med statligt ägande som för privatägda bolag. </w:t>
      </w:r>
    </w:p>
    <w:p w14:paraId="3709CC89" w14:textId="77777777" w:rsidR="00434FFA" w:rsidRDefault="00434FFA">
      <w:pPr>
        <w:pStyle w:val="RKnormal"/>
      </w:pPr>
    </w:p>
    <w:p w14:paraId="3709CC8A" w14:textId="65DCA6A5" w:rsidR="00F5091C" w:rsidRDefault="00120D64">
      <w:pPr>
        <w:pStyle w:val="RKnormal"/>
      </w:pPr>
      <w:r>
        <w:t xml:space="preserve">Bolag med statligt ägande ska </w:t>
      </w:r>
      <w:r w:rsidR="00DC7DF9">
        <w:t xml:space="preserve">dessutom </w:t>
      </w:r>
      <w:r>
        <w:t>agera föredömligt inom området hållbart företagande och i övrigt agera på ett sätt så att de åtnjuter offentligt förtroende</w:t>
      </w:r>
      <w:r w:rsidR="00F5091C">
        <w:t xml:space="preserve">. </w:t>
      </w:r>
      <w:r w:rsidR="00CE0588">
        <w:t>Kravet på föredömligt agerande innebär framför</w:t>
      </w:r>
      <w:r w:rsidR="00DC7DF9">
        <w:t xml:space="preserve"> </w:t>
      </w:r>
      <w:r w:rsidR="00CE0588">
        <w:t xml:space="preserve">allt att bolagen ska arbeta strategiskt inom området, agera transparent och föra en aktiv dialog med sina intressenter, samarbeta med andra bolag och relevanta organisationer samt </w:t>
      </w:r>
      <w:r w:rsidR="00DC7DF9">
        <w:t>följa</w:t>
      </w:r>
      <w:r w:rsidR="00CE0588">
        <w:t xml:space="preserve"> internationella riktlinjer på området. </w:t>
      </w:r>
      <w:r w:rsidR="00F5091C">
        <w:t xml:space="preserve">Hållbart företagande innefattar bl.a. området arbetsvillkor. </w:t>
      </w:r>
      <w:r w:rsidR="00C0014E">
        <w:t xml:space="preserve">Regeringen analyserar löpande hur </w:t>
      </w:r>
      <w:r w:rsidR="00DC7DF9">
        <w:t xml:space="preserve">varje </w:t>
      </w:r>
      <w:r w:rsidR="00C0014E">
        <w:t>bolag hantera</w:t>
      </w:r>
      <w:r w:rsidR="00DC7DF9">
        <w:t>r</w:t>
      </w:r>
      <w:r w:rsidR="00C0014E">
        <w:t xml:space="preserve"> </w:t>
      </w:r>
      <w:r w:rsidR="00DC7DF9">
        <w:t>de</w:t>
      </w:r>
      <w:r w:rsidR="00C0014E">
        <w:t xml:space="preserve"> områden</w:t>
      </w:r>
      <w:r w:rsidR="00DC7DF9">
        <w:t xml:space="preserve"> som är relevanta för bolaget</w:t>
      </w:r>
      <w:r w:rsidR="00C0014E">
        <w:t>.</w:t>
      </w:r>
    </w:p>
    <w:p w14:paraId="3709CC8B" w14:textId="765E2287" w:rsidR="00F5091C" w:rsidRDefault="00F5091C">
      <w:pPr>
        <w:pStyle w:val="RKnormal"/>
      </w:pPr>
    </w:p>
    <w:p w14:paraId="3709CC8C" w14:textId="578878B7" w:rsidR="00120D64" w:rsidRDefault="00F5091C">
      <w:pPr>
        <w:pStyle w:val="RKnormal"/>
      </w:pPr>
      <w:r>
        <w:t>Uppföljning av bolagets arbete med hållbart företagande sker integrerat med övriga ägarfrågor</w:t>
      </w:r>
      <w:r w:rsidR="00C0014E">
        <w:t xml:space="preserve"> </w:t>
      </w:r>
      <w:r>
        <w:t>genom dialog mellan företrädare för ägaren och bolaget.</w:t>
      </w:r>
    </w:p>
    <w:p w14:paraId="3709CC8D" w14:textId="77777777" w:rsidR="00120D64" w:rsidRDefault="00120D64">
      <w:pPr>
        <w:pStyle w:val="RKnormal"/>
      </w:pPr>
    </w:p>
    <w:p w14:paraId="3709CC8E" w14:textId="6D9A519A" w:rsidR="00120D64" w:rsidRDefault="00BC52F9">
      <w:pPr>
        <w:pStyle w:val="RKnormal"/>
      </w:pPr>
      <w:r>
        <w:t>Stockholm den 21</w:t>
      </w:r>
      <w:r w:rsidR="00120D64">
        <w:t xml:space="preserve"> december 2015</w:t>
      </w:r>
    </w:p>
    <w:p w14:paraId="3709CC8F" w14:textId="77777777" w:rsidR="00120D64" w:rsidRDefault="00120D64">
      <w:pPr>
        <w:pStyle w:val="RKnormal"/>
      </w:pPr>
    </w:p>
    <w:p w14:paraId="65DCA909" w14:textId="390585F8" w:rsidR="00353D18" w:rsidRDefault="00353D18">
      <w:pPr>
        <w:pStyle w:val="RKnormal"/>
      </w:pPr>
    </w:p>
    <w:p w14:paraId="72581AB5" w14:textId="77777777" w:rsidR="00353D18" w:rsidRDefault="00353D18">
      <w:pPr>
        <w:pStyle w:val="RKnormal"/>
      </w:pPr>
      <w:bookmarkStart w:id="0" w:name="_GoBack"/>
      <w:bookmarkEnd w:id="0"/>
    </w:p>
    <w:p w14:paraId="3709CC91" w14:textId="77777777" w:rsidR="00120D64" w:rsidRDefault="00120D64">
      <w:pPr>
        <w:pStyle w:val="RKnormal"/>
      </w:pPr>
      <w:r>
        <w:t>Mikael Damberg</w:t>
      </w:r>
    </w:p>
    <w:sectPr w:rsidR="00120D64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09CC94" w14:textId="77777777" w:rsidR="00120D64" w:rsidRDefault="00120D64">
      <w:r>
        <w:separator/>
      </w:r>
    </w:p>
  </w:endnote>
  <w:endnote w:type="continuationSeparator" w:id="0">
    <w:p w14:paraId="3709CC95" w14:textId="77777777" w:rsidR="00120D64" w:rsidRDefault="00120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09CC92" w14:textId="77777777" w:rsidR="00120D64" w:rsidRDefault="00120D64">
      <w:r>
        <w:separator/>
      </w:r>
    </w:p>
  </w:footnote>
  <w:footnote w:type="continuationSeparator" w:id="0">
    <w:p w14:paraId="3709CC93" w14:textId="77777777" w:rsidR="00120D64" w:rsidRDefault="00120D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09CC9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D471B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709CC9A" w14:textId="77777777">
      <w:trPr>
        <w:cantSplit/>
      </w:trPr>
      <w:tc>
        <w:tcPr>
          <w:tcW w:w="3119" w:type="dxa"/>
        </w:tcPr>
        <w:p w14:paraId="3709CC9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709CC9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709CC99" w14:textId="77777777" w:rsidR="00E80146" w:rsidRDefault="00E80146">
          <w:pPr>
            <w:pStyle w:val="Sidhuvud"/>
            <w:ind w:right="360"/>
          </w:pPr>
        </w:p>
      </w:tc>
    </w:tr>
  </w:tbl>
  <w:p w14:paraId="3709CC9B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09CC9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D471B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709CCA0" w14:textId="77777777">
      <w:trPr>
        <w:cantSplit/>
      </w:trPr>
      <w:tc>
        <w:tcPr>
          <w:tcW w:w="3119" w:type="dxa"/>
        </w:tcPr>
        <w:p w14:paraId="3709CC9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709CC9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709CC9F" w14:textId="77777777" w:rsidR="00E80146" w:rsidRDefault="00E80146">
          <w:pPr>
            <w:pStyle w:val="Sidhuvud"/>
            <w:ind w:right="360"/>
          </w:pPr>
        </w:p>
      </w:tc>
    </w:tr>
  </w:tbl>
  <w:p w14:paraId="3709CCA1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09CCA2" w14:textId="77777777" w:rsidR="00120D64" w:rsidRDefault="005D471B">
    <w:pPr>
      <w:framePr w:w="2948" w:h="1321" w:hRule="exact" w:wrap="notBeside" w:vAnchor="page" w:hAnchor="page" w:x="1362" w:y="653"/>
    </w:pPr>
    <w:r>
      <w:pict w14:anchorId="3709CC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7pt;height:66pt">
          <v:imagedata r:id="rId1" o:title=""/>
        </v:shape>
      </w:pict>
    </w:r>
  </w:p>
  <w:p w14:paraId="3709CCA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709CCA4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709CCA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709CCA6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0D64"/>
    <w:rsid w:val="00120D64"/>
    <w:rsid w:val="00150384"/>
    <w:rsid w:val="001527C6"/>
    <w:rsid w:val="00160901"/>
    <w:rsid w:val="001805B7"/>
    <w:rsid w:val="00253F86"/>
    <w:rsid w:val="00353D18"/>
    <w:rsid w:val="00367B1C"/>
    <w:rsid w:val="00392650"/>
    <w:rsid w:val="00434FFA"/>
    <w:rsid w:val="004A328D"/>
    <w:rsid w:val="0058762B"/>
    <w:rsid w:val="005D471B"/>
    <w:rsid w:val="0066708B"/>
    <w:rsid w:val="006E4E11"/>
    <w:rsid w:val="007210ED"/>
    <w:rsid w:val="007242A3"/>
    <w:rsid w:val="00727DD3"/>
    <w:rsid w:val="007A6855"/>
    <w:rsid w:val="0092027A"/>
    <w:rsid w:val="00955E31"/>
    <w:rsid w:val="00992E72"/>
    <w:rsid w:val="00A3414B"/>
    <w:rsid w:val="00AF26D1"/>
    <w:rsid w:val="00B6797A"/>
    <w:rsid w:val="00BC52F9"/>
    <w:rsid w:val="00BD355F"/>
    <w:rsid w:val="00BE6D43"/>
    <w:rsid w:val="00C0014E"/>
    <w:rsid w:val="00C32C86"/>
    <w:rsid w:val="00CE0588"/>
    <w:rsid w:val="00CF1313"/>
    <w:rsid w:val="00D133D7"/>
    <w:rsid w:val="00DC7DF9"/>
    <w:rsid w:val="00E80146"/>
    <w:rsid w:val="00E904D0"/>
    <w:rsid w:val="00EC25F9"/>
    <w:rsid w:val="00ED583F"/>
    <w:rsid w:val="00EE0146"/>
    <w:rsid w:val="00F50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  <w14:docId w14:val="3709CC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rsid w:val="00BC52F9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3926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39265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0c9287f6-28c2-49e1-9262-4449751c52ca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8AEF14AD-474E-4B0C-BB6D-8A52BDCCD183}"/>
</file>

<file path=customXml/itemProps2.xml><?xml version="1.0" encoding="utf-8"?>
<ds:datastoreItem xmlns:ds="http://schemas.openxmlformats.org/officeDocument/2006/customXml" ds:itemID="{4818C664-C311-4276-B37F-0255EE2FDB26}"/>
</file>

<file path=customXml/itemProps3.xml><?xml version="1.0" encoding="utf-8"?>
<ds:datastoreItem xmlns:ds="http://schemas.openxmlformats.org/officeDocument/2006/customXml" ds:itemID="{5738B733-DEFF-46BC-83BD-9377A67FF0A7}"/>
</file>

<file path=customXml/itemProps4.xml><?xml version="1.0" encoding="utf-8"?>
<ds:datastoreItem xmlns:ds="http://schemas.openxmlformats.org/officeDocument/2006/customXml" ds:itemID="{EBF996DD-6005-45E0-AE8C-181EE0421A9C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2A88D232-5388-4FA7-85A1-54100C300768}"/>
</file>

<file path=customXml/itemProps6.xml><?xml version="1.0" encoding="utf-8"?>
<ds:datastoreItem xmlns:ds="http://schemas.openxmlformats.org/officeDocument/2006/customXml" ds:itemID="{EBF996DD-6005-45E0-AE8C-181EE0421A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1571</Characters>
  <Application>Microsoft Office Word</Application>
  <DocSecurity>0</DocSecurity>
  <Lines>174</Lines>
  <Paragraphs>76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Christine Leandersson</dc:creator>
  <cp:lastModifiedBy>Helena Malmborg</cp:lastModifiedBy>
  <cp:revision>5</cp:revision>
  <cp:lastPrinted>2015-12-18T13:09:00Z</cp:lastPrinted>
  <dcterms:created xsi:type="dcterms:W3CDTF">2015-12-18T12:32:00Z</dcterms:created>
  <dcterms:modified xsi:type="dcterms:W3CDTF">2015-12-18T13:10:00Z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10;0;0;459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e524d703-916d-4bc4-a819-d837b0bcee3d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