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EF7" w:rsidRPr="00FC680C" w:rsidRDefault="00F77EF7" w:rsidP="00F77EF7">
      <w:pPr>
        <w:pStyle w:val="Hemstlrubrik"/>
      </w:pPr>
      <w:r w:rsidRPr="00FC680C">
        <w:t>Förslag till riksdagsbeslut</w:t>
      </w:r>
    </w:p>
    <w:p w:rsidR="00F77EF7" w:rsidRPr="00FC680C" w:rsidRDefault="00F77EF7" w:rsidP="007807A2">
      <w:pPr>
        <w:pStyle w:val="Hemstlatt"/>
        <w:rPr>
          <w:u w:val="single"/>
        </w:rPr>
      </w:pPr>
      <w:r w:rsidRPr="00FC680C">
        <w:t>Riksdagen tillkännager för regeringen som sin mening vad i motionen anförs om möjlighet att förordna ett särskilt ombud för barn i mål om vår</w:t>
      </w:r>
      <w:r w:rsidRPr="00FC680C">
        <w:t>d</w:t>
      </w:r>
      <w:r w:rsidRPr="00FC680C">
        <w:t>nad, boende och umgänge.</w:t>
      </w:r>
    </w:p>
    <w:p w:rsidR="00F77EF7" w:rsidRPr="00FC680C" w:rsidRDefault="007807A2" w:rsidP="007807A2">
      <w:pPr>
        <w:pStyle w:val="Hemstlatt"/>
      </w:pPr>
      <w:r w:rsidRPr="00FC680C">
        <w:t>Riksdagen tillkännager för regeringen som sin mening vad i m</w:t>
      </w:r>
      <w:r w:rsidR="00F77EF7" w:rsidRPr="00FC680C">
        <w:t>o</w:t>
      </w:r>
      <w:r w:rsidRPr="00FC680C">
        <w:t>tio</w:t>
      </w:r>
      <w:r w:rsidR="00F77EF7" w:rsidRPr="00FC680C">
        <w:t>nen anförs om att växelvis boende inte skall kunna utdömas mot en förälders vilja.</w:t>
      </w:r>
    </w:p>
    <w:p w:rsidR="00F77EF7" w:rsidRPr="00FC680C" w:rsidRDefault="007807A2" w:rsidP="007807A2">
      <w:pPr>
        <w:pStyle w:val="Hemstlatt"/>
      </w:pPr>
      <w:r w:rsidRPr="00FC680C">
        <w:t xml:space="preserve">Riksdagen tillkännager för regeringen som sin mening </w:t>
      </w:r>
      <w:r w:rsidR="00F77EF7" w:rsidRPr="00FC680C">
        <w:t>vad i motionen anförs om ansvar för kostnadsökningar.</w:t>
      </w:r>
    </w:p>
    <w:p w:rsidR="00F77EF7" w:rsidRPr="00FC680C" w:rsidRDefault="007807A2" w:rsidP="007807A2">
      <w:pPr>
        <w:pStyle w:val="Hemstlatt"/>
      </w:pPr>
      <w:r w:rsidRPr="00FC680C">
        <w:t xml:space="preserve">Riksdagen tillkännager för regeringen som sin mening </w:t>
      </w:r>
      <w:r w:rsidR="00F77EF7" w:rsidRPr="00FC680C">
        <w:t>vad i motionen anförs om att gemensam vårdnad inte skall förekomma vid konstaterat våld i familjen.</w:t>
      </w:r>
    </w:p>
    <w:p w:rsidR="00F77EF7" w:rsidRPr="00FC680C" w:rsidRDefault="007807A2" w:rsidP="007807A2">
      <w:pPr>
        <w:pStyle w:val="Hemstlatt"/>
      </w:pPr>
      <w:r w:rsidRPr="00FC680C">
        <w:t xml:space="preserve">Riksdagen tillkännager för regeringen som sin mening </w:t>
      </w:r>
      <w:r w:rsidR="00F77EF7" w:rsidRPr="00FC680C">
        <w:t>vad i motionen anförs om ökad barnkunskap i domstolarna.</w:t>
      </w:r>
    </w:p>
    <w:p w:rsidR="00F77EF7" w:rsidRPr="00FC680C" w:rsidRDefault="00F77EF7" w:rsidP="007807A2">
      <w:pPr>
        <w:pStyle w:val="Rubrik1"/>
      </w:pPr>
      <w:r w:rsidRPr="00FC680C">
        <w:t>Inledning</w:t>
      </w:r>
    </w:p>
    <w:p w:rsidR="00F77EF7" w:rsidRPr="00FC680C" w:rsidRDefault="00F77EF7" w:rsidP="00F77EF7">
      <w:r w:rsidRPr="00FC680C">
        <w:t>Regeringens proposition 2005/06: 99 Nya vårdnadsregler innehåller förslag till ändringar i föräldrabalkens bestämmelser om vårdnad, boende och u</w:t>
      </w:r>
      <w:r w:rsidRPr="00FC680C">
        <w:t>m</w:t>
      </w:r>
      <w:r w:rsidRPr="00FC680C">
        <w:t>gänge. De i propositionen framförda förslagen syftar till att förstärka barnpe</w:t>
      </w:r>
      <w:r w:rsidRPr="00FC680C">
        <w:t>r</w:t>
      </w:r>
      <w:r w:rsidRPr="00FC680C">
        <w:t>spektivet samt att lyfta fram barnets bästa i lagstiftningen. Centerpartiet m</w:t>
      </w:r>
      <w:r w:rsidRPr="00FC680C">
        <w:t>e</w:t>
      </w:r>
      <w:r w:rsidRPr="00FC680C">
        <w:t>nar att det finns flera efterlängtade förslag i propositionen</w:t>
      </w:r>
      <w:r w:rsidR="00F903B1" w:rsidRPr="00FC680C">
        <w:t>,</w:t>
      </w:r>
      <w:r w:rsidRPr="00FC680C">
        <w:t xml:space="preserve"> </w:t>
      </w:r>
      <w:r w:rsidR="00293767" w:rsidRPr="00FC680C">
        <w:t>t.</w:t>
      </w:r>
      <w:r w:rsidRPr="00FC680C">
        <w:t>ex</w:t>
      </w:r>
      <w:r w:rsidR="00293767" w:rsidRPr="00FC680C">
        <w:t>.</w:t>
      </w:r>
      <w:r w:rsidRPr="00FC680C">
        <w:t xml:space="preserve"> vad gäller införande av en sekretessbrytande regel, att barnets rätt till umgänge med andra anhöriga lyfts fram samt den övergripande ambitionen att flytta fokus från föräldrarnas rätt till sitt barn till ett barnpe</w:t>
      </w:r>
      <w:r w:rsidRPr="00FC680C">
        <w:t>r</w:t>
      </w:r>
      <w:r w:rsidRPr="00FC680C">
        <w:t>spektiv där barnets bästa skall vara den överordnade regeln. Centerpartiet ser dock ett antal områden i pr</w:t>
      </w:r>
      <w:r w:rsidRPr="00FC680C">
        <w:t>o</w:t>
      </w:r>
      <w:r w:rsidRPr="00FC680C">
        <w:t>positionen där vi finner ett behov av förbättringar.</w:t>
      </w:r>
    </w:p>
    <w:p w:rsidR="00F77EF7" w:rsidRPr="00FC680C" w:rsidRDefault="00F77EF7" w:rsidP="007807A2">
      <w:pPr>
        <w:pStyle w:val="Rubrik1"/>
      </w:pPr>
      <w:r w:rsidRPr="00FC680C">
        <w:lastRenderedPageBreak/>
        <w:t>Särskilt ombud för barn i mål</w:t>
      </w:r>
      <w:r w:rsidR="007807A2" w:rsidRPr="00FC680C">
        <w:t xml:space="preserve"> om vårdnad, boende och umgänge</w:t>
      </w:r>
    </w:p>
    <w:p w:rsidR="00F77EF7" w:rsidRPr="00FC680C" w:rsidRDefault="00F77EF7" w:rsidP="00F77EF7">
      <w:r w:rsidRPr="00FC680C">
        <w:t xml:space="preserve">För att </w:t>
      </w:r>
      <w:r w:rsidR="00293767" w:rsidRPr="00FC680C">
        <w:t xml:space="preserve">man </w:t>
      </w:r>
      <w:r w:rsidRPr="00FC680C">
        <w:t xml:space="preserve">i en process om vårdnad, boende eller umgänge på bästa sätt </w:t>
      </w:r>
      <w:r w:rsidR="007807A2" w:rsidRPr="00FC680C">
        <w:t xml:space="preserve">ska </w:t>
      </w:r>
      <w:r w:rsidRPr="00FC680C">
        <w:t xml:space="preserve">kunna ta till vara barnets bästa anser </w:t>
      </w:r>
      <w:r w:rsidR="00293767" w:rsidRPr="00FC680C">
        <w:t xml:space="preserve">Centerpartiet </w:t>
      </w:r>
      <w:r w:rsidRPr="00FC680C">
        <w:t>att det skall vara möjligt att kunna utse ett särskilt ombud för barnet.</w:t>
      </w:r>
    </w:p>
    <w:p w:rsidR="00F77EF7" w:rsidRPr="00FC680C" w:rsidRDefault="00F77EF7" w:rsidP="00293767">
      <w:pPr>
        <w:pStyle w:val="Normaltindrag"/>
      </w:pPr>
      <w:r w:rsidRPr="00FC680C">
        <w:t>Detta är givetvis särskilt viktigt i de fall där det finns misstanke om våld eller andra övergrepp i familjen. Det särskilda ombudet skall kunna hjälpa barnet att föra sin talan exempelvis i fråga om umgänge.</w:t>
      </w:r>
    </w:p>
    <w:p w:rsidR="00F77EF7" w:rsidRPr="00FC680C" w:rsidRDefault="00F77EF7" w:rsidP="00293767">
      <w:pPr>
        <w:pStyle w:val="Normaltindrag"/>
      </w:pPr>
      <w:r w:rsidRPr="00FC680C">
        <w:t>Särskilt ombud för barn diskuteras i departementspromemorian ”Utöva</w:t>
      </w:r>
      <w:r w:rsidRPr="00FC680C">
        <w:t>n</w:t>
      </w:r>
      <w:r w:rsidRPr="00FC680C">
        <w:t>det av</w:t>
      </w:r>
      <w:r w:rsidR="00293767" w:rsidRPr="00FC680C">
        <w:t xml:space="preserve"> </w:t>
      </w:r>
      <w:r w:rsidRPr="00FC680C">
        <w:t>barns rättigheter i familjerättsprocesser” (Ds 2002:13). Utredningen föreslår i likhet med vad Centerpartiet här framför att domstolen, om det finns synne</w:t>
      </w:r>
      <w:r w:rsidRPr="00FC680C">
        <w:t>r</w:t>
      </w:r>
      <w:r w:rsidRPr="00FC680C">
        <w:t>liga skäl, får förordna ett särskilt</w:t>
      </w:r>
      <w:r w:rsidR="005863C6" w:rsidRPr="00FC680C">
        <w:t xml:space="preserve"> </w:t>
      </w:r>
      <w:r w:rsidRPr="00FC680C">
        <w:t xml:space="preserve">biträde för barnet i mål och ärenden om vårdnad, boende och umgänge. </w:t>
      </w:r>
    </w:p>
    <w:p w:rsidR="00F77EF7" w:rsidRPr="00FC680C" w:rsidRDefault="00F77EF7" w:rsidP="00293767">
      <w:pPr>
        <w:pStyle w:val="Normaltindrag"/>
      </w:pPr>
      <w:r w:rsidRPr="00FC680C">
        <w:t>Vad ovan anförts om särskilt ombud för barn bör ges regeringen till</w:t>
      </w:r>
      <w:r w:rsidR="007807A2" w:rsidRPr="00FC680C">
        <w:t xml:space="preserve"> </w:t>
      </w:r>
      <w:r w:rsidRPr="00FC680C">
        <w:t>känna.</w:t>
      </w:r>
    </w:p>
    <w:p w:rsidR="00F77EF7" w:rsidRPr="00FC680C" w:rsidRDefault="00F77EF7" w:rsidP="007807A2">
      <w:pPr>
        <w:pStyle w:val="Rubrik1"/>
      </w:pPr>
      <w:r w:rsidRPr="00FC680C">
        <w:t>Ej växe</w:t>
      </w:r>
      <w:r w:rsidR="007807A2" w:rsidRPr="00FC680C">
        <w:t>lvis boende mot förälders vilja</w:t>
      </w:r>
    </w:p>
    <w:p w:rsidR="00F77EF7" w:rsidRPr="00FC680C" w:rsidRDefault="00F77EF7" w:rsidP="00F77EF7">
      <w:r w:rsidRPr="00FC680C">
        <w:t>Centerpartiet menar att det inte skall vara möjligt att döma till växelvis boe</w:t>
      </w:r>
      <w:r w:rsidRPr="00FC680C">
        <w:t>n</w:t>
      </w:r>
      <w:r w:rsidRPr="00FC680C">
        <w:t>de mot den ena förälderns vilja. Vi menar att en förutsättning för att växelvis boende ska</w:t>
      </w:r>
      <w:r w:rsidR="00293767" w:rsidRPr="00FC680C">
        <w:t>ll</w:t>
      </w:r>
      <w:r w:rsidRPr="00FC680C">
        <w:t xml:space="preserve"> vara bra för barnet är att föräldrarna kan samarbeta och inte låter sina inbördes konflikter påverka barnets situation. För att ett växelvis boende skall fungera måste föräldrarna kunna samarbeta</w:t>
      </w:r>
      <w:r w:rsidR="00293767" w:rsidRPr="00FC680C">
        <w:t>.</w:t>
      </w:r>
      <w:r w:rsidRPr="00FC680C">
        <w:t xml:space="preserve"> Centerpartiet anser inte att detta går att förena med en dom mot en förälders vilja. Den som i slutänd</w:t>
      </w:r>
      <w:r w:rsidR="00293767" w:rsidRPr="00FC680C">
        <w:t>e</w:t>
      </w:r>
      <w:r w:rsidRPr="00FC680C">
        <w:t>n blir lidande av ett växelvis boende som inte fungerar blir givetvis barnet.</w:t>
      </w:r>
    </w:p>
    <w:p w:rsidR="00F77EF7" w:rsidRPr="00FC680C" w:rsidRDefault="00F77EF7" w:rsidP="00293767">
      <w:pPr>
        <w:pStyle w:val="Normaltindrag"/>
      </w:pPr>
      <w:r w:rsidRPr="00FC680C">
        <w:t>Vad ovan anförts om att växelvis boende inte skall kunna utdömas mot en förälders vilja bör ges regeringen till</w:t>
      </w:r>
      <w:r w:rsidR="007807A2" w:rsidRPr="00FC680C">
        <w:t xml:space="preserve"> </w:t>
      </w:r>
      <w:r w:rsidRPr="00FC680C">
        <w:t>känna.</w:t>
      </w:r>
    </w:p>
    <w:p w:rsidR="00F77EF7" w:rsidRPr="00FC680C" w:rsidRDefault="00F77EF7" w:rsidP="007807A2">
      <w:pPr>
        <w:pStyle w:val="Rubrik1"/>
      </w:pPr>
      <w:r w:rsidRPr="00FC680C">
        <w:t xml:space="preserve">Kostnader </w:t>
      </w:r>
    </w:p>
    <w:p w:rsidR="00F77EF7" w:rsidRPr="00FC680C" w:rsidRDefault="00F77EF7" w:rsidP="00F77EF7">
      <w:r w:rsidRPr="00FC680C">
        <w:t>Kostnader för de i propositionen framförda ändringarna kommer till största del att leda till kostnadsökningar initialt men även på sikt kommer förslagen att medföra vissa kostnadsökningar. Detta gäller exempelvis de krav som ställs på ökade insatser från socialnämnderna och på domares kompetensu</w:t>
      </w:r>
      <w:r w:rsidRPr="00FC680C">
        <w:t>t</w:t>
      </w:r>
      <w:r w:rsidRPr="00FC680C">
        <w:t>veckling. Kommunerna måste enligt Centerpartiet</w:t>
      </w:r>
      <w:r w:rsidR="00DF0AE7" w:rsidRPr="00FC680C">
        <w:t>s</w:t>
      </w:r>
      <w:r w:rsidRPr="00FC680C">
        <w:t xml:space="preserve"> mening kompenseras fullt ut för de kostnadsökningar som socialnämndernas utökade uppgifter medför. Staten måste vidare fullt ut svara för de kostnader som uppstår för de socia</w:t>
      </w:r>
      <w:r w:rsidRPr="00FC680C">
        <w:t>l</w:t>
      </w:r>
      <w:r w:rsidRPr="00FC680C">
        <w:t>nämnder som regeringen utser enligt den föreslagna forumregeln där någon förälder eller barnet har skyddade personuppgifter.</w:t>
      </w:r>
    </w:p>
    <w:p w:rsidR="00F77EF7" w:rsidRPr="00FC680C" w:rsidRDefault="00F77EF7" w:rsidP="00293767">
      <w:pPr>
        <w:pStyle w:val="Normaltindrag"/>
      </w:pPr>
      <w:r w:rsidRPr="00FC680C">
        <w:t>Vad ovan anförts om ansvar för kostnadsökningar bör ges regeringen till</w:t>
      </w:r>
      <w:r w:rsidR="007807A2" w:rsidRPr="00FC680C">
        <w:t xml:space="preserve"> </w:t>
      </w:r>
      <w:r w:rsidRPr="00FC680C">
        <w:t>känna.</w:t>
      </w:r>
    </w:p>
    <w:p w:rsidR="00F77EF7" w:rsidRPr="00FC680C" w:rsidRDefault="00F77EF7" w:rsidP="007807A2">
      <w:pPr>
        <w:pStyle w:val="Rubrik1"/>
      </w:pPr>
      <w:r w:rsidRPr="00FC680C">
        <w:t>Gemensam vårdnad skall inte förekomma vid konstaterat våld i familjen</w:t>
      </w:r>
    </w:p>
    <w:p w:rsidR="00F77EF7" w:rsidRPr="00FC680C" w:rsidRDefault="00F77EF7" w:rsidP="00F77EF7">
      <w:r w:rsidRPr="00FC680C">
        <w:t xml:space="preserve">Vad gäller gemensam vårdnad menar </w:t>
      </w:r>
      <w:r w:rsidR="00DF0AE7" w:rsidRPr="00FC680C">
        <w:t>C</w:t>
      </w:r>
      <w:r w:rsidRPr="00FC680C">
        <w:t>enterpartiet i likhet med vad BO, BRIS,</w:t>
      </w:r>
      <w:r w:rsidR="00293767" w:rsidRPr="00FC680C">
        <w:t xml:space="preserve"> och</w:t>
      </w:r>
      <w:r w:rsidRPr="00FC680C">
        <w:t xml:space="preserve"> ROKS påpekat i remissvaren att gemensam vårdnad inte skall förekomma vid konstaterat våld i familjen.</w:t>
      </w:r>
      <w:r w:rsidR="007807A2" w:rsidRPr="00FC680C">
        <w:t xml:space="preserve"> </w:t>
      </w:r>
      <w:r w:rsidRPr="00FC680C">
        <w:t>Detta bör ges regeringen till</w:t>
      </w:r>
      <w:r w:rsidR="007807A2" w:rsidRPr="00FC680C">
        <w:t xml:space="preserve"> </w:t>
      </w:r>
      <w:r w:rsidRPr="00FC680C">
        <w:t>kä</w:t>
      </w:r>
      <w:r w:rsidRPr="00FC680C">
        <w:t>n</w:t>
      </w:r>
      <w:r w:rsidRPr="00FC680C">
        <w:t>na.</w:t>
      </w:r>
    </w:p>
    <w:p w:rsidR="00F77EF7" w:rsidRPr="00FC680C" w:rsidRDefault="00F77EF7" w:rsidP="007807A2">
      <w:pPr>
        <w:pStyle w:val="Rubrik1"/>
      </w:pPr>
      <w:r w:rsidRPr="00FC680C">
        <w:t xml:space="preserve">Öka </w:t>
      </w:r>
      <w:r w:rsidR="007807A2" w:rsidRPr="00FC680C">
        <w:t>kunskapen om barn i domstolarna</w:t>
      </w:r>
    </w:p>
    <w:p w:rsidR="00F77EF7" w:rsidRPr="00FC680C" w:rsidRDefault="00F77EF7" w:rsidP="00F77EF7">
      <w:r w:rsidRPr="00FC680C">
        <w:t>I mål som gäller vårdnad, boende och umgänge är kompetensen i domstolen av avgörande vikt för att kunna applicera barnperspektivet och barnets bästa i praktiken. För att öka barnkompetensen i domstolarna är kontinuerlig utbil</w:t>
      </w:r>
      <w:r w:rsidRPr="00FC680C">
        <w:t>d</w:t>
      </w:r>
      <w:r w:rsidRPr="00FC680C">
        <w:t>ning och kompetensutveckling av avgörande vikt.</w:t>
      </w:r>
      <w:r w:rsidR="007807A2" w:rsidRPr="00FC680C">
        <w:t xml:space="preserve"> </w:t>
      </w:r>
      <w:r w:rsidRPr="00FC680C">
        <w:t>Detta bör ges regeringen till</w:t>
      </w:r>
      <w:r w:rsidR="007807A2" w:rsidRPr="00FC680C">
        <w:t xml:space="preserve"> </w:t>
      </w:r>
      <w:r w:rsidRPr="00FC680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93767" w:rsidRPr="00FC680C">
        <w:tblPrEx>
          <w:tblCellMar>
            <w:top w:w="0" w:type="dxa"/>
            <w:bottom w:w="0" w:type="dxa"/>
          </w:tblCellMar>
        </w:tblPrEx>
        <w:trPr>
          <w:cantSplit/>
        </w:trPr>
        <w:tc>
          <w:tcPr>
            <w:tcW w:w="3046" w:type="dxa"/>
          </w:tcPr>
          <w:p w:rsidR="00293767" w:rsidRPr="00FC680C" w:rsidRDefault="00293767" w:rsidP="00293767">
            <w:pPr>
              <w:pStyle w:val="UnderskriftDatum"/>
              <w:spacing w:before="240"/>
            </w:pPr>
            <w:r w:rsidRPr="00FC680C">
              <w:t>Stockholm den 18 april 2006</w:t>
            </w:r>
          </w:p>
        </w:tc>
        <w:tc>
          <w:tcPr>
            <w:tcW w:w="3047" w:type="dxa"/>
          </w:tcPr>
          <w:p w:rsidR="00293767" w:rsidRPr="00FC680C" w:rsidRDefault="00293767" w:rsidP="00293767">
            <w:pPr>
              <w:pStyle w:val="Underskrifter"/>
              <w:spacing w:before="240"/>
            </w:pPr>
          </w:p>
        </w:tc>
      </w:tr>
      <w:tr w:rsidR="00293767" w:rsidRPr="00FC680C">
        <w:tblPrEx>
          <w:tblCellMar>
            <w:top w:w="0" w:type="dxa"/>
            <w:bottom w:w="0" w:type="dxa"/>
          </w:tblCellMar>
        </w:tblPrEx>
        <w:trPr>
          <w:cantSplit/>
        </w:trPr>
        <w:tc>
          <w:tcPr>
            <w:tcW w:w="3046" w:type="dxa"/>
          </w:tcPr>
          <w:p w:rsidR="00293767" w:rsidRPr="00FC680C" w:rsidRDefault="00293767" w:rsidP="00293767">
            <w:pPr>
              <w:pStyle w:val="Underskrifter"/>
            </w:pPr>
            <w:r w:rsidRPr="00FC680C">
              <w:t>Viviann Gerdin (c)</w:t>
            </w:r>
          </w:p>
        </w:tc>
        <w:tc>
          <w:tcPr>
            <w:tcW w:w="3047" w:type="dxa"/>
          </w:tcPr>
          <w:p w:rsidR="00293767" w:rsidRPr="00FC680C" w:rsidRDefault="00293767" w:rsidP="00293767">
            <w:pPr>
              <w:pStyle w:val="Underskrifter"/>
            </w:pPr>
          </w:p>
        </w:tc>
      </w:tr>
      <w:tr w:rsidR="00293767" w:rsidRPr="00FC680C">
        <w:tblPrEx>
          <w:tblCellMar>
            <w:top w:w="0" w:type="dxa"/>
            <w:bottom w:w="0" w:type="dxa"/>
          </w:tblCellMar>
        </w:tblPrEx>
        <w:trPr>
          <w:cantSplit/>
        </w:trPr>
        <w:tc>
          <w:tcPr>
            <w:tcW w:w="3046" w:type="dxa"/>
          </w:tcPr>
          <w:p w:rsidR="00293767" w:rsidRPr="00FC680C" w:rsidRDefault="00293767" w:rsidP="00293767">
            <w:pPr>
              <w:pStyle w:val="Underskrifter"/>
            </w:pPr>
            <w:r w:rsidRPr="00FC680C">
              <w:t>Annika Qarlsson (c)</w:t>
            </w:r>
          </w:p>
        </w:tc>
        <w:tc>
          <w:tcPr>
            <w:tcW w:w="3047" w:type="dxa"/>
          </w:tcPr>
          <w:p w:rsidR="00293767" w:rsidRPr="00FC680C" w:rsidRDefault="00293767" w:rsidP="00293767">
            <w:pPr>
              <w:pStyle w:val="Underskrifter"/>
            </w:pPr>
            <w:r w:rsidRPr="00FC680C">
              <w:t>Johan Linander (c)</w:t>
            </w:r>
          </w:p>
        </w:tc>
      </w:tr>
      <w:tr w:rsidR="00293767" w:rsidRPr="00FC680C">
        <w:tblPrEx>
          <w:tblCellMar>
            <w:top w:w="0" w:type="dxa"/>
            <w:bottom w:w="0" w:type="dxa"/>
          </w:tblCellMar>
        </w:tblPrEx>
        <w:trPr>
          <w:cantSplit/>
        </w:trPr>
        <w:tc>
          <w:tcPr>
            <w:tcW w:w="3046" w:type="dxa"/>
          </w:tcPr>
          <w:p w:rsidR="00293767" w:rsidRPr="00FC680C" w:rsidRDefault="00293767" w:rsidP="00293767">
            <w:pPr>
              <w:pStyle w:val="Underskrifter"/>
            </w:pPr>
            <w:r w:rsidRPr="00FC680C">
              <w:t>Eskil Erlandsson (c)</w:t>
            </w:r>
          </w:p>
        </w:tc>
        <w:tc>
          <w:tcPr>
            <w:tcW w:w="3047" w:type="dxa"/>
          </w:tcPr>
          <w:p w:rsidR="00293767" w:rsidRPr="00FC680C" w:rsidRDefault="00293767" w:rsidP="00293767">
            <w:pPr>
              <w:pStyle w:val="Underskrifter"/>
            </w:pPr>
            <w:r w:rsidRPr="00FC680C">
              <w:t>Claes Västerteg (c)</w:t>
            </w:r>
          </w:p>
        </w:tc>
      </w:tr>
      <w:tr w:rsidR="00293767" w:rsidRPr="00FC680C">
        <w:tblPrEx>
          <w:tblCellMar>
            <w:top w:w="0" w:type="dxa"/>
            <w:bottom w:w="0" w:type="dxa"/>
          </w:tblCellMar>
        </w:tblPrEx>
        <w:trPr>
          <w:cantSplit/>
        </w:trPr>
        <w:tc>
          <w:tcPr>
            <w:tcW w:w="3046" w:type="dxa"/>
          </w:tcPr>
          <w:p w:rsidR="00293767" w:rsidRPr="00FC680C" w:rsidRDefault="00293767" w:rsidP="00293767">
            <w:pPr>
              <w:pStyle w:val="Underskrifter"/>
            </w:pPr>
            <w:r w:rsidRPr="00FC680C">
              <w:t>Kerstin Lundgren (c)</w:t>
            </w:r>
          </w:p>
        </w:tc>
        <w:tc>
          <w:tcPr>
            <w:tcW w:w="3047" w:type="dxa"/>
          </w:tcPr>
          <w:p w:rsidR="00293767" w:rsidRPr="00FC680C" w:rsidRDefault="00293767" w:rsidP="00293767">
            <w:pPr>
              <w:pStyle w:val="Underskrifter"/>
            </w:pPr>
            <w:r w:rsidRPr="00FC680C">
              <w:t>Agne Hansson (c)</w:t>
            </w:r>
          </w:p>
        </w:tc>
      </w:tr>
      <w:tr w:rsidR="00293767" w:rsidRPr="00FC680C">
        <w:tblPrEx>
          <w:tblCellMar>
            <w:top w:w="0" w:type="dxa"/>
            <w:bottom w:w="0" w:type="dxa"/>
          </w:tblCellMar>
        </w:tblPrEx>
        <w:trPr>
          <w:cantSplit/>
        </w:trPr>
        <w:tc>
          <w:tcPr>
            <w:tcW w:w="3046" w:type="dxa"/>
          </w:tcPr>
          <w:p w:rsidR="00293767" w:rsidRPr="00FC680C" w:rsidRDefault="00293767" w:rsidP="00293767">
            <w:pPr>
              <w:pStyle w:val="Underskrifter"/>
            </w:pPr>
            <w:r w:rsidRPr="00FC680C">
              <w:t>Jan Andersson (c)</w:t>
            </w:r>
          </w:p>
        </w:tc>
        <w:tc>
          <w:tcPr>
            <w:tcW w:w="3047" w:type="dxa"/>
          </w:tcPr>
          <w:p w:rsidR="00293767" w:rsidRPr="00FC680C" w:rsidRDefault="00293767" w:rsidP="00293767">
            <w:pPr>
              <w:pStyle w:val="Underskrifter"/>
            </w:pPr>
          </w:p>
        </w:tc>
      </w:tr>
    </w:tbl>
    <w:p w:rsidR="00E84F25" w:rsidRPr="00FC680C" w:rsidRDefault="00E84F25" w:rsidP="00293767">
      <w:pPr>
        <w:pStyle w:val="Normaltindrag"/>
      </w:pPr>
    </w:p>
    <w:sectPr w:rsidR="00E84F25" w:rsidRPr="00FC680C" w:rsidSect="002937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52A9" w:rsidRPr="00FC680C" w:rsidRDefault="00D152A9">
      <w:r w:rsidRPr="00FC680C">
        <w:separator/>
      </w:r>
    </w:p>
  </w:endnote>
  <w:endnote w:type="continuationSeparator" w:id="0">
    <w:p w:rsidR="00D152A9" w:rsidRPr="00FC680C" w:rsidRDefault="00D152A9">
      <w:r w:rsidRPr="00FC68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3C6" w:rsidRPr="00FC680C" w:rsidRDefault="00FC680C" w:rsidP="00293767">
    <w:pPr>
      <w:pStyle w:val="Sidfot"/>
    </w:pPr>
    <w:r w:rsidRPr="00FC68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1823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67" w:rsidRDefault="00293767">
                          <w:pPr>
                            <w:pStyle w:val="NormalS5sidnrV"/>
                          </w:pPr>
                          <w:r>
                            <w:fldChar w:fldCharType="begin"/>
                          </w:r>
                          <w:r>
                            <w:instrText xml:space="preserve"> PAGE *\charformat</w:instrText>
                          </w:r>
                          <w:r>
                            <w:fldChar w:fldCharType="separate"/>
                          </w:r>
                          <w:r w:rsidR="00F903B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3767" w:rsidRDefault="00293767">
                    <w:pPr>
                      <w:pStyle w:val="NormalS5sidnrV"/>
                    </w:pPr>
                    <w:r>
                      <w:fldChar w:fldCharType="begin"/>
                    </w:r>
                    <w:r>
                      <w:instrText xml:space="preserve"> PAGE *\charformat</w:instrText>
                    </w:r>
                    <w:r>
                      <w:fldChar w:fldCharType="separate"/>
                    </w:r>
                    <w:r w:rsidR="00F903B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AE7" w:rsidRPr="00FC680C" w:rsidRDefault="00FC680C" w:rsidP="00293767">
    <w:pPr>
      <w:pStyle w:val="Sidfot"/>
    </w:pPr>
    <w:r w:rsidRPr="00FC68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090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67" w:rsidRDefault="00293767">
                          <w:pPr>
                            <w:pStyle w:val="NormalS5sidnrH"/>
                            <w:ind w:right="0"/>
                          </w:pPr>
                          <w:r>
                            <w:fldChar w:fldCharType="begin"/>
                          </w:r>
                          <w:r>
                            <w:instrText xml:space="preserve"> PAGE *\charformat</w:instrText>
                          </w:r>
                          <w:r>
                            <w:fldChar w:fldCharType="separate"/>
                          </w:r>
                          <w:r w:rsidR="00F903B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3767" w:rsidRDefault="00293767">
                    <w:pPr>
                      <w:pStyle w:val="NormalS5sidnrH"/>
                      <w:ind w:right="0"/>
                    </w:pPr>
                    <w:r>
                      <w:fldChar w:fldCharType="begin"/>
                    </w:r>
                    <w:r>
                      <w:instrText xml:space="preserve"> PAGE *\charformat</w:instrText>
                    </w:r>
                    <w:r>
                      <w:fldChar w:fldCharType="separate"/>
                    </w:r>
                    <w:r w:rsidR="00F903B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AE7" w:rsidRPr="00FC680C" w:rsidRDefault="00FC680C" w:rsidP="00293767">
    <w:pPr>
      <w:pStyle w:val="Sidfot"/>
    </w:pPr>
    <w:r w:rsidRPr="00FC68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137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67" w:rsidRDefault="00293767">
                          <w:pPr>
                            <w:pStyle w:val="NormalS5sidnrH"/>
                            <w:ind w:right="0"/>
                          </w:pPr>
                          <w:r>
                            <w:fldChar w:fldCharType="begin"/>
                          </w:r>
                          <w:r>
                            <w:instrText xml:space="preserve"> PAGE *\charformat</w:instrText>
                          </w:r>
                          <w:r>
                            <w:fldChar w:fldCharType="separate"/>
                          </w:r>
                          <w:r w:rsidR="00F903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3767" w:rsidRDefault="00293767">
                    <w:pPr>
                      <w:pStyle w:val="NormalS5sidnrH"/>
                      <w:ind w:right="0"/>
                    </w:pPr>
                    <w:r>
                      <w:fldChar w:fldCharType="begin"/>
                    </w:r>
                    <w:r>
                      <w:instrText xml:space="preserve"> PAGE *\charformat</w:instrText>
                    </w:r>
                    <w:r>
                      <w:fldChar w:fldCharType="separate"/>
                    </w:r>
                    <w:r w:rsidR="00F903B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52A9" w:rsidRPr="00FC680C" w:rsidRDefault="00D152A9">
      <w:r w:rsidRPr="00FC680C">
        <w:separator/>
      </w:r>
    </w:p>
  </w:footnote>
  <w:footnote w:type="continuationSeparator" w:id="0">
    <w:p w:rsidR="00D152A9" w:rsidRPr="00FC680C" w:rsidRDefault="00D152A9">
      <w:r w:rsidRPr="00FC68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3C6" w:rsidRPr="00FC680C" w:rsidRDefault="00FC680C" w:rsidP="00293767">
    <w:pPr>
      <w:pStyle w:val="Sidhuvud"/>
    </w:pPr>
    <w:r w:rsidRPr="00FC68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421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67" w:rsidRDefault="00293767">
                          <w:pPr>
                            <w:pStyle w:val="KantRubrikS5V"/>
                          </w:pPr>
                          <w:r>
                            <w:fldChar w:fldCharType="begin"/>
                          </w:r>
                          <w:r>
                            <w:instrText xml:space="preserve"> DOCPROPERTY "YearUser" *\charformat </w:instrText>
                          </w:r>
                          <w:r>
                            <w:fldChar w:fldCharType="separate"/>
                          </w:r>
                          <w:r w:rsidR="00F903B1">
                            <w:t>2005/06</w:t>
                          </w:r>
                          <w:r>
                            <w:fldChar w:fldCharType="end"/>
                          </w:r>
                          <w:r>
                            <w:t>:</w:t>
                          </w:r>
                          <w:r>
                            <w:fldChar w:fldCharType="begin"/>
                          </w:r>
                          <w:r>
                            <w:instrText xml:space="preserve"> DOCPROPERTY "Motionsnummer" *\charformat </w:instrText>
                          </w:r>
                          <w:r>
                            <w:fldChar w:fldCharType="separate"/>
                          </w:r>
                          <w:r w:rsidR="00F903B1">
                            <w:t>L26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3767" w:rsidRDefault="00293767">
                    <w:pPr>
                      <w:pStyle w:val="KantRubrikS5V"/>
                    </w:pPr>
                    <w:r>
                      <w:fldChar w:fldCharType="begin"/>
                    </w:r>
                    <w:r>
                      <w:instrText xml:space="preserve"> DOCPROPERTY "YearUser" *\charformat </w:instrText>
                    </w:r>
                    <w:r>
                      <w:fldChar w:fldCharType="separate"/>
                    </w:r>
                    <w:r w:rsidR="00F903B1">
                      <w:t>2005/06</w:t>
                    </w:r>
                    <w:r>
                      <w:fldChar w:fldCharType="end"/>
                    </w:r>
                    <w:r>
                      <w:t>:</w:t>
                    </w:r>
                    <w:r>
                      <w:fldChar w:fldCharType="begin"/>
                    </w:r>
                    <w:r>
                      <w:instrText xml:space="preserve"> DOCPROPERTY "Motionsnummer" *\charformat </w:instrText>
                    </w:r>
                    <w:r>
                      <w:fldChar w:fldCharType="separate"/>
                    </w:r>
                    <w:r w:rsidR="00F903B1">
                      <w:t>L26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AE7" w:rsidRPr="00FC680C" w:rsidRDefault="00FC680C" w:rsidP="00293767">
    <w:pPr>
      <w:pStyle w:val="Sidhuvud"/>
    </w:pPr>
    <w:r w:rsidRPr="00FC68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0422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767" w:rsidRDefault="00293767">
                          <w:pPr>
                            <w:pStyle w:val="KantRubrikS5H"/>
                            <w:ind w:right="0"/>
                          </w:pPr>
                          <w:r>
                            <w:fldChar w:fldCharType="begin"/>
                          </w:r>
                          <w:r>
                            <w:instrText xml:space="preserve"> DOCPROPERTY "YearUser" *\charformat </w:instrText>
                          </w:r>
                          <w:r>
                            <w:fldChar w:fldCharType="separate"/>
                          </w:r>
                          <w:r w:rsidR="00F903B1">
                            <w:t>2005/06</w:t>
                          </w:r>
                          <w:r>
                            <w:fldChar w:fldCharType="end"/>
                          </w:r>
                          <w:r>
                            <w:t>:</w:t>
                          </w:r>
                          <w:r>
                            <w:fldChar w:fldCharType="begin"/>
                          </w:r>
                          <w:r>
                            <w:instrText xml:space="preserve"> DOCPROPERTY "Motionsnummer" *\charformat </w:instrText>
                          </w:r>
                          <w:r>
                            <w:fldChar w:fldCharType="separate"/>
                          </w:r>
                          <w:r w:rsidR="00F903B1">
                            <w:t>L26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3767" w:rsidRDefault="00293767">
                    <w:pPr>
                      <w:pStyle w:val="KantRubrikS5H"/>
                      <w:ind w:right="0"/>
                    </w:pPr>
                    <w:r>
                      <w:fldChar w:fldCharType="begin"/>
                    </w:r>
                    <w:r>
                      <w:instrText xml:space="preserve"> DOCPROPERTY "YearUser" *\charformat </w:instrText>
                    </w:r>
                    <w:r>
                      <w:fldChar w:fldCharType="separate"/>
                    </w:r>
                    <w:r w:rsidR="00F903B1">
                      <w:t>2005/06</w:t>
                    </w:r>
                    <w:r>
                      <w:fldChar w:fldCharType="end"/>
                    </w:r>
                    <w:r>
                      <w:t>:</w:t>
                    </w:r>
                    <w:r>
                      <w:fldChar w:fldCharType="begin"/>
                    </w:r>
                    <w:r>
                      <w:instrText xml:space="preserve"> DOCPROPERTY "Motionsnummer" *\charformat </w:instrText>
                    </w:r>
                    <w:r>
                      <w:fldChar w:fldCharType="separate"/>
                    </w:r>
                    <w:r w:rsidR="00F903B1">
                      <w:t>L26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767" w:rsidRPr="00FC680C" w:rsidRDefault="00293767">
    <w:pPr>
      <w:pStyle w:val="FSHNormal"/>
      <w:tabs>
        <w:tab w:val="right" w:pos="5840"/>
      </w:tabs>
    </w:pPr>
    <w:r w:rsidRPr="00FC680C">
      <w:br/>
    </w:r>
    <w:r w:rsidRPr="00FC680C">
      <w:fldChar w:fldCharType="begin" w:fldLock="1"/>
    </w:r>
    <w:r w:rsidRPr="00FC680C">
      <w:instrText xml:space="preserve"> DOCPROPERTY</w:instrText>
    </w:r>
    <w:r w:rsidRPr="00FC680C">
      <w:rPr>
        <w:sz w:val="18"/>
      </w:rPr>
      <w:instrText xml:space="preserve"> "YearUser" *\charformat </w:instrText>
    </w:r>
    <w:r w:rsidRPr="00FC680C">
      <w:fldChar w:fldCharType="separate"/>
    </w:r>
    <w:r w:rsidR="00F903B1" w:rsidRPr="00FC680C">
      <w:t>2005/06</w:t>
    </w:r>
    <w:r w:rsidRPr="00FC680C">
      <w:fldChar w:fldCharType="end"/>
    </w:r>
    <w:r w:rsidRPr="00FC680C">
      <w:t xml:space="preserve"> </w:t>
    </w:r>
    <w:r w:rsidRPr="00FC680C">
      <w:tab/>
      <w:t xml:space="preserve">mnr: </w:t>
    </w:r>
    <w:r w:rsidRPr="00FC680C">
      <w:fldChar w:fldCharType="begin" w:fldLock="1"/>
    </w:r>
    <w:r w:rsidRPr="00FC680C">
      <w:instrText xml:space="preserve"> DOCPROPERTY</w:instrText>
    </w:r>
    <w:r w:rsidRPr="00FC680C">
      <w:rPr>
        <w:sz w:val="18"/>
      </w:rPr>
      <w:instrText xml:space="preserve"> "Motionsnummer" *\charformat </w:instrText>
    </w:r>
    <w:r w:rsidRPr="00FC680C">
      <w:fldChar w:fldCharType="separate"/>
    </w:r>
    <w:r w:rsidR="00F903B1" w:rsidRPr="00FC680C">
      <w:t>L26</w:t>
    </w:r>
    <w:r w:rsidRPr="00FC680C">
      <w:fldChar w:fldCharType="end"/>
    </w:r>
    <w:r w:rsidRPr="00FC680C">
      <w:br/>
    </w:r>
    <w:r w:rsidRPr="00FC680C">
      <w:fldChar w:fldCharType="begin" w:fldLock="1"/>
    </w:r>
    <w:r w:rsidRPr="00FC680C">
      <w:instrText xml:space="preserve"> DOCPROPERTY</w:instrText>
    </w:r>
    <w:r w:rsidRPr="00FC680C">
      <w:rPr>
        <w:sz w:val="18"/>
      </w:rPr>
      <w:instrText xml:space="preserve"> "Samling" *\charformat </w:instrText>
    </w:r>
    <w:r w:rsidRPr="00FC680C">
      <w:fldChar w:fldCharType="end"/>
    </w:r>
    <w:r w:rsidRPr="00FC680C">
      <w:tab/>
      <w:t xml:space="preserve">pnr: </w:t>
    </w:r>
    <w:r w:rsidRPr="00FC680C">
      <w:fldChar w:fldCharType="begin" w:fldLock="1"/>
    </w:r>
    <w:r w:rsidRPr="00FC680C">
      <w:instrText xml:space="preserve"> DOCPROPERTY</w:instrText>
    </w:r>
    <w:r w:rsidRPr="00FC680C">
      <w:rPr>
        <w:sz w:val="18"/>
      </w:rPr>
      <w:instrText xml:space="preserve"> "Partinummer" *\charformat </w:instrText>
    </w:r>
    <w:r w:rsidRPr="00FC680C">
      <w:fldChar w:fldCharType="separate"/>
    </w:r>
    <w:r w:rsidR="00F903B1" w:rsidRPr="00FC680C">
      <w:t>c178</w:t>
    </w:r>
    <w:r w:rsidRPr="00FC680C">
      <w:fldChar w:fldCharType="end"/>
    </w:r>
  </w:p>
  <w:p w:rsidR="00293767" w:rsidRPr="00FC680C" w:rsidRDefault="00293767">
    <w:pPr>
      <w:pStyle w:val="FSHRub1"/>
    </w:pPr>
    <w:r w:rsidRPr="00FC680C">
      <w:t>Motion till riksdagen</w:t>
    </w:r>
    <w:r w:rsidRPr="00FC680C">
      <w:br/>
    </w:r>
    <w:r w:rsidRPr="00FC680C">
      <w:fldChar w:fldCharType="begin" w:fldLock="1"/>
    </w:r>
    <w:r w:rsidRPr="00FC680C">
      <w:instrText xml:space="preserve"> DOCPROPERTY "YearUser" *\charformat </w:instrText>
    </w:r>
    <w:r w:rsidRPr="00FC680C">
      <w:fldChar w:fldCharType="separate"/>
    </w:r>
    <w:r w:rsidR="00F903B1" w:rsidRPr="00FC680C">
      <w:t>2005/06</w:t>
    </w:r>
    <w:r w:rsidRPr="00FC680C">
      <w:fldChar w:fldCharType="end"/>
    </w:r>
    <w:r w:rsidRPr="00FC680C">
      <w:t>:</w:t>
    </w:r>
    <w:r w:rsidRPr="00FC680C">
      <w:fldChar w:fldCharType="begin" w:fldLock="1"/>
    </w:r>
    <w:r w:rsidRPr="00FC680C">
      <w:instrText xml:space="preserve"> DOCPROPERTY "Motionsnummer" *\charformat </w:instrText>
    </w:r>
    <w:r w:rsidRPr="00FC680C">
      <w:fldChar w:fldCharType="separate"/>
    </w:r>
    <w:r w:rsidR="00F903B1" w:rsidRPr="00FC680C">
      <w:t>L26</w:t>
    </w:r>
    <w:r w:rsidRPr="00FC680C">
      <w:fldChar w:fldCharType="end"/>
    </w:r>
  </w:p>
  <w:p w:rsidR="00293767" w:rsidRPr="00FC680C" w:rsidRDefault="00293767">
    <w:pPr>
      <w:pStyle w:val="FSHNormalS5"/>
    </w:pPr>
    <w:r w:rsidRPr="00FC680C">
      <w:fldChar w:fldCharType="begin" w:fldLock="1"/>
    </w:r>
    <w:r w:rsidRPr="00FC680C">
      <w:instrText xml:space="preserve"> DOCPROPERTY "MotionarText" *\charformat </w:instrText>
    </w:r>
    <w:r w:rsidRPr="00FC680C">
      <w:fldChar w:fldCharType="separate"/>
    </w:r>
    <w:r w:rsidR="00F903B1" w:rsidRPr="00FC680C">
      <w:t>av Viviann Gerdin m.fl. (c)</w:t>
    </w:r>
    <w:r w:rsidRPr="00FC680C">
      <w:fldChar w:fldCharType="end"/>
    </w:r>
    <w:r w:rsidRPr="00FC680C">
      <w:br/>
    </w:r>
    <w:r w:rsidRPr="00FC680C">
      <w:fldChar w:fldCharType="begin" w:fldLock="1"/>
    </w:r>
    <w:r w:rsidRPr="00FC680C">
      <w:instrText xml:space="preserve"> DOCPROPERTY "SvarFrasKort" *\charformat </w:instrText>
    </w:r>
    <w:r w:rsidRPr="00FC680C">
      <w:fldChar w:fldCharType="separate"/>
    </w:r>
    <w:r w:rsidR="00F903B1" w:rsidRPr="00FC680C">
      <w:t>med anledning av prop. 2005/06:99</w:t>
    </w:r>
    <w:r w:rsidRPr="00FC680C">
      <w:fldChar w:fldCharType="end"/>
    </w:r>
  </w:p>
  <w:p w:rsidR="00293767" w:rsidRPr="00FC680C" w:rsidRDefault="00293767">
    <w:pPr>
      <w:pStyle w:val="FSHTitel"/>
    </w:pPr>
    <w:r w:rsidRPr="00FC680C">
      <w:fldChar w:fldCharType="begin" w:fldLock="1"/>
    </w:r>
    <w:r w:rsidRPr="00FC680C">
      <w:instrText xml:space="preserve"> DOCPROPERTY</w:instrText>
    </w:r>
    <w:r w:rsidRPr="00FC680C">
      <w:rPr>
        <w:sz w:val="18"/>
      </w:rPr>
      <w:instrText xml:space="preserve"> "RubrikSvar" *\charformat </w:instrText>
    </w:r>
    <w:r w:rsidRPr="00FC680C">
      <w:fldChar w:fldCharType="separate"/>
    </w:r>
    <w:r w:rsidR="00F903B1" w:rsidRPr="00FC680C">
      <w:t>Nya vårdnadsregler</w:t>
    </w:r>
    <w:r w:rsidRPr="00FC680C">
      <w:fldChar w:fldCharType="end"/>
    </w:r>
  </w:p>
  <w:p w:rsidR="00293767" w:rsidRPr="00FC680C" w:rsidRDefault="00293767" w:rsidP="002937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925B1"/>
    <w:multiLevelType w:val="hybridMultilevel"/>
    <w:tmpl w:val="CF8261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C34D55"/>
    <w:multiLevelType w:val="hybridMultilevel"/>
    <w:tmpl w:val="4A52ACCC"/>
    <w:lvl w:ilvl="0" w:tplc="C930BEB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5275731">
    <w:abstractNumId w:val="14"/>
  </w:num>
  <w:num w:numId="2" w16cid:durableId="1346133735">
    <w:abstractNumId w:val="11"/>
  </w:num>
  <w:num w:numId="3" w16cid:durableId="116871475">
    <w:abstractNumId w:val="12"/>
  </w:num>
  <w:num w:numId="4" w16cid:durableId="1197112556">
    <w:abstractNumId w:val="13"/>
  </w:num>
  <w:num w:numId="5" w16cid:durableId="1343631069">
    <w:abstractNumId w:val="8"/>
  </w:num>
  <w:num w:numId="6" w16cid:durableId="582760317">
    <w:abstractNumId w:val="3"/>
  </w:num>
  <w:num w:numId="7" w16cid:durableId="84963956">
    <w:abstractNumId w:val="2"/>
  </w:num>
  <w:num w:numId="8" w16cid:durableId="789395901">
    <w:abstractNumId w:val="1"/>
  </w:num>
  <w:num w:numId="9" w16cid:durableId="1196772925">
    <w:abstractNumId w:val="0"/>
  </w:num>
  <w:num w:numId="10" w16cid:durableId="1052928152">
    <w:abstractNumId w:val="9"/>
  </w:num>
  <w:num w:numId="11" w16cid:durableId="1297445638">
    <w:abstractNumId w:val="7"/>
  </w:num>
  <w:num w:numId="12" w16cid:durableId="139003523">
    <w:abstractNumId w:val="6"/>
  </w:num>
  <w:num w:numId="13" w16cid:durableId="133572496">
    <w:abstractNumId w:val="5"/>
  </w:num>
  <w:num w:numId="14" w16cid:durableId="199245472">
    <w:abstractNumId w:val="4"/>
  </w:num>
  <w:num w:numId="15" w16cid:durableId="1185287038">
    <w:abstractNumId w:val="10"/>
  </w:num>
  <w:num w:numId="16" w16cid:durableId="316150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8"/>
  </w:docVars>
  <w:rsids>
    <w:rsidRoot w:val="007807A2"/>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3767"/>
    <w:rsid w:val="002943C8"/>
    <w:rsid w:val="00295E6D"/>
    <w:rsid w:val="002C2373"/>
    <w:rsid w:val="002D11A8"/>
    <w:rsid w:val="003866EC"/>
    <w:rsid w:val="003F100A"/>
    <w:rsid w:val="00445271"/>
    <w:rsid w:val="00447A04"/>
    <w:rsid w:val="004A0504"/>
    <w:rsid w:val="004E38D9"/>
    <w:rsid w:val="005863C6"/>
    <w:rsid w:val="005B145B"/>
    <w:rsid w:val="006E31C1"/>
    <w:rsid w:val="00740D6D"/>
    <w:rsid w:val="00743F76"/>
    <w:rsid w:val="00755079"/>
    <w:rsid w:val="007807A2"/>
    <w:rsid w:val="00794149"/>
    <w:rsid w:val="007B67A7"/>
    <w:rsid w:val="007C6092"/>
    <w:rsid w:val="00815148"/>
    <w:rsid w:val="00846903"/>
    <w:rsid w:val="00A053C6"/>
    <w:rsid w:val="00A36EED"/>
    <w:rsid w:val="00AB5000"/>
    <w:rsid w:val="00B13BF0"/>
    <w:rsid w:val="00B33C81"/>
    <w:rsid w:val="00B67E5B"/>
    <w:rsid w:val="00BA6BE0"/>
    <w:rsid w:val="00BB6D75"/>
    <w:rsid w:val="00C1285C"/>
    <w:rsid w:val="00C27B7D"/>
    <w:rsid w:val="00CE3037"/>
    <w:rsid w:val="00CF7A43"/>
    <w:rsid w:val="00D01775"/>
    <w:rsid w:val="00D1174F"/>
    <w:rsid w:val="00D152A9"/>
    <w:rsid w:val="00D53D04"/>
    <w:rsid w:val="00DC6C70"/>
    <w:rsid w:val="00DF0AE7"/>
    <w:rsid w:val="00E22893"/>
    <w:rsid w:val="00E349C2"/>
    <w:rsid w:val="00E360DE"/>
    <w:rsid w:val="00E521CB"/>
    <w:rsid w:val="00E75D28"/>
    <w:rsid w:val="00E84F25"/>
    <w:rsid w:val="00F21B30"/>
    <w:rsid w:val="00F73E9E"/>
    <w:rsid w:val="00F77EF7"/>
    <w:rsid w:val="00F903B1"/>
    <w:rsid w:val="00FA3374"/>
    <w:rsid w:val="00FC680C"/>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DE307C-A49C-4A12-9DD0-856CF266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A36EE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93767"/>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695</Words>
  <Characters>3931</Characters>
  <Application>Microsoft Office Word</Application>
  <DocSecurity>4</DocSecurity>
  <Lines>87</Lines>
  <Paragraphs>37</Paragraphs>
  <ScaleCrop>false</ScaleCrop>
  <HeadingPairs>
    <vt:vector size="2" baseType="variant">
      <vt:variant>
        <vt:lpstr>Rubrik</vt:lpstr>
      </vt:variant>
      <vt:variant>
        <vt:i4>1</vt:i4>
      </vt:variant>
    </vt:vector>
  </HeadingPairs>
  <TitlesOfParts>
    <vt:vector size="1" baseType="lpstr">
      <vt:lpstr>L26</vt:lpstr>
    </vt:vector>
  </TitlesOfParts>
  <Company>Riksdagen</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L26</dc:title>
  <dc:subject>L26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2006-04-24T06:15:00Z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mot2000_433_2006-04-18</vt:lpwstr>
  </property>
  <property fmtid="{D5CDD505-2E9C-101B-9397-08002B2CF9AE}" pid="3" name="version">
    <vt:lpwstr>mot2000_433_2006-04-18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2005/06:99 Nya vårdnadsregler</vt:lpwstr>
  </property>
  <property fmtid="{D5CDD505-2E9C-101B-9397-08002B2CF9AE}" pid="11" name="SvarFrasKort">
    <vt:lpwstr>med anledning av prop. 2005/06:99</vt:lpwstr>
  </property>
  <property fmtid="{D5CDD505-2E9C-101B-9397-08002B2CF9AE}" pid="12" name="Svar">
    <vt:lpwstr>proposition</vt:lpwstr>
  </property>
  <property fmtid="{D5CDD505-2E9C-101B-9397-08002B2CF9AE}" pid="13" name="SvarNr">
    <vt:lpwstr>2005/06:99</vt:lpwstr>
  </property>
  <property fmtid="{D5CDD505-2E9C-101B-9397-08002B2CF9AE}" pid="14" name="RubrikSvar">
    <vt:lpwstr>Nya vårdnadsregler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Viviann Gerdin m.fl. (c)</vt:lpwstr>
  </property>
  <property fmtid="{D5CDD505-2E9C-101B-9397-08002B2CF9AE}" pid="26" name="MotionarLista">
    <vt:lpwstr>Gerdin, Viviann (c)\Qarlsson, Annika (c)\Linander, Johan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Annika Qarlsson (c), Johan Linander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L26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20052006000000000099000001780075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20052006000000000099000001780075</vt:lpwstr>
  </property>
  <property fmtid="{D5CDD505-2E9C-101B-9397-08002B2CF9AE}" pid="50" name="nummer">
    <vt:lpwstr>26</vt:lpwstr>
  </property>
  <property fmtid="{D5CDD505-2E9C-101B-9397-08002B2CF9AE}" pid="51" name="utskottsbeteckning">
    <vt:lpwstr>L</vt:lpwstr>
  </property>
  <property fmtid="{D5CDD505-2E9C-101B-9397-08002B2CF9AE}" pid="52" name="GlobalUID">
    <vt:lpwstr>{8537CC91-1250-4A83-93A0-284E8B743264}</vt:lpwstr>
  </property>
  <property fmtid="{D5CDD505-2E9C-101B-9397-08002B2CF9AE}" pid="53" name="Överföringar">
    <vt:i4>0</vt:i4>
  </property>
</Properties>
</file>