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2FB9" w:rsidRPr="00167E17" w:rsidRDefault="002C2FB9" w:rsidP="002C2FB9">
      <w:pPr>
        <w:pStyle w:val="Hemstlrubrik"/>
      </w:pPr>
      <w:r w:rsidRPr="00167E17">
        <w:t>Förslag till riksdagsbeslut</w:t>
      </w:r>
    </w:p>
    <w:p w:rsidR="002E3F96" w:rsidRPr="00167E17" w:rsidRDefault="002E3F96">
      <w:pPr>
        <w:pStyle w:val="Hemstlatt"/>
        <w:ind w:left="0"/>
      </w:pPr>
      <w:r w:rsidRPr="00167E17">
        <w:t>Riksdagen tillkännager för regeringen som sin mening vad som i motionen anförs om att se över lagstiftningen så att rätten att göra avdrag för friskvård även gäller ägare till enskilda för</w:t>
      </w:r>
      <w:r w:rsidRPr="00167E17">
        <w:t>e</w:t>
      </w:r>
      <w:r w:rsidRPr="00167E17">
        <w:t>tag.</w:t>
      </w:r>
    </w:p>
    <w:p w:rsidR="001203C3" w:rsidRPr="00167E17" w:rsidRDefault="001203C3" w:rsidP="002C2FB9">
      <w:pPr>
        <w:pStyle w:val="Rubrik1"/>
      </w:pPr>
      <w:r w:rsidRPr="00167E17">
        <w:t>Jämställd förebyggande friskvård</w:t>
      </w:r>
    </w:p>
    <w:p w:rsidR="001203C3" w:rsidRPr="00167E17" w:rsidRDefault="001203C3" w:rsidP="001203C3">
      <w:r w:rsidRPr="00167E17">
        <w:t>Det talas mycket om förebyggande friskvård. Många företag har insett att de kan höja effektiviteten genom att bidra till sina medarbetares hälsa. Detta sker på olika sätt men ofta med någon form av ekonomisk stimulans till hälsofrä</w:t>
      </w:r>
      <w:r w:rsidRPr="00167E17">
        <w:t>m</w:t>
      </w:r>
      <w:r w:rsidRPr="00167E17">
        <w:t>ja</w:t>
      </w:r>
      <w:r w:rsidR="00150DEA" w:rsidRPr="00167E17">
        <w:t>nde åtgärder, som kan vara allt</w:t>
      </w:r>
      <w:r w:rsidRPr="00167E17">
        <w:t>ifrån årskort i simhallen eller på gymmet, besök hos en massageterapeut eller på ett spa. Allt detta är avdragsgillt i för</w:t>
      </w:r>
      <w:r w:rsidRPr="00167E17">
        <w:t>e</w:t>
      </w:r>
      <w:r w:rsidRPr="00167E17">
        <w:t xml:space="preserve">taget så länge det gäller anställda. Enskilda företagare har däremot ingen möjlighet att få avdrag för egen friskvård. </w:t>
      </w:r>
    </w:p>
    <w:p w:rsidR="001203C3" w:rsidRPr="00167E17" w:rsidRDefault="001203C3" w:rsidP="00150DEA">
      <w:pPr>
        <w:pStyle w:val="Normaltindrag"/>
      </w:pPr>
      <w:r w:rsidRPr="00167E17">
        <w:t>Detta är ett problem som oftare drabbar kvinnor. Kvinnor har oftare e</w:t>
      </w:r>
      <w:r w:rsidRPr="00167E17">
        <w:t>n</w:t>
      </w:r>
      <w:r w:rsidRPr="00167E17">
        <w:t xml:space="preserve">skilda företag än män. </w:t>
      </w:r>
      <w:r w:rsidR="002C2FB9" w:rsidRPr="00167E17">
        <w:t>62 %</w:t>
      </w:r>
      <w:r w:rsidRPr="00167E17">
        <w:t xml:space="preserve"> av kvinnorna st</w:t>
      </w:r>
      <w:r w:rsidR="00150DEA" w:rsidRPr="00167E17">
        <w:t>artar enskilda företag medan 56 </w:t>
      </w:r>
      <w:r w:rsidRPr="00167E17">
        <w:t xml:space="preserve">% av männen startar aktiebolag. När det gäller soloföretag, </w:t>
      </w:r>
      <w:r w:rsidR="002C2FB9" w:rsidRPr="00167E17">
        <w:t>dvs.</w:t>
      </w:r>
      <w:r w:rsidRPr="00167E17">
        <w:t xml:space="preserve"> företag där endast ägaren arbetar, uppgår andelen enskilda företagare bland kvinnor till 82 % medan andelen bland män är </w:t>
      </w:r>
      <w:r w:rsidR="002C2FB9" w:rsidRPr="00167E17">
        <w:t>64 %</w:t>
      </w:r>
      <w:r w:rsidRPr="00167E17">
        <w:t xml:space="preserve">. I ett aktiebolag kan även ägaren vara anställd och har då möjlighet att dra av för egen friskvård. En företagare som gör samma jobb och har samma behov av friskvård men äger en enskild firma kan inte dra av för detta.  </w:t>
      </w:r>
    </w:p>
    <w:p w:rsidR="001203C3" w:rsidRPr="00167E17" w:rsidRDefault="001203C3" w:rsidP="00150DEA">
      <w:pPr>
        <w:pStyle w:val="Normaltindrag"/>
      </w:pPr>
      <w:r w:rsidRPr="00167E17">
        <w:t>Ett exempel är att 15 % av samtliga företag handlar om personlig service. Det är tämligen enkelt att föreställa sig att behovet av egen friskvård är stort inom ett företag som arbetar med att ge personlig service till andra, vare sig det handlar om att städa hus, vara personlig assist</w:t>
      </w:r>
      <w:r w:rsidR="00150DEA" w:rsidRPr="00167E17">
        <w:t xml:space="preserve">ent eller alternativ terapeut. </w:t>
      </w:r>
      <w:r w:rsidRPr="00167E17">
        <w:t xml:space="preserve">Inom den här sektorn är andelen kvinnor </w:t>
      </w:r>
      <w:r w:rsidR="002C2FB9" w:rsidRPr="00167E17">
        <w:t>73 %</w:t>
      </w:r>
      <w:r w:rsidRPr="00167E17">
        <w:t xml:space="preserve"> medan andelen män är </w:t>
      </w:r>
      <w:r w:rsidR="00150DEA" w:rsidRPr="00167E17">
        <w:t>27 </w:t>
      </w:r>
      <w:r w:rsidR="002C2FB9" w:rsidRPr="00167E17">
        <w:t>%</w:t>
      </w:r>
      <w:r w:rsidRPr="00167E17">
        <w:t xml:space="preserve"> (Arbetskraftsundersökningar, SCB 2005). </w:t>
      </w:r>
    </w:p>
    <w:p w:rsidR="001203C3" w:rsidRPr="00167E17" w:rsidRDefault="001203C3" w:rsidP="00150DEA">
      <w:pPr>
        <w:pStyle w:val="Normaltindrag"/>
      </w:pPr>
      <w:r w:rsidRPr="00167E17">
        <w:lastRenderedPageBreak/>
        <w:t>Enligt SCB är det också fler kvinnor</w:t>
      </w:r>
      <w:r w:rsidR="002C2FB9" w:rsidRPr="00167E17">
        <w:t>,</w:t>
      </w:r>
      <w:r w:rsidRPr="00167E17">
        <w:t xml:space="preserve"> </w:t>
      </w:r>
      <w:r w:rsidR="002C2FB9" w:rsidRPr="00167E17">
        <w:t>59 %,</w:t>
      </w:r>
      <w:r w:rsidRPr="00167E17">
        <w:t xml:space="preserve"> än män</w:t>
      </w:r>
      <w:r w:rsidR="002C2FB9" w:rsidRPr="00167E17">
        <w:t>,</w:t>
      </w:r>
      <w:r w:rsidRPr="00167E17">
        <w:t xml:space="preserve"> </w:t>
      </w:r>
      <w:r w:rsidR="002C2FB9" w:rsidRPr="00167E17">
        <w:t>49 %,</w:t>
      </w:r>
      <w:r w:rsidRPr="00167E17">
        <w:t xml:space="preserve"> som uppger att de har långvariga sjukdomar eller symptom. Det vore alltså inte särskilt svårt att dra slutsatsen att möjligheten för enskilda företagare att</w:t>
      </w:r>
      <w:r w:rsidR="00150DEA" w:rsidRPr="00167E17">
        <w:t xml:space="preserve"> göra avdrag för egen friskvård</w:t>
      </w:r>
      <w:r w:rsidRPr="00167E17">
        <w:t xml:space="preserve"> i hög utsträckning skulle gynna kvinnor. Det är viktigt att ha en könsneutral lagstiftning även inom företagarområdet. Då är jämställandet av reglerna för enskild firma och aktiebolag särskilt viktig</w:t>
      </w:r>
      <w:r w:rsidR="00150DEA" w:rsidRPr="00167E17">
        <w:t>t</w:t>
      </w:r>
      <w:r w:rsidRPr="00167E17">
        <w:t>, eftersom de flesta kvinnor som startar företag startar enskild firma. Många organisationer</w:t>
      </w:r>
      <w:r w:rsidR="00150DEA" w:rsidRPr="00167E17">
        <w:t>,</w:t>
      </w:r>
      <w:r w:rsidRPr="00167E17">
        <w:t xml:space="preserve"> som t</w:t>
      </w:r>
      <w:r w:rsidR="002E1E5C" w:rsidRPr="00167E17">
        <w:t>.</w:t>
      </w:r>
      <w:r w:rsidRPr="00167E17">
        <w:t>ex</w:t>
      </w:r>
      <w:r w:rsidR="002E1E5C" w:rsidRPr="00167E17">
        <w:t>.</w:t>
      </w:r>
      <w:r w:rsidRPr="00167E17">
        <w:t xml:space="preserve"> Nutek</w:t>
      </w:r>
      <w:r w:rsidR="00150DEA" w:rsidRPr="00167E17">
        <w:t>,</w:t>
      </w:r>
      <w:r w:rsidRPr="00167E17">
        <w:t xml:space="preserve"> har uppdraget från staten att främja kvinnors företagande. För att detta ska lyckas måste lagstiftningen likställas när det gäller de företagsfo</w:t>
      </w:r>
      <w:r w:rsidRPr="00167E17">
        <w:t>r</w:t>
      </w:r>
      <w:r w:rsidRPr="00167E17">
        <w:t>mer som kvinnor respektive män väljer.</w:t>
      </w:r>
    </w:p>
    <w:p w:rsidR="001203C3" w:rsidRPr="00167E17" w:rsidRDefault="001203C3" w:rsidP="00150DEA">
      <w:pPr>
        <w:pStyle w:val="Normaltindrag"/>
      </w:pPr>
      <w:r w:rsidRPr="00167E17">
        <w:t>Enskild firma är det enklaste och snabbaste sättet att komma i</w:t>
      </w:r>
      <w:r w:rsidR="00150DEA" w:rsidRPr="00167E17">
        <w:t xml:space="preserve"> </w:t>
      </w:r>
      <w:r w:rsidRPr="00167E17">
        <w:t xml:space="preserve">gång med sitt företagande, </w:t>
      </w:r>
      <w:r w:rsidR="0056278C" w:rsidRPr="00167E17">
        <w:t xml:space="preserve">och </w:t>
      </w:r>
      <w:r w:rsidRPr="00167E17">
        <w:t xml:space="preserve">därför är det viktigt att det är attraktivt och meningsfullt, </w:t>
      </w:r>
      <w:r w:rsidR="00150DEA" w:rsidRPr="00167E17">
        <w:t xml:space="preserve">som </w:t>
      </w:r>
      <w:r w:rsidRPr="00167E17">
        <w:t>att</w:t>
      </w:r>
      <w:r w:rsidR="00150DEA" w:rsidRPr="00167E17">
        <w:t xml:space="preserve"> man</w:t>
      </w:r>
      <w:r w:rsidRPr="00167E17">
        <w:t xml:space="preserve"> våga</w:t>
      </w:r>
      <w:r w:rsidR="00150DEA" w:rsidRPr="00167E17">
        <w:t>r</w:t>
      </w:r>
      <w:r w:rsidRPr="00167E17">
        <w:t xml:space="preserve"> </w:t>
      </w:r>
      <w:r w:rsidR="002C2FB9" w:rsidRPr="00167E17">
        <w:t>satsa</w:t>
      </w:r>
      <w:r w:rsidRPr="00167E17">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7E17">
        <w:trPr>
          <w:cantSplit/>
        </w:trPr>
        <w:tc>
          <w:tcPr>
            <w:tcW w:w="3046" w:type="dxa"/>
          </w:tcPr>
          <w:p w:rsidR="002E3F96" w:rsidRPr="00167E17" w:rsidRDefault="002E3F96">
            <w:pPr>
              <w:pStyle w:val="UnderskriftDatum"/>
              <w:spacing w:before="240"/>
            </w:pPr>
            <w:r w:rsidRPr="00167E17">
              <w:t>Stockholm den 27 oktober 2006</w:t>
            </w:r>
          </w:p>
        </w:tc>
        <w:tc>
          <w:tcPr>
            <w:tcW w:w="3047" w:type="dxa"/>
          </w:tcPr>
          <w:p w:rsidR="002E3F96" w:rsidRPr="00167E17" w:rsidRDefault="002E3F96">
            <w:pPr>
              <w:pStyle w:val="Underskrifter"/>
              <w:spacing w:before="240"/>
            </w:pPr>
          </w:p>
        </w:tc>
      </w:tr>
      <w:tr w:rsidR="00000000" w:rsidRPr="00167E17">
        <w:trPr>
          <w:cantSplit/>
        </w:trPr>
        <w:tc>
          <w:tcPr>
            <w:tcW w:w="3046" w:type="dxa"/>
          </w:tcPr>
          <w:p w:rsidR="002E3F96" w:rsidRPr="00167E17" w:rsidRDefault="002E3F96">
            <w:pPr>
              <w:pStyle w:val="Underskrifter"/>
            </w:pPr>
            <w:r w:rsidRPr="00167E17">
              <w:t>Maria Kornevik-Jakobsson (c)</w:t>
            </w:r>
          </w:p>
        </w:tc>
        <w:tc>
          <w:tcPr>
            <w:tcW w:w="3046" w:type="dxa"/>
          </w:tcPr>
          <w:p w:rsidR="002E3F96" w:rsidRPr="00167E17" w:rsidRDefault="002E3F96">
            <w:pPr>
              <w:pStyle w:val="Underskrifter"/>
            </w:pPr>
            <w:r w:rsidRPr="00167E17">
              <w:t>Solveig Ternström (c)</w:t>
            </w:r>
          </w:p>
        </w:tc>
      </w:tr>
    </w:tbl>
    <w:p w:rsidR="001203C3" w:rsidRPr="00167E17" w:rsidRDefault="001203C3" w:rsidP="00150DEA">
      <w:pPr>
        <w:pStyle w:val="Normaltindrag"/>
      </w:pPr>
    </w:p>
    <w:p w:rsidR="00F914FE" w:rsidRPr="00167E17" w:rsidRDefault="00F914FE"/>
    <w:sectPr w:rsidR="00F914FE" w:rsidRPr="00167E17" w:rsidSect="00150D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F96" w:rsidRPr="00167E17" w:rsidRDefault="002E3F96">
      <w:r w:rsidRPr="00167E17">
        <w:separator/>
      </w:r>
    </w:p>
  </w:endnote>
  <w:endnote w:type="continuationSeparator" w:id="0">
    <w:p w:rsidR="002E3F96" w:rsidRPr="00167E17" w:rsidRDefault="002E3F96">
      <w:r w:rsidRPr="00167E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DEA" w:rsidRPr="00167E17" w:rsidRDefault="00167E17" w:rsidP="00150DEA">
    <w:pPr>
      <w:pStyle w:val="Sidfot"/>
    </w:pPr>
    <w:r w:rsidRPr="00167E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8532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DEA" w:rsidRDefault="002E3F96">
                          <w:pPr>
                            <w:pStyle w:val="NormalS5sidnrV"/>
                          </w:pPr>
                          <w:r>
                            <w:fldChar w:fldCharType="begin"/>
                          </w:r>
                          <w:r w:rsidR="00150DE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0DEA" w:rsidRDefault="002E3F96">
                    <w:pPr>
                      <w:pStyle w:val="NormalS5sidnrV"/>
                    </w:pPr>
                    <w:r>
                      <w:fldChar w:fldCharType="begin"/>
                    </w:r>
                    <w:r w:rsidR="00150DE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55E" w:rsidRPr="00167E17" w:rsidRDefault="00167E17" w:rsidP="00150DEA">
    <w:pPr>
      <w:pStyle w:val="Sidfot"/>
    </w:pPr>
    <w:r w:rsidRPr="00167E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6065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DEA" w:rsidRDefault="002E3F96">
                          <w:pPr>
                            <w:pStyle w:val="NormalS5sidnrH"/>
                            <w:ind w:right="0"/>
                          </w:pPr>
                          <w:r>
                            <w:fldChar w:fldCharType="begin"/>
                          </w:r>
                          <w:r w:rsidR="00150DEA">
                            <w:instrText xml:space="preserve"> PAGE *\charformat</w:instrText>
                          </w:r>
                          <w:r>
                            <w:fldChar w:fldCharType="separate"/>
                          </w:r>
                          <w:r w:rsidR="00150DE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0DEA" w:rsidRDefault="002E3F96">
                    <w:pPr>
                      <w:pStyle w:val="NormalS5sidnrH"/>
                      <w:ind w:right="0"/>
                    </w:pPr>
                    <w:r>
                      <w:fldChar w:fldCharType="begin"/>
                    </w:r>
                    <w:r w:rsidR="00150DEA">
                      <w:instrText xml:space="preserve"> PAGE *\charformat</w:instrText>
                    </w:r>
                    <w:r>
                      <w:fldChar w:fldCharType="separate"/>
                    </w:r>
                    <w:r w:rsidR="00150DE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55E" w:rsidRPr="00167E17" w:rsidRDefault="00167E17" w:rsidP="00150DEA">
    <w:pPr>
      <w:pStyle w:val="Sidfot"/>
    </w:pPr>
    <w:r w:rsidRPr="00167E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5781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DEA" w:rsidRDefault="002E3F96">
                          <w:pPr>
                            <w:pStyle w:val="NormalS5sidnrH"/>
                            <w:ind w:right="0"/>
                          </w:pPr>
                          <w:r>
                            <w:fldChar w:fldCharType="begin"/>
                          </w:r>
                          <w:r w:rsidR="00150DE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0DEA" w:rsidRDefault="002E3F96">
                    <w:pPr>
                      <w:pStyle w:val="NormalS5sidnrH"/>
                      <w:ind w:right="0"/>
                    </w:pPr>
                    <w:r>
                      <w:fldChar w:fldCharType="begin"/>
                    </w:r>
                    <w:r w:rsidR="00150DE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F96" w:rsidRPr="00167E17" w:rsidRDefault="002E3F96">
      <w:r w:rsidRPr="00167E17">
        <w:separator/>
      </w:r>
    </w:p>
  </w:footnote>
  <w:footnote w:type="continuationSeparator" w:id="0">
    <w:p w:rsidR="002E3F96" w:rsidRPr="00167E17" w:rsidRDefault="002E3F96">
      <w:r w:rsidRPr="00167E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0DEA" w:rsidRPr="00167E17" w:rsidRDefault="00167E17" w:rsidP="00150DEA">
    <w:pPr>
      <w:pStyle w:val="Sidhuvud"/>
    </w:pPr>
    <w:r w:rsidRPr="00167E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6676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DEA" w:rsidRDefault="002E3F96">
                          <w:pPr>
                            <w:pStyle w:val="KantRubrikS5V"/>
                          </w:pPr>
                          <w:r>
                            <w:fldChar w:fldCharType="begin"/>
                          </w:r>
                          <w:r w:rsidR="00150DEA">
                            <w:instrText xml:space="preserve"> DOCPROPERTY "YearUser" *\charformat </w:instrText>
                          </w:r>
                          <w:r>
                            <w:fldChar w:fldCharType="separate"/>
                          </w:r>
                          <w:r w:rsidR="007E66E8">
                            <w:t>2006/07</w:t>
                          </w:r>
                          <w:r>
                            <w:fldChar w:fldCharType="end"/>
                          </w:r>
                          <w:r w:rsidR="00150DEA">
                            <w:t>:</w:t>
                          </w:r>
                          <w:r>
                            <w:fldChar w:fldCharType="begin"/>
                          </w:r>
                          <w:r w:rsidR="00150DEA">
                            <w:instrText xml:space="preserve"> DOCPROPERTY "Motionsnummer" *\charformat </w:instrText>
                          </w:r>
                          <w:r>
                            <w:fldChar w:fldCharType="separate"/>
                          </w:r>
                          <w:r w:rsidR="007E66E8">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0DEA" w:rsidRDefault="002E3F96">
                    <w:pPr>
                      <w:pStyle w:val="KantRubrikS5V"/>
                    </w:pPr>
                    <w:r>
                      <w:fldChar w:fldCharType="begin"/>
                    </w:r>
                    <w:r w:rsidR="00150DEA">
                      <w:instrText xml:space="preserve"> DOCPROPERTY "YearUser" *\charformat </w:instrText>
                    </w:r>
                    <w:r>
                      <w:fldChar w:fldCharType="separate"/>
                    </w:r>
                    <w:r w:rsidR="007E66E8">
                      <w:t>2006/07</w:t>
                    </w:r>
                    <w:r>
                      <w:fldChar w:fldCharType="end"/>
                    </w:r>
                    <w:r w:rsidR="00150DEA">
                      <w:t>:</w:t>
                    </w:r>
                    <w:r>
                      <w:fldChar w:fldCharType="begin"/>
                    </w:r>
                    <w:r w:rsidR="00150DEA">
                      <w:instrText xml:space="preserve"> DOCPROPERTY "Motionsnummer" *\charformat </w:instrText>
                    </w:r>
                    <w:r>
                      <w:fldChar w:fldCharType="separate"/>
                    </w:r>
                    <w:r w:rsidR="007E66E8">
                      <w:t>Sk231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755E" w:rsidRPr="00167E17" w:rsidRDefault="00167E17" w:rsidP="00150DEA">
    <w:pPr>
      <w:pStyle w:val="Sidhuvud"/>
    </w:pPr>
    <w:r w:rsidRPr="00167E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2691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0DEA" w:rsidRDefault="002E3F96">
                          <w:pPr>
                            <w:pStyle w:val="KantRubrikS5H"/>
                            <w:ind w:right="0"/>
                          </w:pPr>
                          <w:r>
                            <w:fldChar w:fldCharType="begin"/>
                          </w:r>
                          <w:r w:rsidR="00150DEA">
                            <w:instrText xml:space="preserve"> DOCPROPERTY "YearUser" *\charformat </w:instrText>
                          </w:r>
                          <w:r>
                            <w:fldChar w:fldCharType="separate"/>
                          </w:r>
                          <w:r w:rsidR="007E66E8">
                            <w:t>2006/07</w:t>
                          </w:r>
                          <w:r>
                            <w:fldChar w:fldCharType="end"/>
                          </w:r>
                          <w:r w:rsidR="00150DEA">
                            <w:t>:</w:t>
                          </w:r>
                          <w:r>
                            <w:fldChar w:fldCharType="begin"/>
                          </w:r>
                          <w:r w:rsidR="00150DEA">
                            <w:instrText xml:space="preserve"> DOCPROPERTY "Motionsnummer" *\charformat </w:instrText>
                          </w:r>
                          <w:r>
                            <w:fldChar w:fldCharType="separate"/>
                          </w:r>
                          <w:r w:rsidR="007E66E8">
                            <w:t>Sk231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0DEA" w:rsidRDefault="002E3F96">
                    <w:pPr>
                      <w:pStyle w:val="KantRubrikS5H"/>
                      <w:ind w:right="0"/>
                    </w:pPr>
                    <w:r>
                      <w:fldChar w:fldCharType="begin"/>
                    </w:r>
                    <w:r w:rsidR="00150DEA">
                      <w:instrText xml:space="preserve"> DOCPROPERTY "YearUser" *\charformat </w:instrText>
                    </w:r>
                    <w:r>
                      <w:fldChar w:fldCharType="separate"/>
                    </w:r>
                    <w:r w:rsidR="007E66E8">
                      <w:t>2006/07</w:t>
                    </w:r>
                    <w:r>
                      <w:fldChar w:fldCharType="end"/>
                    </w:r>
                    <w:r w:rsidR="00150DEA">
                      <w:t>:</w:t>
                    </w:r>
                    <w:r>
                      <w:fldChar w:fldCharType="begin"/>
                    </w:r>
                    <w:r w:rsidR="00150DEA">
                      <w:instrText xml:space="preserve"> DOCPROPERTY "Motionsnummer" *\charformat </w:instrText>
                    </w:r>
                    <w:r>
                      <w:fldChar w:fldCharType="separate"/>
                    </w:r>
                    <w:r w:rsidR="007E66E8">
                      <w:t>Sk231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3F96" w:rsidRPr="00167E17" w:rsidRDefault="002E3F96">
    <w:pPr>
      <w:pStyle w:val="FSHNormal"/>
      <w:tabs>
        <w:tab w:val="right" w:pos="5840"/>
      </w:tabs>
    </w:pPr>
    <w:r w:rsidRPr="00167E17">
      <w:br/>
    </w:r>
    <w:r w:rsidRPr="00167E17">
      <w:fldChar w:fldCharType="begin" w:fldLock="1"/>
    </w:r>
    <w:r w:rsidRPr="00167E17">
      <w:instrText xml:space="preserve"> DOCPROPERTY</w:instrText>
    </w:r>
    <w:r w:rsidRPr="00167E17">
      <w:rPr>
        <w:sz w:val="18"/>
      </w:rPr>
      <w:instrText xml:space="preserve"> "YearUser" *\charformat </w:instrText>
    </w:r>
    <w:r w:rsidRPr="00167E17">
      <w:fldChar w:fldCharType="separate"/>
    </w:r>
    <w:r w:rsidRPr="00167E17">
      <w:t>2006/07</w:t>
    </w:r>
    <w:r w:rsidRPr="00167E17">
      <w:fldChar w:fldCharType="end"/>
    </w:r>
    <w:r w:rsidRPr="00167E17">
      <w:t xml:space="preserve"> </w:t>
    </w:r>
    <w:r w:rsidRPr="00167E17">
      <w:tab/>
      <w:t xml:space="preserve">mnr: </w:t>
    </w:r>
    <w:r w:rsidRPr="00167E17">
      <w:fldChar w:fldCharType="begin" w:fldLock="1"/>
    </w:r>
    <w:r w:rsidRPr="00167E17">
      <w:instrText xml:space="preserve"> DOCPROPERTY</w:instrText>
    </w:r>
    <w:r w:rsidRPr="00167E17">
      <w:rPr>
        <w:sz w:val="18"/>
      </w:rPr>
      <w:instrText xml:space="preserve"> "Motionsnummer" *\charformat </w:instrText>
    </w:r>
    <w:r w:rsidRPr="00167E17">
      <w:fldChar w:fldCharType="separate"/>
    </w:r>
    <w:r w:rsidRPr="00167E17">
      <w:t>Sk231</w:t>
    </w:r>
    <w:r w:rsidRPr="00167E17">
      <w:fldChar w:fldCharType="end"/>
    </w:r>
    <w:r w:rsidRPr="00167E17">
      <w:br/>
    </w:r>
    <w:r w:rsidRPr="00167E17">
      <w:fldChar w:fldCharType="begin" w:fldLock="1"/>
    </w:r>
    <w:r w:rsidRPr="00167E17">
      <w:instrText xml:space="preserve"> DOCPROPERTY</w:instrText>
    </w:r>
    <w:r w:rsidRPr="00167E17">
      <w:rPr>
        <w:sz w:val="18"/>
      </w:rPr>
      <w:instrText xml:space="preserve"> "Samling" *\charformat </w:instrText>
    </w:r>
    <w:r w:rsidRPr="00167E17">
      <w:fldChar w:fldCharType="end"/>
    </w:r>
    <w:r w:rsidRPr="00167E17">
      <w:tab/>
      <w:t xml:space="preserve">pnr: </w:t>
    </w:r>
    <w:r w:rsidRPr="00167E17">
      <w:fldChar w:fldCharType="begin" w:fldLock="1"/>
    </w:r>
    <w:r w:rsidRPr="00167E17">
      <w:instrText xml:space="preserve"> DOCPROPERTY</w:instrText>
    </w:r>
    <w:r w:rsidRPr="00167E17">
      <w:rPr>
        <w:sz w:val="18"/>
      </w:rPr>
      <w:instrText xml:space="preserve"> "Partinummer" *\charformat </w:instrText>
    </w:r>
    <w:r w:rsidRPr="00167E17">
      <w:fldChar w:fldCharType="separate"/>
    </w:r>
    <w:r w:rsidRPr="00167E17">
      <w:t>c420</w:t>
    </w:r>
    <w:r w:rsidRPr="00167E17">
      <w:fldChar w:fldCharType="end"/>
    </w:r>
  </w:p>
  <w:p w:rsidR="002E3F96" w:rsidRPr="00167E17" w:rsidRDefault="002E3F96">
    <w:pPr>
      <w:pStyle w:val="FSHRub1"/>
    </w:pPr>
    <w:r w:rsidRPr="00167E17">
      <w:t>Motion till riksdagen</w:t>
    </w:r>
    <w:r w:rsidRPr="00167E17">
      <w:br/>
    </w:r>
    <w:r w:rsidRPr="00167E17">
      <w:fldChar w:fldCharType="begin" w:fldLock="1"/>
    </w:r>
    <w:r w:rsidRPr="00167E17">
      <w:instrText xml:space="preserve"> DOCPROPERTY "YearUser" *\charformat </w:instrText>
    </w:r>
    <w:r w:rsidRPr="00167E17">
      <w:fldChar w:fldCharType="separate"/>
    </w:r>
    <w:r w:rsidRPr="00167E17">
      <w:t>2006/07</w:t>
    </w:r>
    <w:r w:rsidRPr="00167E17">
      <w:fldChar w:fldCharType="end"/>
    </w:r>
    <w:r w:rsidRPr="00167E17">
      <w:t>:</w:t>
    </w:r>
    <w:r w:rsidRPr="00167E17">
      <w:fldChar w:fldCharType="begin" w:fldLock="1"/>
    </w:r>
    <w:r w:rsidRPr="00167E17">
      <w:instrText xml:space="preserve"> DOCPROPERTY "Motionsnummer" *\charformat </w:instrText>
    </w:r>
    <w:r w:rsidRPr="00167E17">
      <w:fldChar w:fldCharType="separate"/>
    </w:r>
    <w:r w:rsidRPr="00167E17">
      <w:t>Sk231</w:t>
    </w:r>
    <w:r w:rsidRPr="00167E17">
      <w:fldChar w:fldCharType="end"/>
    </w:r>
  </w:p>
  <w:p w:rsidR="002E3F96" w:rsidRPr="00167E17" w:rsidRDefault="002E3F96">
    <w:pPr>
      <w:pStyle w:val="FSHNormalS5"/>
    </w:pPr>
    <w:r w:rsidRPr="00167E17">
      <w:fldChar w:fldCharType="begin" w:fldLock="1"/>
    </w:r>
    <w:r w:rsidRPr="00167E17">
      <w:instrText xml:space="preserve"> DOCPROPERTY "MotionarText" *\charformat </w:instrText>
    </w:r>
    <w:r w:rsidRPr="00167E17">
      <w:fldChar w:fldCharType="separate"/>
    </w:r>
    <w:r w:rsidRPr="00167E17">
      <w:t>av Maria Kornevik-Jakobsson och Solveig Ternström (c)</w:t>
    </w:r>
    <w:r w:rsidRPr="00167E17">
      <w:fldChar w:fldCharType="end"/>
    </w:r>
    <w:r w:rsidRPr="00167E17">
      <w:br/>
    </w:r>
    <w:r w:rsidRPr="00167E17">
      <w:fldChar w:fldCharType="begin" w:fldLock="1"/>
    </w:r>
    <w:r w:rsidRPr="00167E17">
      <w:instrText xml:space="preserve"> DOCPROPERTY "SvarFrasKort" *\charformat </w:instrText>
    </w:r>
    <w:r w:rsidRPr="00167E17">
      <w:fldChar w:fldCharType="end"/>
    </w:r>
  </w:p>
  <w:p w:rsidR="002E3F96" w:rsidRPr="00167E17" w:rsidRDefault="002E3F96">
    <w:pPr>
      <w:pStyle w:val="FSHTitel"/>
    </w:pPr>
    <w:r w:rsidRPr="00167E17">
      <w:fldChar w:fldCharType="begin" w:fldLock="1"/>
    </w:r>
    <w:r w:rsidRPr="00167E17">
      <w:instrText xml:space="preserve"> DOCPROPERTY</w:instrText>
    </w:r>
    <w:r w:rsidRPr="00167E17">
      <w:rPr>
        <w:sz w:val="18"/>
      </w:rPr>
      <w:instrText xml:space="preserve"> "RubrikSvar" *\charformat </w:instrText>
    </w:r>
    <w:r w:rsidRPr="00167E17">
      <w:fldChar w:fldCharType="separate"/>
    </w:r>
    <w:r w:rsidRPr="00167E17">
      <w:t>Förebyggande friskvård</w:t>
    </w:r>
    <w:r w:rsidRPr="00167E17">
      <w:fldChar w:fldCharType="end"/>
    </w:r>
  </w:p>
  <w:p w:rsidR="002E3F96" w:rsidRPr="00167E17" w:rsidRDefault="002E3F96">
    <w:pPr>
      <w:pStyle w:val="Normal00"/>
    </w:pPr>
  </w:p>
  <w:p w:rsidR="00150DEA" w:rsidRPr="00167E17" w:rsidRDefault="00150D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4073163">
    <w:abstractNumId w:val="13"/>
  </w:num>
  <w:num w:numId="2" w16cid:durableId="608969248">
    <w:abstractNumId w:val="10"/>
  </w:num>
  <w:num w:numId="3" w16cid:durableId="1888447865">
    <w:abstractNumId w:val="11"/>
  </w:num>
  <w:num w:numId="4" w16cid:durableId="100810088">
    <w:abstractNumId w:val="12"/>
  </w:num>
  <w:num w:numId="5" w16cid:durableId="2021736921">
    <w:abstractNumId w:val="8"/>
  </w:num>
  <w:num w:numId="6" w16cid:durableId="1417903260">
    <w:abstractNumId w:val="3"/>
  </w:num>
  <w:num w:numId="7" w16cid:durableId="849754999">
    <w:abstractNumId w:val="2"/>
  </w:num>
  <w:num w:numId="8" w16cid:durableId="194927113">
    <w:abstractNumId w:val="1"/>
  </w:num>
  <w:num w:numId="9" w16cid:durableId="1514756588">
    <w:abstractNumId w:val="0"/>
  </w:num>
  <w:num w:numId="10" w16cid:durableId="1817604725">
    <w:abstractNumId w:val="9"/>
  </w:num>
  <w:num w:numId="11" w16cid:durableId="1000625264">
    <w:abstractNumId w:val="7"/>
  </w:num>
  <w:num w:numId="12" w16cid:durableId="625504071">
    <w:abstractNumId w:val="6"/>
  </w:num>
  <w:num w:numId="13" w16cid:durableId="1138301534">
    <w:abstractNumId w:val="5"/>
  </w:num>
  <w:num w:numId="14" w16cid:durableId="1347248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942708D0-6DD8-4EC7-A146-85C434612242},{858FDC0F-53B4-4E8C-98D2-A710499AFF94}"/>
  </w:docVars>
  <w:rsids>
    <w:rsidRoot w:val="00167E17"/>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203C3"/>
    <w:rsid w:val="00150DEA"/>
    <w:rsid w:val="00166D90"/>
    <w:rsid w:val="00167E17"/>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2FB9"/>
    <w:rsid w:val="002D11A8"/>
    <w:rsid w:val="002E1E5C"/>
    <w:rsid w:val="002E3F96"/>
    <w:rsid w:val="00314F87"/>
    <w:rsid w:val="0032051D"/>
    <w:rsid w:val="003303B5"/>
    <w:rsid w:val="003366E9"/>
    <w:rsid w:val="00342FB4"/>
    <w:rsid w:val="0034755E"/>
    <w:rsid w:val="0036065A"/>
    <w:rsid w:val="003866EC"/>
    <w:rsid w:val="00391AF5"/>
    <w:rsid w:val="003B418B"/>
    <w:rsid w:val="003F100A"/>
    <w:rsid w:val="00445271"/>
    <w:rsid w:val="00447A04"/>
    <w:rsid w:val="004527C3"/>
    <w:rsid w:val="0045556F"/>
    <w:rsid w:val="00487F7A"/>
    <w:rsid w:val="004944CD"/>
    <w:rsid w:val="004971B2"/>
    <w:rsid w:val="004A0504"/>
    <w:rsid w:val="004B5278"/>
    <w:rsid w:val="004E38D9"/>
    <w:rsid w:val="005000F2"/>
    <w:rsid w:val="00531020"/>
    <w:rsid w:val="00545150"/>
    <w:rsid w:val="00545421"/>
    <w:rsid w:val="0055072A"/>
    <w:rsid w:val="005525A5"/>
    <w:rsid w:val="005544CE"/>
    <w:rsid w:val="0056278C"/>
    <w:rsid w:val="005B062A"/>
    <w:rsid w:val="005B145B"/>
    <w:rsid w:val="005D3F50"/>
    <w:rsid w:val="00601C6D"/>
    <w:rsid w:val="00603CD4"/>
    <w:rsid w:val="006346C1"/>
    <w:rsid w:val="006537A4"/>
    <w:rsid w:val="00653DD0"/>
    <w:rsid w:val="006B6262"/>
    <w:rsid w:val="00727C6F"/>
    <w:rsid w:val="00740D6D"/>
    <w:rsid w:val="00743F76"/>
    <w:rsid w:val="00770030"/>
    <w:rsid w:val="00774959"/>
    <w:rsid w:val="007768AD"/>
    <w:rsid w:val="007852B2"/>
    <w:rsid w:val="00794149"/>
    <w:rsid w:val="007B67A7"/>
    <w:rsid w:val="007C6092"/>
    <w:rsid w:val="007E119E"/>
    <w:rsid w:val="007E66E8"/>
    <w:rsid w:val="0080270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12E1"/>
    <w:rsid w:val="00C1285C"/>
    <w:rsid w:val="00C27650"/>
    <w:rsid w:val="00C27B7D"/>
    <w:rsid w:val="00C32A06"/>
    <w:rsid w:val="00C44394"/>
    <w:rsid w:val="00C533BA"/>
    <w:rsid w:val="00C902E9"/>
    <w:rsid w:val="00C92208"/>
    <w:rsid w:val="00CA70B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F6547"/>
    <w:rsid w:val="00F21B30"/>
    <w:rsid w:val="00F273EA"/>
    <w:rsid w:val="00F42CB9"/>
    <w:rsid w:val="00F73E9E"/>
    <w:rsid w:val="00F87D14"/>
    <w:rsid w:val="00F914FE"/>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3C5869-1F25-4B0A-9C53-F183331B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2320</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c420</vt:lpstr>
    </vt:vector>
  </TitlesOfParts>
  <Company>Riksdagen</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c420</dc:title>
  <dc:subject>c420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2007-01-16T13:31:00Z</cp:lastPrinted>
  <dcterms:created xsi:type="dcterms:W3CDTF">2025-12-17T01:18:00Z</dcterms:created>
  <dcterms:modified xsi:type="dcterms:W3CDTF">2025-12-17T01:18:00Z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HCB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Förebyggande friskvård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friskvård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Kornevik-Jakobsson och Solveig Ternström (c)</vt:lpwstr>
  </property>
  <property fmtid="{D5CDD505-2E9C-101B-9397-08002B2CF9AE}" pid="26" name="MotionarLista">
    <vt:lpwstr>Kornevik-Jakobsson, Maria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Kornevik-Jakobsson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hs0917ab</vt:lpwstr>
  </property>
  <property fmtid="{D5CDD505-2E9C-101B-9397-08002B2CF9AE}" pid="46" name="MotionID">
    <vt:lpwstr>20062007000000000099000004200069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20062007000000000099000004200069</vt:lpwstr>
  </property>
  <property fmtid="{D5CDD505-2E9C-101B-9397-08002B2CF9AE}" pid="50" name="nummer">
    <vt:lpwstr>231</vt:lpwstr>
  </property>
  <property fmtid="{D5CDD505-2E9C-101B-9397-08002B2CF9AE}" pid="51" name="utskottsbeteckning">
    <vt:lpwstr>Sk</vt:lpwstr>
  </property>
  <property fmtid="{D5CDD505-2E9C-101B-9397-08002B2CF9AE}" pid="52" name="GlobalUID">
    <vt:lpwstr>{8EC80ECD-F948-4C3E-BFF8-AC0F97560E57}</vt:lpwstr>
  </property>
  <property fmtid="{D5CDD505-2E9C-101B-9397-08002B2CF9AE}" pid="53" name="Överföringar">
    <vt:i4>0</vt:i4>
  </property>
  <property fmtid="{D5CDD505-2E9C-101B-9397-08002B2CF9AE}" pid="54" name="Checksum">
    <vt:lpwstr>*1017480634457*</vt:lpwstr>
  </property>
  <property fmtid="{D5CDD505-2E9C-101B-9397-08002B2CF9AE}" pid="55" name="urixOrigin">
    <vt:lpwstr>070307 09:24:17.052</vt:lpwstr>
  </property>
  <property fmtid="{D5CDD505-2E9C-101B-9397-08002B2CF9AE}" pid="56" name="skuggnummer">
    <vt:lpwstr>446</vt:lpwstr>
  </property>
  <property fmtid="{D5CDD505-2E9C-101B-9397-08002B2CF9AE}" pid="57" name="urixVersion">
    <vt:lpwstr>3.1.4.1</vt:lpwstr>
  </property>
  <property fmtid="{D5CDD505-2E9C-101B-9397-08002B2CF9AE}" pid="58" name="urixGuid">
    <vt:lpwstr>{4B15292F-FC9F-4181-8947-5B4E6A00E676}</vt:lpwstr>
  </property>
</Properties>
</file>