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B44C9" w:rsidRPr="005B44C9" w:rsidRDefault="005B44C9">
      <w:pPr>
        <w:pStyle w:val="Hemstlrubrik"/>
      </w:pPr>
      <w:r w:rsidRPr="005B44C9">
        <w:t>Förslag till riksdagsbeslut</w:t>
      </w:r>
    </w:p>
    <w:p w:rsidR="005B44C9" w:rsidRPr="005B44C9" w:rsidRDefault="005B44C9">
      <w:pPr>
        <w:pStyle w:val="Hemstlatt"/>
        <w:ind w:left="0"/>
      </w:pPr>
      <w:r w:rsidRPr="005B44C9">
        <w:t xml:space="preserve">Riksdagen tillkännager för regeringen som sin mening vad som anförs i motionen om </w:t>
      </w:r>
      <w:r w:rsidRPr="005B44C9">
        <w:rPr>
          <w:color w:val="000000"/>
        </w:rPr>
        <w:t>bekämpning av den s.k. mördarsnigeln genom att regeringen tar initiativ till en förvaltningsplan för mördarsn</w:t>
      </w:r>
      <w:r w:rsidRPr="005B44C9">
        <w:rPr>
          <w:color w:val="000000"/>
        </w:rPr>
        <w:t>i</w:t>
      </w:r>
      <w:r w:rsidRPr="005B44C9">
        <w:rPr>
          <w:color w:val="000000"/>
        </w:rPr>
        <w:t>geln.</w:t>
      </w:r>
    </w:p>
    <w:p w:rsidR="005B44C9" w:rsidRPr="005B44C9" w:rsidRDefault="005B44C9">
      <w:pPr>
        <w:pStyle w:val="Rubrik1"/>
      </w:pPr>
      <w:r w:rsidRPr="005B44C9">
        <w:t>Motivering</w:t>
      </w:r>
    </w:p>
    <w:p w:rsidR="005B44C9" w:rsidRPr="005B44C9" w:rsidRDefault="005B44C9">
      <w:r w:rsidRPr="005B44C9">
        <w:t>Den spanska skogssnigeln, även kallad mördarsnigeln, sprider sig explosion</w:t>
      </w:r>
      <w:r w:rsidRPr="005B44C9">
        <w:t>s</w:t>
      </w:r>
      <w:r w:rsidRPr="005B44C9">
        <w:t xml:space="preserve">artat över landet. De värst drabbade landsdelarna är västkusten, Skåne, delar av Småland, Stockholmstrakten och Mälardalen. </w:t>
      </w:r>
    </w:p>
    <w:p w:rsidR="005B44C9" w:rsidRPr="005B44C9" w:rsidRDefault="005B44C9">
      <w:pPr>
        <w:pStyle w:val="Normaltindrag"/>
      </w:pPr>
      <w:r w:rsidRPr="005B44C9">
        <w:t>Mördarsnigelns favorittillhåll är trädgårdar i tätbebyggelse. Villaägare vitt</w:t>
      </w:r>
      <w:r w:rsidRPr="005B44C9">
        <w:softHyphen/>
        <w:t>nar om dagliga mördarsnigeljakter av hundratals sniglar. Men det är inte bara villaägare som drabbas. Även koloniägare, fritidsodlare över huvud taget och golfbanor drabbas. Mördarsnigeln hotar också det kommersiella jordbr</w:t>
      </w:r>
      <w:r w:rsidRPr="005B44C9">
        <w:t>u</w:t>
      </w:r>
      <w:r w:rsidRPr="005B44C9">
        <w:t>ket. Mördarsnigeln har till exempel fått smak för böndernas höbalar. Probl</w:t>
      </w:r>
      <w:r w:rsidRPr="005B44C9">
        <w:t>e</w:t>
      </w:r>
      <w:r w:rsidRPr="005B44C9">
        <w:t>met med den här sortens sniglar är att de är extremt svårbekämpade. Runt om i Europa har de sedan länge orsakat stora problem för både det kommersiella jordbruket och för vanliga fritidsodlare.</w:t>
      </w:r>
    </w:p>
    <w:p w:rsidR="005B44C9" w:rsidRPr="005B44C9" w:rsidRDefault="005B44C9">
      <w:pPr>
        <w:pStyle w:val="Normaltindrag"/>
      </w:pPr>
      <w:r w:rsidRPr="005B44C9">
        <w:t xml:space="preserve">I dagsläget finns </w:t>
      </w:r>
      <w:r w:rsidRPr="005B44C9">
        <w:t>bara bekämpningsmedel för det kommersiella jordbruket. Kemik</w:t>
      </w:r>
      <w:r w:rsidRPr="005B44C9">
        <w:rPr>
          <w:spacing w:val="-2"/>
        </w:rPr>
        <w:t>alieinspektionen har dessutom godkänt bekämpningsmedlet Nemat</w:t>
      </w:r>
      <w:r w:rsidRPr="005B44C9">
        <w:rPr>
          <w:spacing w:val="-2"/>
        </w:rPr>
        <w:t>o</w:t>
      </w:r>
      <w:r w:rsidRPr="005B44C9">
        <w:t>der, ett preparat som kan användas för ”hemmabruk”, det vill säga av vanliga villaägare. I övrigt får vanliga människor hoppas på väldigt torra sommar</w:t>
      </w:r>
      <w:r w:rsidRPr="005B44C9">
        <w:softHyphen/>
        <w:t>m</w:t>
      </w:r>
      <w:r w:rsidRPr="005B44C9">
        <w:t>å</w:t>
      </w:r>
      <w:r w:rsidRPr="005B44C9">
        <w:t>nader, eftersom sniglarna behöver fukt för att överleva.</w:t>
      </w:r>
    </w:p>
    <w:p w:rsidR="005B44C9" w:rsidRPr="005B44C9" w:rsidRDefault="005B44C9">
      <w:pPr>
        <w:pStyle w:val="Normaltindrag"/>
      </w:pPr>
      <w:r w:rsidRPr="005B44C9">
        <w:t>Kemikalieinspektionen, som godkänner bekämpningsmedel för den sven</w:t>
      </w:r>
      <w:r w:rsidRPr="005B44C9">
        <w:t>s</w:t>
      </w:r>
      <w:r w:rsidRPr="005B44C9">
        <w:t>ka marknaden, har inte fått in några ansökningar från företag som vill intr</w:t>
      </w:r>
      <w:r w:rsidRPr="005B44C9">
        <w:t>o</w:t>
      </w:r>
      <w:r w:rsidRPr="005B44C9">
        <w:t xml:space="preserve">ducera nya bekämpningsmedel i Sverige. </w:t>
      </w:r>
    </w:p>
    <w:p w:rsidR="005B44C9" w:rsidRPr="005B44C9" w:rsidRDefault="005B44C9">
      <w:pPr>
        <w:pStyle w:val="Normaltindrag"/>
      </w:pPr>
      <w:r w:rsidRPr="005B44C9">
        <w:t>På grund av den rådande situationen är det nödvändigt att bevaka mörda</w:t>
      </w:r>
      <w:r w:rsidRPr="005B44C9">
        <w:t>r</w:t>
      </w:r>
      <w:r w:rsidRPr="005B44C9">
        <w:t xml:space="preserve">snigelns framfart och på olika sätt underlätta bekämpningen av densamma. </w:t>
      </w:r>
    </w:p>
    <w:p w:rsidR="005B44C9" w:rsidRPr="005B44C9" w:rsidRDefault="005B44C9">
      <w:pPr>
        <w:pStyle w:val="Normaltindrag"/>
      </w:pPr>
      <w:r w:rsidRPr="005B44C9">
        <w:lastRenderedPageBreak/>
        <w:t>Det krävs en nationell strategi – en förvaltningsplan för mördarsnigeln – som innehåller forskning, bekämpningsmetoder, erfarenhetsutbyte med andra länder och informationsinsatser.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5B44C9">
        <w:trPr>
          <w:cantSplit/>
        </w:trPr>
        <w:tc>
          <w:tcPr>
            <w:tcW w:w="3046" w:type="dxa"/>
          </w:tcPr>
          <w:p w:rsidR="005B44C9" w:rsidRPr="005B44C9" w:rsidRDefault="005B44C9">
            <w:pPr>
              <w:pStyle w:val="UnderskriftDatum"/>
              <w:spacing w:before="240"/>
            </w:pPr>
            <w:r w:rsidRPr="005B44C9">
              <w:t>Stockholm den 2 oktober 2008</w:t>
            </w:r>
          </w:p>
        </w:tc>
        <w:tc>
          <w:tcPr>
            <w:tcW w:w="3047" w:type="dxa"/>
          </w:tcPr>
          <w:p w:rsidR="005B44C9" w:rsidRPr="005B44C9" w:rsidRDefault="005B44C9">
            <w:pPr>
              <w:pStyle w:val="Underskrifter"/>
              <w:spacing w:before="240"/>
            </w:pPr>
          </w:p>
        </w:tc>
      </w:tr>
      <w:tr w:rsidR="00000000" w:rsidRPr="005B44C9">
        <w:trPr>
          <w:cantSplit/>
        </w:trPr>
        <w:tc>
          <w:tcPr>
            <w:tcW w:w="3046" w:type="dxa"/>
          </w:tcPr>
          <w:p w:rsidR="005B44C9" w:rsidRPr="005B44C9" w:rsidRDefault="005B44C9">
            <w:pPr>
              <w:pStyle w:val="Underskrifter"/>
            </w:pPr>
            <w:r w:rsidRPr="005B44C9">
              <w:t>Désirée Liljevall (s)</w:t>
            </w:r>
          </w:p>
        </w:tc>
        <w:tc>
          <w:tcPr>
            <w:tcW w:w="3046" w:type="dxa"/>
          </w:tcPr>
          <w:p w:rsidR="005B44C9" w:rsidRPr="005B44C9" w:rsidRDefault="005B44C9">
            <w:pPr>
              <w:pStyle w:val="Underskrifter"/>
            </w:pPr>
          </w:p>
        </w:tc>
      </w:tr>
    </w:tbl>
    <w:p w:rsidR="005B44C9" w:rsidRPr="005B44C9" w:rsidRDefault="005B44C9">
      <w:pPr>
        <w:pStyle w:val="Normaltindrag"/>
      </w:pPr>
    </w:p>
    <w:sectPr w:rsidR="00000000" w:rsidRPr="005B44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B44C9" w:rsidRPr="005B44C9" w:rsidRDefault="005B44C9">
      <w:r w:rsidRPr="005B44C9">
        <w:separator/>
      </w:r>
    </w:p>
  </w:endnote>
  <w:endnote w:type="continuationSeparator" w:id="0">
    <w:p w:rsidR="005B44C9" w:rsidRPr="005B44C9" w:rsidRDefault="005B44C9">
      <w:r w:rsidRPr="005B44C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44C9" w:rsidRPr="005B44C9" w:rsidRDefault="005B44C9">
    <w:pPr>
      <w:pStyle w:val="Sidfot"/>
    </w:pPr>
    <w:r w:rsidRPr="005B44C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3380769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4C9" w:rsidRDefault="005B44C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B44C9" w:rsidRDefault="005B44C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44C9" w:rsidRPr="005B44C9" w:rsidRDefault="005B44C9">
    <w:pPr>
      <w:pStyle w:val="Sidfot"/>
    </w:pPr>
    <w:r w:rsidRPr="005B44C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94894637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4C9" w:rsidRDefault="005B44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44C9" w:rsidRDefault="005B44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44C9" w:rsidRPr="005B44C9" w:rsidRDefault="005B44C9">
    <w:pPr>
      <w:pStyle w:val="Sidfot"/>
    </w:pPr>
    <w:r w:rsidRPr="005B44C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3317721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4C9" w:rsidRDefault="005B44C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B44C9" w:rsidRDefault="005B44C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B44C9" w:rsidRPr="005B44C9" w:rsidRDefault="005B44C9">
      <w:r w:rsidRPr="005B44C9">
        <w:separator/>
      </w:r>
    </w:p>
  </w:footnote>
  <w:footnote w:type="continuationSeparator" w:id="0">
    <w:p w:rsidR="005B44C9" w:rsidRPr="005B44C9" w:rsidRDefault="005B44C9">
      <w:r w:rsidRPr="005B44C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44C9" w:rsidRPr="005B44C9" w:rsidRDefault="005B44C9">
    <w:pPr>
      <w:pStyle w:val="Sidhuvud"/>
    </w:pPr>
    <w:r w:rsidRPr="005B44C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9982082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4C9" w:rsidRDefault="005B44C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B44C9" w:rsidRDefault="005B44C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44C9" w:rsidRPr="005B44C9" w:rsidRDefault="005B44C9">
    <w:pPr>
      <w:pStyle w:val="Sidhuvud"/>
    </w:pPr>
    <w:r w:rsidRPr="005B44C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560306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B44C9" w:rsidRDefault="005B44C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MJ351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B44C9" w:rsidRDefault="005B44C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MJ351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B44C9" w:rsidRPr="005B44C9" w:rsidRDefault="005B44C9">
    <w:pPr>
      <w:pStyle w:val="FSHNormal"/>
      <w:tabs>
        <w:tab w:val="right" w:pos="5840"/>
      </w:tabs>
    </w:pPr>
    <w:r w:rsidRPr="005B44C9">
      <w:br/>
    </w:r>
    <w:r w:rsidRPr="005B44C9">
      <w:fldChar w:fldCharType="begin" w:fldLock="1"/>
    </w:r>
    <w:r w:rsidRPr="005B44C9">
      <w:instrText xml:space="preserve"> DOCPROPERTY</w:instrText>
    </w:r>
    <w:r w:rsidRPr="005B44C9">
      <w:rPr>
        <w:sz w:val="18"/>
      </w:rPr>
      <w:instrText xml:space="preserve"> "YearUser" *\charformat </w:instrText>
    </w:r>
    <w:r w:rsidRPr="005B44C9">
      <w:fldChar w:fldCharType="separate"/>
    </w:r>
    <w:r w:rsidRPr="005B44C9">
      <w:t>2008/09</w:t>
    </w:r>
    <w:r w:rsidRPr="005B44C9">
      <w:fldChar w:fldCharType="end"/>
    </w:r>
    <w:r w:rsidRPr="005B44C9">
      <w:t xml:space="preserve"> </w:t>
    </w:r>
    <w:r w:rsidRPr="005B44C9">
      <w:tab/>
      <w:t xml:space="preserve">mnr: </w:t>
    </w:r>
    <w:r w:rsidRPr="005B44C9">
      <w:fldChar w:fldCharType="begin" w:fldLock="1"/>
    </w:r>
    <w:r w:rsidRPr="005B44C9">
      <w:instrText xml:space="preserve"> DOCPROPERTY</w:instrText>
    </w:r>
    <w:r w:rsidRPr="005B44C9">
      <w:rPr>
        <w:sz w:val="18"/>
      </w:rPr>
      <w:instrText xml:space="preserve"> "Motionsnummer" *\charformat </w:instrText>
    </w:r>
    <w:r w:rsidRPr="005B44C9">
      <w:fldChar w:fldCharType="separate"/>
    </w:r>
    <w:r w:rsidRPr="005B44C9">
      <w:t>MJ351</w:t>
    </w:r>
    <w:r w:rsidRPr="005B44C9">
      <w:fldChar w:fldCharType="end"/>
    </w:r>
    <w:r w:rsidRPr="005B44C9">
      <w:br/>
    </w:r>
    <w:r w:rsidRPr="005B44C9">
      <w:fldChar w:fldCharType="begin" w:fldLock="1"/>
    </w:r>
    <w:r w:rsidRPr="005B44C9">
      <w:instrText xml:space="preserve"> DOCPROPERTY</w:instrText>
    </w:r>
    <w:r w:rsidRPr="005B44C9">
      <w:rPr>
        <w:sz w:val="18"/>
      </w:rPr>
      <w:instrText xml:space="preserve"> "Samling" *\charformat </w:instrText>
    </w:r>
    <w:r w:rsidRPr="005B44C9">
      <w:fldChar w:fldCharType="end"/>
    </w:r>
    <w:r w:rsidRPr="005B44C9">
      <w:tab/>
      <w:t xml:space="preserve">pnr: </w:t>
    </w:r>
    <w:r w:rsidRPr="005B44C9">
      <w:fldChar w:fldCharType="begin" w:fldLock="1"/>
    </w:r>
    <w:r w:rsidRPr="005B44C9">
      <w:instrText xml:space="preserve"> DOCPROPERTY</w:instrText>
    </w:r>
    <w:r w:rsidRPr="005B44C9">
      <w:rPr>
        <w:sz w:val="18"/>
      </w:rPr>
      <w:instrText xml:space="preserve"> "Partinummer" *\charformat </w:instrText>
    </w:r>
    <w:r w:rsidRPr="005B44C9">
      <w:fldChar w:fldCharType="separate"/>
    </w:r>
    <w:r w:rsidRPr="005B44C9">
      <w:t>s28115</w:t>
    </w:r>
    <w:r w:rsidRPr="005B44C9">
      <w:fldChar w:fldCharType="end"/>
    </w:r>
  </w:p>
  <w:p w:rsidR="005B44C9" w:rsidRPr="005B44C9" w:rsidRDefault="005B44C9">
    <w:pPr>
      <w:pStyle w:val="FSHRub1"/>
    </w:pPr>
    <w:r w:rsidRPr="005B44C9">
      <w:t>Motion till riksdagen</w:t>
    </w:r>
    <w:r w:rsidRPr="005B44C9">
      <w:br/>
    </w:r>
    <w:r w:rsidRPr="005B44C9">
      <w:fldChar w:fldCharType="begin" w:fldLock="1"/>
    </w:r>
    <w:r w:rsidRPr="005B44C9">
      <w:instrText xml:space="preserve"> DOCPROPERTY "YearUser" *\charformat </w:instrText>
    </w:r>
    <w:r w:rsidRPr="005B44C9">
      <w:fldChar w:fldCharType="separate"/>
    </w:r>
    <w:r w:rsidRPr="005B44C9">
      <w:t>2008/09</w:t>
    </w:r>
    <w:r w:rsidRPr="005B44C9">
      <w:fldChar w:fldCharType="end"/>
    </w:r>
    <w:r w:rsidRPr="005B44C9">
      <w:t>:</w:t>
    </w:r>
    <w:r w:rsidRPr="005B44C9">
      <w:fldChar w:fldCharType="begin" w:fldLock="1"/>
    </w:r>
    <w:r w:rsidRPr="005B44C9">
      <w:instrText xml:space="preserve"> DOCPROPERTY "Motionsnummer" *\charformat </w:instrText>
    </w:r>
    <w:r w:rsidRPr="005B44C9">
      <w:fldChar w:fldCharType="separate"/>
    </w:r>
    <w:r w:rsidRPr="005B44C9">
      <w:t>MJ351</w:t>
    </w:r>
    <w:r w:rsidRPr="005B44C9">
      <w:fldChar w:fldCharType="end"/>
    </w:r>
  </w:p>
  <w:p w:rsidR="005B44C9" w:rsidRPr="005B44C9" w:rsidRDefault="005B44C9">
    <w:pPr>
      <w:pStyle w:val="FSHNormalS5"/>
    </w:pPr>
    <w:r w:rsidRPr="005B44C9">
      <w:fldChar w:fldCharType="begin" w:fldLock="1"/>
    </w:r>
    <w:r w:rsidRPr="005B44C9">
      <w:instrText xml:space="preserve"> DOCPROPERTY "MotionarText" *\charformat </w:instrText>
    </w:r>
    <w:r w:rsidRPr="005B44C9">
      <w:fldChar w:fldCharType="separate"/>
    </w:r>
    <w:r w:rsidRPr="005B44C9">
      <w:t>av Désirée Liljevall (s)</w:t>
    </w:r>
    <w:r w:rsidRPr="005B44C9">
      <w:fldChar w:fldCharType="end"/>
    </w:r>
    <w:r w:rsidRPr="005B44C9">
      <w:br/>
    </w:r>
    <w:r w:rsidRPr="005B44C9">
      <w:fldChar w:fldCharType="begin" w:fldLock="1"/>
    </w:r>
    <w:r w:rsidRPr="005B44C9">
      <w:instrText xml:space="preserve"> DOCPROPERTY "SvarFrasKort" *\charformat </w:instrText>
    </w:r>
    <w:r w:rsidRPr="005B44C9">
      <w:fldChar w:fldCharType="end"/>
    </w:r>
  </w:p>
  <w:p w:rsidR="005B44C9" w:rsidRPr="005B44C9" w:rsidRDefault="005B44C9">
    <w:pPr>
      <w:pStyle w:val="FSHTitel"/>
    </w:pPr>
    <w:r w:rsidRPr="005B44C9">
      <w:fldChar w:fldCharType="begin" w:fldLock="1"/>
    </w:r>
    <w:r w:rsidRPr="005B44C9">
      <w:instrText xml:space="preserve"> DOCPROPERTY</w:instrText>
    </w:r>
    <w:r w:rsidRPr="005B44C9">
      <w:rPr>
        <w:sz w:val="18"/>
      </w:rPr>
      <w:instrText xml:space="preserve"> "RubrikSvar" *\charformat </w:instrText>
    </w:r>
    <w:r w:rsidRPr="005B44C9">
      <w:fldChar w:fldCharType="separate"/>
    </w:r>
    <w:r w:rsidRPr="005B44C9">
      <w:t>Bekämpande av mördarsnigeln</w:t>
    </w:r>
    <w:r w:rsidRPr="005B44C9">
      <w:fldChar w:fldCharType="end"/>
    </w:r>
  </w:p>
  <w:p w:rsidR="005B44C9" w:rsidRPr="005B44C9" w:rsidRDefault="005B44C9">
    <w:pPr>
      <w:pStyle w:val="Normal00"/>
    </w:pPr>
  </w:p>
  <w:p w:rsidR="005B44C9" w:rsidRPr="005B44C9" w:rsidRDefault="005B44C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45624833">
    <w:abstractNumId w:val="8"/>
  </w:num>
  <w:num w:numId="2" w16cid:durableId="775829771">
    <w:abstractNumId w:val="9"/>
  </w:num>
  <w:num w:numId="3" w16cid:durableId="215514605">
    <w:abstractNumId w:val="8"/>
  </w:num>
  <w:num w:numId="4" w16cid:durableId="1028794054">
    <w:abstractNumId w:val="9"/>
  </w:num>
  <w:num w:numId="5" w16cid:durableId="669329868">
    <w:abstractNumId w:val="13"/>
  </w:num>
  <w:num w:numId="6" w16cid:durableId="873349815">
    <w:abstractNumId w:val="10"/>
  </w:num>
  <w:num w:numId="7" w16cid:durableId="901408851">
    <w:abstractNumId w:val="11"/>
  </w:num>
  <w:num w:numId="8" w16cid:durableId="359934797">
    <w:abstractNumId w:val="12"/>
  </w:num>
  <w:num w:numId="9" w16cid:durableId="1635065308">
    <w:abstractNumId w:val="8"/>
  </w:num>
  <w:num w:numId="10" w16cid:durableId="1019504513">
    <w:abstractNumId w:val="3"/>
  </w:num>
  <w:num w:numId="11" w16cid:durableId="350301477">
    <w:abstractNumId w:val="2"/>
  </w:num>
  <w:num w:numId="12" w16cid:durableId="273026643">
    <w:abstractNumId w:val="1"/>
  </w:num>
  <w:num w:numId="13" w16cid:durableId="981347542">
    <w:abstractNumId w:val="0"/>
  </w:num>
  <w:num w:numId="14" w16cid:durableId="1034387094">
    <w:abstractNumId w:val="9"/>
  </w:num>
  <w:num w:numId="15" w16cid:durableId="411121025">
    <w:abstractNumId w:val="7"/>
  </w:num>
  <w:num w:numId="16" w16cid:durableId="1459954275">
    <w:abstractNumId w:val="6"/>
  </w:num>
  <w:num w:numId="17" w16cid:durableId="1998917596">
    <w:abstractNumId w:val="5"/>
  </w:num>
  <w:num w:numId="18" w16cid:durableId="3142656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10-01"/>
    <w:docVar w:name="PersonGUIDs" w:val="{28AEF7B6-C181-439E-B668-060548FFE1DD}"/>
  </w:docVars>
  <w:rsids>
    <w:rsidRoot w:val="00672122"/>
    <w:rsid w:val="005B44C9"/>
    <w:rsid w:val="00672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2"/>
    </o:shapelayout>
  </w:shapeDefaults>
  <w:decimalSymbol w:val=","/>
  <w:listSeparator w:val=";"/>
  <w15:chartTrackingRefBased/>
  <w15:docId w15:val="{CF0E0E8E-6287-48E0-AC80-44A363DA2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1672</Characters>
  <Application>Microsoft Office Word</Application>
  <DocSecurity>4</DocSecurity>
  <Lines>33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s28115</vt:lpstr>
    </vt:vector>
  </TitlesOfParts>
  <Company>Riksdagen</Company>
  <LinksUpToDate>false</LinksUpToDate>
  <CharactersWithSpaces>1911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s28115</dc:title>
  <dc:subject>s28115</dc:subject>
  <dc:creator>Riksdagen</dc:creator>
  <cp:keywords>Riksdagen</cp:keywords>
  <dc:description>TKG-ktrl, MSMQ4mb, PersReg-Distribution mm b-&gt;ny fplogga c-&gt;nygamla s-rosen</dc:description>
  <cp:lastModifiedBy>Lars Brink</cp:lastModifiedBy>
  <cp:revision>2</cp:revision>
  <cp:lastPrinted>2009-01-22T14:39:00Z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mot2000_495_2008-10-01</vt:lpwstr>
  </property>
  <property fmtid="{D5CDD505-2E9C-101B-9397-08002B2CF9AE}" pid="3" name="version">
    <vt:lpwstr>mot2000_495_2008-10-01</vt:lpwstr>
  </property>
  <property fmtid="{D5CDD505-2E9C-101B-9397-08002B2CF9AE}" pid="4" name="dokumenttyp">
    <vt:lpwstr>motion</vt:lpwstr>
  </property>
  <property fmtid="{D5CDD505-2E9C-101B-9397-08002B2CF9AE}" pid="5" name="Sekr">
    <vt:lpwstr>PD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Bekämpande av mördarsnigeln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Bekämpande av mördarsnigeln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s28115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Liljevall (s)</vt:lpwstr>
  </property>
  <property fmtid="{D5CDD505-2E9C-101B-9397-08002B2CF9AE}" pid="26" name="MotionarLista">
    <vt:lpwstr>Liljevall, Désirée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Liljevall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131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MJ351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2008</vt:lpwstr>
  </property>
  <property fmtid="{D5CDD505-2E9C-101B-9397-08002B2CF9AE}" pid="44" name="NotesUID">
    <vt:lpwstr>petra.dahlberg@riksdagen.se</vt:lpwstr>
  </property>
  <property fmtid="{D5CDD505-2E9C-101B-9397-08002B2CF9AE}" pid="45" name="ReservUID">
    <vt:lpwstr>pa0502aa</vt:lpwstr>
  </property>
  <property fmtid="{D5CDD505-2E9C-101B-9397-08002B2CF9AE}" pid="46" name="MotionID">
    <vt:lpwstr>20082009000000000115000281150069</vt:lpwstr>
  </property>
  <property fmtid="{D5CDD505-2E9C-101B-9397-08002B2CF9AE}" pid="47" name="datum">
    <vt:lpwstr>081002</vt:lpwstr>
  </property>
  <property fmtid="{D5CDD505-2E9C-101B-9397-08002B2CF9AE}" pid="48" name="avsändar-e-post">
    <vt:lpwstr>petra.dahlberg@riksdagen.se</vt:lpwstr>
  </property>
  <property fmtid="{D5CDD505-2E9C-101B-9397-08002B2CF9AE}" pid="49" name="id">
    <vt:lpwstr>20082009000000000115000281150069</vt:lpwstr>
  </property>
  <property fmtid="{D5CDD505-2E9C-101B-9397-08002B2CF9AE}" pid="50" name="nummer">
    <vt:lpwstr>351</vt:lpwstr>
  </property>
  <property fmtid="{D5CDD505-2E9C-101B-9397-08002B2CF9AE}" pid="51" name="utskottsbeteckning">
    <vt:lpwstr>MJ</vt:lpwstr>
  </property>
  <property fmtid="{D5CDD505-2E9C-101B-9397-08002B2CF9AE}" pid="52" name="GlobalUID">
    <vt:lpwstr>{3453836B-4A5F-4407-BCFC-0D1344E59E9B}</vt:lpwstr>
  </property>
  <property fmtid="{D5CDD505-2E9C-101B-9397-08002B2CF9AE}" pid="53" name="Överföringar">
    <vt:i4>0</vt:i4>
  </property>
  <property fmtid="{D5CDD505-2E9C-101B-9397-08002B2CF9AE}" pid="54" name="Checksum">
    <vt:lpwstr>*0012214247560*</vt:lpwstr>
  </property>
  <property fmtid="{D5CDD505-2E9C-101B-9397-08002B2CF9AE}" pid="55" name="skuggnummer">
    <vt:lpwstr>1507</vt:lpwstr>
  </property>
  <property fmtid="{D5CDD505-2E9C-101B-9397-08002B2CF9AE}" pid="56" name="urixVersion">
    <vt:lpwstr>3.2.0.8</vt:lpwstr>
  </property>
  <property fmtid="{D5CDD505-2E9C-101B-9397-08002B2CF9AE}" pid="57" name="urixOrigin">
    <vt:lpwstr>090402 08:34:39.156</vt:lpwstr>
  </property>
  <property fmtid="{D5CDD505-2E9C-101B-9397-08002B2CF9AE}" pid="58" name="urixGuid">
    <vt:lpwstr>{2AA6FC07-DCEC-4EDA-A1EC-B10ED5644A00}</vt:lpwstr>
  </property>
</Properties>
</file>