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C33298E783F40AA904AB64DF2CE4B8F"/>
        </w:placeholder>
        <w:text/>
      </w:sdtPr>
      <w:sdtEndPr/>
      <w:sdtContent>
        <w:p w:rsidRPr="009B062B" w:rsidR="00AF30DD" w:rsidP="00DA28CE" w:rsidRDefault="00AF30DD" w14:paraId="0009CB4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6e79a0-2f5f-4e98-a58b-083d52b13445"/>
        <w:id w:val="1016654099"/>
        <w:lock w:val="sdtLocked"/>
      </w:sdtPr>
      <w:sdtEndPr/>
      <w:sdtContent>
        <w:p w:rsidR="0066578A" w:rsidRDefault="00964389" w14:paraId="0009CB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ta bort förmånsbeskattning av parkeringsplatser i anslutning till arbetsplatser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480C46D09A445069136F16BCA3BB703"/>
        </w:placeholder>
        <w:text/>
      </w:sdtPr>
      <w:sdtEndPr/>
      <w:sdtContent>
        <w:p w:rsidRPr="009B062B" w:rsidR="006D79C9" w:rsidP="00333E95" w:rsidRDefault="006D79C9" w14:paraId="0009CB48" w14:textId="77777777">
          <w:pPr>
            <w:pStyle w:val="Rubrik1"/>
          </w:pPr>
          <w:r>
            <w:t>Motivering</w:t>
          </w:r>
        </w:p>
      </w:sdtContent>
    </w:sdt>
    <w:p w:rsidRPr="001E2EEC" w:rsidR="006E6E88" w:rsidP="001E2EEC" w:rsidRDefault="006E6E88" w14:paraId="0009CB49" w14:textId="77777777">
      <w:pPr>
        <w:pStyle w:val="Normalutanindragellerluft"/>
      </w:pPr>
      <w:r w:rsidRPr="001E2EEC">
        <w:t xml:space="preserve">Förändringar och hårdare tolkning av skattelagstiftningen har medfört att många anställda förmånsbeskattas för fri parkering i anslutning till sin arbetsplats. Ibland trots att det i övrigt på samma ort inte tas ut några parkeringsavgifter. </w:t>
      </w:r>
    </w:p>
    <w:p w:rsidR="006E6E88" w:rsidP="006E6E88" w:rsidRDefault="006E6E88" w14:paraId="0009CB4A" w14:textId="21807A9F">
      <w:pPr>
        <w:tabs>
          <w:tab w:val="clear" w:pos="284"/>
        </w:tabs>
        <w:rPr>
          <w:color w:val="333333"/>
        </w:rPr>
      </w:pPr>
      <w:r>
        <w:rPr>
          <w:color w:val="333333"/>
        </w:rPr>
        <w:t>Förmånsbeskattningen medför antingen att de anställda tvingas</w:t>
      </w:r>
      <w:r w:rsidR="00E118A7">
        <w:rPr>
          <w:color w:val="333333"/>
        </w:rPr>
        <w:t xml:space="preserve"> betala för parkering på jobbet</w:t>
      </w:r>
      <w:r>
        <w:rPr>
          <w:color w:val="333333"/>
        </w:rPr>
        <w:t xml:space="preserve"> eller att man förmånsbeskattas för fri parkering. Detta slår hårdast mot de som måste pendla med bil till jobbet i brist </w:t>
      </w:r>
      <w:r w:rsidR="00E118A7">
        <w:rPr>
          <w:color w:val="333333"/>
        </w:rPr>
        <w:t>på kollektivtrafik</w:t>
      </w:r>
      <w:r>
        <w:rPr>
          <w:color w:val="333333"/>
        </w:rPr>
        <w:t xml:space="preserve"> eller för att </w:t>
      </w:r>
      <w:r w:rsidR="00E118A7">
        <w:rPr>
          <w:color w:val="333333"/>
        </w:rPr>
        <w:t>de</w:t>
      </w:r>
      <w:r>
        <w:rPr>
          <w:color w:val="333333"/>
        </w:rPr>
        <w:t xml:space="preserve"> arbetar obekväm arbetstid, exempelvis nattarbete inom vård, omsorg, räddningstjänst eller processindu</w:t>
      </w:r>
      <w:r w:rsidR="001E2EEC">
        <w:rPr>
          <w:color w:val="333333"/>
        </w:rPr>
        <w:softHyphen/>
      </w:r>
      <w:bookmarkStart w:name="_GoBack" w:id="1"/>
      <w:bookmarkEnd w:id="1"/>
      <w:r>
        <w:rPr>
          <w:color w:val="333333"/>
        </w:rPr>
        <w:t>stri.</w:t>
      </w:r>
    </w:p>
    <w:p w:rsidRPr="003E2F11" w:rsidR="006E6E88" w:rsidP="006E6E88" w:rsidRDefault="006E6E88" w14:paraId="0009CB4B" w14:textId="77777777">
      <w:pPr>
        <w:tabs>
          <w:tab w:val="clear" w:pos="284"/>
        </w:tabs>
        <w:rPr>
          <w:color w:val="333333"/>
        </w:rPr>
      </w:pPr>
      <w:r>
        <w:rPr>
          <w:color w:val="333333"/>
        </w:rPr>
        <w:t>Förmånsbeskattningen av parkeringsplats på jobbet är extremt orättvis mot dem som redan drabbas hårt av höga kostnader för bilpendling. Förmånsbeskattningen av fri parkering bör därför avskaffas, i vart fall på orter där det annars råder gratis parkering i övrigt.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632306850A6479198A6AD50BE7471BA"/>
        </w:placeholder>
      </w:sdtPr>
      <w:sdtEndPr>
        <w:rPr>
          <w:i w:val="0"/>
          <w:noProof w:val="0"/>
        </w:rPr>
      </w:sdtEndPr>
      <w:sdtContent>
        <w:p w:rsidR="00AD7D3B" w:rsidP="00AD7D3B" w:rsidRDefault="00AD7D3B" w14:paraId="0009CB4D" w14:textId="77777777"/>
        <w:p w:rsidRPr="008E0FE2" w:rsidR="004801AC" w:rsidP="00AD7D3B" w:rsidRDefault="001E2EEC" w14:paraId="0009CB4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422CE" w:rsidRDefault="007422CE" w14:paraId="0009CB52" w14:textId="77777777"/>
    <w:sectPr w:rsidR="007422C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9CB54" w14:textId="77777777" w:rsidR="009166CC" w:rsidRDefault="009166CC" w:rsidP="000C1CAD">
      <w:pPr>
        <w:spacing w:line="240" w:lineRule="auto"/>
      </w:pPr>
      <w:r>
        <w:separator/>
      </w:r>
    </w:p>
  </w:endnote>
  <w:endnote w:type="continuationSeparator" w:id="0">
    <w:p w14:paraId="0009CB55" w14:textId="77777777" w:rsidR="009166CC" w:rsidRDefault="009166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9CB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9CB5B" w14:textId="77A7E39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176A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9CB52" w14:textId="77777777" w:rsidR="009166CC" w:rsidRDefault="009166CC" w:rsidP="000C1CAD">
      <w:pPr>
        <w:spacing w:line="240" w:lineRule="auto"/>
      </w:pPr>
      <w:r>
        <w:separator/>
      </w:r>
    </w:p>
  </w:footnote>
  <w:footnote w:type="continuationSeparator" w:id="0">
    <w:p w14:paraId="0009CB53" w14:textId="77777777" w:rsidR="009166CC" w:rsidRDefault="009166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009CB5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09CB65" wp14:anchorId="0009CB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E2EEC" w14:paraId="0009CB6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B08C8DC07E45D6A6E5119D81ED2135"/>
                              </w:placeholder>
                              <w:text/>
                            </w:sdtPr>
                            <w:sdtEndPr/>
                            <w:sdtContent>
                              <w:r w:rsidR="006E6E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375F7E5CE1C48C38D228A342AD60B3B"/>
                              </w:placeholder>
                              <w:text/>
                            </w:sdtPr>
                            <w:sdtEndPr/>
                            <w:sdtContent>
                              <w:r w:rsidR="006E6E88">
                                <w:t>1043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009CB6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76A9" w14:paraId="0009CB6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B08C8DC07E45D6A6E5119D81ED2135"/>
                        </w:placeholder>
                        <w:text/>
                      </w:sdtPr>
                      <w:sdtEndPr/>
                      <w:sdtContent>
                        <w:r w:rsidR="006E6E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375F7E5CE1C48C38D228A342AD60B3B"/>
                        </w:placeholder>
                        <w:text/>
                      </w:sdtPr>
                      <w:sdtEndPr/>
                      <w:sdtContent>
                        <w:r w:rsidR="006E6E88">
                          <w:t>1043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09CB5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009CB58" w14:textId="77777777">
    <w:pPr>
      <w:jc w:val="right"/>
    </w:pPr>
  </w:p>
  <w:p w:rsidR="00262EA3" w:rsidP="00776B74" w:rsidRDefault="00262EA3" w14:paraId="0009CB5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E2EEC" w14:paraId="0009CB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09CB67" wp14:anchorId="0009CB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E2EEC" w14:paraId="0009CB5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E6E8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E6E88">
          <w:t>1043</w:t>
        </w:r>
      </w:sdtContent>
    </w:sdt>
  </w:p>
  <w:p w:rsidRPr="008227B3" w:rsidR="00262EA3" w:rsidP="008227B3" w:rsidRDefault="001E2EEC" w14:paraId="0009CB5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E2EEC" w14:paraId="0009CB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:1833</w:t>
        </w:r>
      </w:sdtContent>
    </w:sdt>
  </w:p>
  <w:p w:rsidR="00262EA3" w:rsidP="00E03A3D" w:rsidRDefault="001E2EEC" w14:paraId="0009CB6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E6E88" w14:paraId="0009CB61" w14:textId="77777777">
        <w:pPr>
          <w:pStyle w:val="FSHRub2"/>
        </w:pPr>
        <w:r>
          <w:t>Ta bort förmånsbeskattning av parkeringsplatser i anslutning till arbetsplatser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09CB6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6E6E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B7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EEC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07CA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794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9CA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46B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78A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287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6E88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1C3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CE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48B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8BF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848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6CC"/>
    <w:rsid w:val="00916C74"/>
    <w:rsid w:val="00917244"/>
    <w:rsid w:val="00917609"/>
    <w:rsid w:val="009176A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389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3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60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8A7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134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09CB45"/>
  <w15:chartTrackingRefBased/>
  <w15:docId w15:val="{CB398157-F4B9-4D45-AEB2-14CD1B88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3298E783F40AA904AB64DF2CE4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513BCF-6A9A-44BA-A530-F8FF0EFEE50D}"/>
      </w:docPartPr>
      <w:docPartBody>
        <w:p w:rsidR="007D150E" w:rsidRDefault="00225723">
          <w:pPr>
            <w:pStyle w:val="5C33298E783F40AA904AB64DF2CE4B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480C46D09A445069136F16BCA3BB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EED2E-3AD4-4943-9A4E-1D80CF1BD5EC}"/>
      </w:docPartPr>
      <w:docPartBody>
        <w:p w:rsidR="007D150E" w:rsidRDefault="00225723">
          <w:pPr>
            <w:pStyle w:val="4480C46D09A445069136F16BCA3BB7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B08C8DC07E45D6A6E5119D81ED2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5F3D18-6755-434D-9885-C4B134A45EFC}"/>
      </w:docPartPr>
      <w:docPartBody>
        <w:p w:rsidR="007D150E" w:rsidRDefault="00225723">
          <w:pPr>
            <w:pStyle w:val="67B08C8DC07E45D6A6E5119D81ED21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75F7E5CE1C48C38D228A342AD60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FB147-AED5-4216-9C7D-509D5E335C61}"/>
      </w:docPartPr>
      <w:docPartBody>
        <w:p w:rsidR="007D150E" w:rsidRDefault="00225723">
          <w:pPr>
            <w:pStyle w:val="6375F7E5CE1C48C38D228A342AD60B3B"/>
          </w:pPr>
          <w:r>
            <w:t xml:space="preserve"> </w:t>
          </w:r>
        </w:p>
      </w:docPartBody>
    </w:docPart>
    <w:docPart>
      <w:docPartPr>
        <w:name w:val="A632306850A6479198A6AD50BE747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52964-8E12-4CF0-93F4-F94593C0909F}"/>
      </w:docPartPr>
      <w:docPartBody>
        <w:p w:rsidR="00A0107E" w:rsidRDefault="00A010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23"/>
    <w:rsid w:val="000510AA"/>
    <w:rsid w:val="00225723"/>
    <w:rsid w:val="002A1EA3"/>
    <w:rsid w:val="007D150E"/>
    <w:rsid w:val="00A0107E"/>
    <w:rsid w:val="00A4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33298E783F40AA904AB64DF2CE4B8F">
    <w:name w:val="5C33298E783F40AA904AB64DF2CE4B8F"/>
  </w:style>
  <w:style w:type="paragraph" w:customStyle="1" w:styleId="723EB60EDED147248D40A19C8DA06748">
    <w:name w:val="723EB60EDED147248D40A19C8DA0674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61985B335B443FB81BBCBF7F988FFB2">
    <w:name w:val="361985B335B443FB81BBCBF7F988FFB2"/>
  </w:style>
  <w:style w:type="paragraph" w:customStyle="1" w:styleId="4480C46D09A445069136F16BCA3BB703">
    <w:name w:val="4480C46D09A445069136F16BCA3BB703"/>
  </w:style>
  <w:style w:type="paragraph" w:customStyle="1" w:styleId="D93F72AFD08E400E8B69A829E0E85F5E">
    <w:name w:val="D93F72AFD08E400E8B69A829E0E85F5E"/>
  </w:style>
  <w:style w:type="paragraph" w:customStyle="1" w:styleId="92F9488E20AF4299BE71DFCACFC83D9E">
    <w:name w:val="92F9488E20AF4299BE71DFCACFC83D9E"/>
  </w:style>
  <w:style w:type="paragraph" w:customStyle="1" w:styleId="67B08C8DC07E45D6A6E5119D81ED2135">
    <w:name w:val="67B08C8DC07E45D6A6E5119D81ED2135"/>
  </w:style>
  <w:style w:type="paragraph" w:customStyle="1" w:styleId="6375F7E5CE1C48C38D228A342AD60B3B">
    <w:name w:val="6375F7E5CE1C48C38D228A342AD60B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EFED4-B3C3-4DB7-B56E-E84FEE1DCBEF}"/>
</file>

<file path=customXml/itemProps2.xml><?xml version="1.0" encoding="utf-8"?>
<ds:datastoreItem xmlns:ds="http://schemas.openxmlformats.org/officeDocument/2006/customXml" ds:itemID="{FF14A754-13FF-4CA9-A2FB-603948C3847E}"/>
</file>

<file path=customXml/itemProps3.xml><?xml version="1.0" encoding="utf-8"?>
<ds:datastoreItem xmlns:ds="http://schemas.openxmlformats.org/officeDocument/2006/customXml" ds:itemID="{04AC4F94-5768-4B85-BE58-1D840FA983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969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M1043 Ta bort förmånsbeskattning av parkeringsplatser i anslutning till arbetsplatser</vt:lpstr>
      <vt:lpstr>
      </vt:lpstr>
    </vt:vector>
  </TitlesOfParts>
  <Company>Sveriges riksdag</Company>
  <LinksUpToDate>false</LinksUpToDate>
  <CharactersWithSpaces>1120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