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C7273C">
        <w:tblPrEx>
          <w:tblCellMar>
            <w:top w:w="0" w:type="dxa"/>
            <w:bottom w:w="0" w:type="dxa"/>
          </w:tblCellMar>
        </w:tblPrEx>
        <w:trPr>
          <w:cantSplit/>
          <w:trHeight w:val="1720"/>
        </w:trPr>
        <w:tc>
          <w:tcPr>
            <w:tcW w:w="6024" w:type="dxa"/>
            <w:gridSpan w:val="2"/>
          </w:tcPr>
          <w:p w:rsidR="000C6E9C" w:rsidRPr="00C7273C" w:rsidRDefault="00BC2AC1" w:rsidP="0020634B">
            <w:pPr>
              <w:pStyle w:val="HuvudRubrik"/>
            </w:pPr>
            <w:r w:rsidRPr="00C7273C">
              <w:t>Redogörelse till riksdagen</w:t>
            </w:r>
          </w:p>
          <w:p w:rsidR="000C6E9C" w:rsidRPr="00C7273C" w:rsidRDefault="00D61FFB" w:rsidP="006D0187">
            <w:pPr>
              <w:pStyle w:val="HuvudRubrikRad2"/>
            </w:pPr>
            <w:bookmarkStart w:id="0" w:name="BetänkandeNr"/>
            <w:bookmarkEnd w:id="0"/>
            <w:r w:rsidRPr="00C7273C">
              <w:t>2007/08</w:t>
            </w:r>
            <w:r w:rsidR="000C6E9C" w:rsidRPr="00C7273C">
              <w:t>:</w:t>
            </w:r>
            <w:r w:rsidRPr="00C7273C">
              <w:t>RRS7</w:t>
            </w:r>
          </w:p>
        </w:tc>
        <w:tc>
          <w:tcPr>
            <w:tcW w:w="1418" w:type="dxa"/>
            <w:tcBorders>
              <w:bottom w:val="nil"/>
            </w:tcBorders>
          </w:tcPr>
          <w:p w:rsidR="000C6E9C" w:rsidRPr="00C7273C" w:rsidRDefault="00C7273C">
            <w:pPr>
              <w:spacing w:line="230" w:lineRule="auto"/>
              <w:jc w:val="center"/>
            </w:pPr>
            <w:r w:rsidRPr="00C727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C7273C" w:rsidRDefault="000C6E9C">
            <w:pPr>
              <w:pStyle w:val="Normaltindrag"/>
              <w:jc w:val="center"/>
            </w:pPr>
          </w:p>
          <w:p w:rsidR="000C6E9C" w:rsidRPr="00C7273C" w:rsidRDefault="000C6E9C">
            <w:pPr>
              <w:pStyle w:val="StatusSida1"/>
            </w:pPr>
          </w:p>
          <w:p w:rsidR="00963D54" w:rsidRPr="00C7273C" w:rsidRDefault="00963D54">
            <w:pPr>
              <w:pStyle w:val="StatusSida1"/>
            </w:pPr>
          </w:p>
          <w:p w:rsidR="000C6E9C" w:rsidRPr="00C7273C" w:rsidRDefault="000C6E9C">
            <w:pPr>
              <w:pStyle w:val="UtskriftsdatumSida1"/>
              <w:framePr w:wrap="around"/>
            </w:pPr>
          </w:p>
        </w:tc>
      </w:tr>
      <w:tr w:rsidR="000C6E9C" w:rsidRPr="00C7273C">
        <w:tblPrEx>
          <w:tblCellMar>
            <w:top w:w="0" w:type="dxa"/>
            <w:bottom w:w="0" w:type="dxa"/>
          </w:tblCellMar>
        </w:tblPrEx>
        <w:trPr>
          <w:cantSplit/>
        </w:trPr>
        <w:tc>
          <w:tcPr>
            <w:tcW w:w="6024" w:type="dxa"/>
            <w:gridSpan w:val="2"/>
            <w:tcBorders>
              <w:bottom w:val="single" w:sz="4" w:space="0" w:color="auto"/>
            </w:tcBorders>
          </w:tcPr>
          <w:p w:rsidR="000C6E9C" w:rsidRPr="00C7273C" w:rsidRDefault="00BC2AC1">
            <w:pPr>
              <w:pStyle w:val="DokumentRubrik"/>
              <w:rPr>
                <w:noProof w:val="0"/>
              </w:rPr>
            </w:pPr>
            <w:bookmarkStart w:id="1" w:name="Huvudrubrik"/>
            <w:bookmarkEnd w:id="1"/>
            <w:r w:rsidRPr="00C7273C">
              <w:rPr>
                <w:noProof w:val="0"/>
              </w:rPr>
              <w:t>Riksrevisionens styrelses redogörelse angående statens företagsfrämjande insatser och prioriterade gruppers företagande</w:t>
            </w:r>
          </w:p>
        </w:tc>
        <w:tc>
          <w:tcPr>
            <w:tcW w:w="1418" w:type="dxa"/>
            <w:tcBorders>
              <w:bottom w:val="nil"/>
            </w:tcBorders>
          </w:tcPr>
          <w:p w:rsidR="000C6E9C" w:rsidRPr="00C7273C" w:rsidRDefault="000C6E9C"/>
        </w:tc>
      </w:tr>
      <w:tr w:rsidR="000C6E9C" w:rsidRPr="00C7273C">
        <w:tblPrEx>
          <w:tblCellMar>
            <w:top w:w="0" w:type="dxa"/>
            <w:bottom w:w="0" w:type="dxa"/>
          </w:tblCellMar>
        </w:tblPrEx>
        <w:trPr>
          <w:cantSplit/>
          <w:trHeight w:hRule="exact" w:val="360"/>
        </w:trPr>
        <w:tc>
          <w:tcPr>
            <w:tcW w:w="3012" w:type="dxa"/>
          </w:tcPr>
          <w:p w:rsidR="000C6E9C" w:rsidRPr="00C7273C" w:rsidRDefault="000C6E9C"/>
        </w:tc>
        <w:tc>
          <w:tcPr>
            <w:tcW w:w="3012" w:type="dxa"/>
          </w:tcPr>
          <w:p w:rsidR="000C6E9C" w:rsidRPr="00C7273C" w:rsidRDefault="000C6E9C"/>
        </w:tc>
        <w:tc>
          <w:tcPr>
            <w:tcW w:w="1418" w:type="dxa"/>
          </w:tcPr>
          <w:p w:rsidR="000C6E9C" w:rsidRPr="00C7273C" w:rsidRDefault="000C6E9C"/>
        </w:tc>
      </w:tr>
    </w:tbl>
    <w:p w:rsidR="000C6E9C" w:rsidRPr="00C7273C" w:rsidRDefault="000C6E9C"/>
    <w:p w:rsidR="00BC2AC1" w:rsidRPr="00C7273C" w:rsidRDefault="00BC2AC1" w:rsidP="00BC2AC1">
      <w:pPr>
        <w:pStyle w:val="Rubrik1"/>
        <w:spacing w:after="180"/>
        <w:rPr>
          <w:noProof w:val="0"/>
        </w:rPr>
      </w:pPr>
      <w:bookmarkStart w:id="2" w:name="_Toc176073356"/>
      <w:r w:rsidRPr="00C7273C">
        <w:rPr>
          <w:noProof w:val="0"/>
        </w:rPr>
        <w:t>Sammanfattning</w:t>
      </w:r>
      <w:bookmarkEnd w:id="2"/>
    </w:p>
    <w:p w:rsidR="001576B2" w:rsidRPr="00C7273C" w:rsidRDefault="001576B2" w:rsidP="001576B2">
      <w:r w:rsidRPr="00C7273C">
        <w:t>Riksrevisionen har granskat vilket genomslag riksdagens prioritering av kvi</w:t>
      </w:r>
      <w:r w:rsidRPr="00C7273C">
        <w:t>n</w:t>
      </w:r>
      <w:r w:rsidRPr="00C7273C">
        <w:t>nor och personer med utländsk bakgrund har fått i statens företags</w:t>
      </w:r>
      <w:r w:rsidRPr="00C7273C">
        <w:softHyphen/>
        <w:t xml:space="preserve">främjande insatser. Resultatet av granskningen redovisas i rapporten </w:t>
      </w:r>
      <w:r w:rsidRPr="00C7273C">
        <w:rPr>
          <w:i/>
        </w:rPr>
        <w:t>Statens företag</w:t>
      </w:r>
      <w:r w:rsidRPr="00C7273C">
        <w:rPr>
          <w:i/>
        </w:rPr>
        <w:t>s</w:t>
      </w:r>
      <w:r w:rsidRPr="00C7273C">
        <w:rPr>
          <w:i/>
        </w:rPr>
        <w:t xml:space="preserve">främjande insatser – når de kvinnor och personer med utländsk bakgrund? </w:t>
      </w:r>
      <w:r w:rsidRPr="00C7273C">
        <w:t>(RiR 2007:11).</w:t>
      </w:r>
    </w:p>
    <w:p w:rsidR="001576B2" w:rsidRPr="00C7273C" w:rsidRDefault="001576B2" w:rsidP="001576B2">
      <w:pPr>
        <w:pStyle w:val="Normaltindrag"/>
      </w:pPr>
      <w:r w:rsidRPr="00C7273C">
        <w:t>Riksrevisionen har i sin granskning visat att de näringspolitiskt prioriterade grupperna – kvinnor samt personer med utländsk bakgrund – i förhållandevis liten utsträckning nås av de allmänt företagsfrämjande insatserna. De insa</w:t>
      </w:r>
      <w:r w:rsidRPr="00C7273C">
        <w:t>t</w:t>
      </w:r>
      <w:r w:rsidRPr="00C7273C">
        <w:t>ser som är särskilt inriktade på de prioriterade grupperna anses av Riksrev</w:t>
      </w:r>
      <w:r w:rsidRPr="00C7273C">
        <w:t>i</w:t>
      </w:r>
      <w:r w:rsidRPr="00C7273C">
        <w:t>sionen ha begränsad betydelse, även om de haft ett värde för dem som delt</w:t>
      </w:r>
      <w:r w:rsidRPr="00C7273C">
        <w:t>a</w:t>
      </w:r>
      <w:r w:rsidRPr="00C7273C">
        <w:t>git.</w:t>
      </w:r>
    </w:p>
    <w:p w:rsidR="001576B2" w:rsidRPr="00C7273C" w:rsidRDefault="001576B2" w:rsidP="001576B2">
      <w:pPr>
        <w:pStyle w:val="Normaltindrag"/>
      </w:pPr>
      <w:r w:rsidRPr="00C7273C">
        <w:t>Styrelsen konstaterar att det finns flera mål, prioriteringar och principer som bör följas av de myndigheter som ger stöd till företagsfrämjande insa</w:t>
      </w:r>
      <w:r w:rsidRPr="00C7273C">
        <w:t>t</w:t>
      </w:r>
      <w:r w:rsidRPr="00C7273C">
        <w:t>ser. Tillväxt och sysselsättning ses som övergripa</w:t>
      </w:r>
      <w:r w:rsidRPr="00C7273C">
        <w:t>n</w:t>
      </w:r>
      <w:r w:rsidRPr="00C7273C">
        <w:t>de mål, samtidigt som kvinnor och personer med utländsk bakgrund ska prioriteras vid stödgivningen. Härtill kommer lagstiftning som innebär förbud mot diskriminering samt riksdagens generella uttalanden och beslut om integrations- och jämställdhetspolitik. Den beslutade integrationspolitiken innebär att personer med utländsk ba</w:t>
      </w:r>
      <w:r w:rsidRPr="00C7273C">
        <w:t>k</w:t>
      </w:r>
      <w:r w:rsidRPr="00C7273C">
        <w:t>grund inte ska särbehandlas till följd av sitt u</w:t>
      </w:r>
      <w:r w:rsidRPr="00C7273C">
        <w:t>r</w:t>
      </w:r>
      <w:r w:rsidRPr="00C7273C">
        <w:t xml:space="preserve">sprung. </w:t>
      </w:r>
    </w:p>
    <w:p w:rsidR="001576B2" w:rsidRPr="00C7273C" w:rsidRDefault="001576B2" w:rsidP="001576B2">
      <w:pPr>
        <w:pStyle w:val="Normaltindrag"/>
      </w:pPr>
      <w:r w:rsidRPr="00C7273C">
        <w:t>Resultatet av Riksrevisionens granskning bör enligt styrelsens mening ses mot bakgrund av ovan redovisade oklarheter i premisserna för stödgi</w:t>
      </w:r>
      <w:r w:rsidRPr="00C7273C">
        <w:t>v</w:t>
      </w:r>
      <w:r w:rsidRPr="00C7273C">
        <w:t>ningen. En ökad klarhet vore självfallet önskvärd. Med detta överlämnas denna red</w:t>
      </w:r>
      <w:r w:rsidRPr="00C7273C">
        <w:t>o</w:t>
      </w:r>
      <w:r w:rsidRPr="00C7273C">
        <w:t xml:space="preserve">görelse till riksdagen. </w:t>
      </w:r>
    </w:p>
    <w:p w:rsidR="001576B2" w:rsidRPr="00C7273C" w:rsidRDefault="001576B2" w:rsidP="001576B2">
      <w:pPr>
        <w:pStyle w:val="Normaltindrag"/>
      </w:pPr>
    </w:p>
    <w:p w:rsidR="00963D54" w:rsidRPr="00C7273C" w:rsidRDefault="00963D54" w:rsidP="00963D54"/>
    <w:p w:rsidR="00BC2AC1" w:rsidRPr="00C7273C" w:rsidRDefault="00BC2AC1" w:rsidP="00BC2AC1">
      <w:pPr>
        <w:pStyle w:val="Normaltindrag"/>
      </w:pPr>
      <w:bookmarkStart w:id="3" w:name="TextStart"/>
      <w:bookmarkEnd w:id="3"/>
    </w:p>
    <w:p w:rsidR="00BC2AC1" w:rsidRPr="00C7273C" w:rsidRDefault="00BC2AC1" w:rsidP="00BC2AC1">
      <w:pPr>
        <w:pStyle w:val="Normaltindrag"/>
        <w:sectPr w:rsidR="00BC2AC1" w:rsidRPr="00C727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C2AC1" w:rsidRPr="00C7273C" w:rsidRDefault="00BC2AC1" w:rsidP="00BC2AC1">
      <w:pPr>
        <w:pStyle w:val="Rubrik1"/>
        <w:rPr>
          <w:noProof w:val="0"/>
        </w:rPr>
      </w:pPr>
      <w:bookmarkStart w:id="4" w:name="_Toc176073357"/>
      <w:r w:rsidRPr="00C7273C">
        <w:rPr>
          <w:noProof w:val="0"/>
        </w:rPr>
        <w:lastRenderedPageBreak/>
        <w:t>Innehållsförteckning</w:t>
      </w:r>
      <w:bookmarkEnd w:id="4"/>
    </w:p>
    <w:p w:rsidR="001E0631" w:rsidRPr="00C7273C" w:rsidRDefault="001E0631">
      <w:pPr>
        <w:pStyle w:val="Innehll1"/>
        <w:rPr>
          <w:sz w:val="24"/>
          <w:szCs w:val="24"/>
        </w:rPr>
      </w:pPr>
      <w:r w:rsidRPr="00C7273C">
        <w:t>Sammanfattning</w:t>
      </w:r>
      <w:r w:rsidRPr="00C7273C">
        <w:tab/>
        <w:t>1</w:t>
      </w:r>
    </w:p>
    <w:p w:rsidR="001E0631" w:rsidRPr="00C7273C" w:rsidRDefault="001E0631">
      <w:pPr>
        <w:pStyle w:val="Innehll1"/>
        <w:rPr>
          <w:sz w:val="24"/>
          <w:szCs w:val="24"/>
        </w:rPr>
      </w:pPr>
      <w:r w:rsidRPr="00C7273C">
        <w:t>Innehållsförteckning</w:t>
      </w:r>
      <w:r w:rsidRPr="00C7273C">
        <w:tab/>
        <w:t>2</w:t>
      </w:r>
    </w:p>
    <w:p w:rsidR="001E0631" w:rsidRPr="00C7273C" w:rsidRDefault="001E0631">
      <w:pPr>
        <w:pStyle w:val="Innehll1"/>
        <w:rPr>
          <w:sz w:val="24"/>
          <w:szCs w:val="24"/>
        </w:rPr>
      </w:pPr>
      <w:r w:rsidRPr="00C7273C">
        <w:t>Styrelsens redogörelse</w:t>
      </w:r>
      <w:r w:rsidRPr="00C7273C">
        <w:tab/>
        <w:t>3</w:t>
      </w:r>
    </w:p>
    <w:p w:rsidR="001E0631" w:rsidRPr="00C7273C" w:rsidRDefault="001E0631">
      <w:pPr>
        <w:pStyle w:val="Innehll1"/>
        <w:rPr>
          <w:sz w:val="24"/>
          <w:szCs w:val="24"/>
        </w:rPr>
      </w:pPr>
      <w:r w:rsidRPr="00C7273C">
        <w:t>Riksrevisionens granskning</w:t>
      </w:r>
      <w:r w:rsidRPr="00C7273C">
        <w:tab/>
        <w:t>4</w:t>
      </w:r>
    </w:p>
    <w:p w:rsidR="001E0631" w:rsidRPr="00C7273C" w:rsidRDefault="001E0631">
      <w:pPr>
        <w:pStyle w:val="Innehll2"/>
        <w:rPr>
          <w:sz w:val="24"/>
          <w:szCs w:val="24"/>
        </w:rPr>
      </w:pPr>
      <w:r w:rsidRPr="00C7273C">
        <w:t>Granskningens motiv och inriktning</w:t>
      </w:r>
      <w:r w:rsidRPr="00C7273C">
        <w:tab/>
        <w:t>4</w:t>
      </w:r>
    </w:p>
    <w:p w:rsidR="001E0631" w:rsidRPr="00C7273C" w:rsidRDefault="001E0631">
      <w:pPr>
        <w:pStyle w:val="Innehll3"/>
        <w:rPr>
          <w:sz w:val="24"/>
          <w:szCs w:val="24"/>
        </w:rPr>
      </w:pPr>
      <w:r w:rsidRPr="00C7273C">
        <w:t>Politiska mål för nyföretagandet</w:t>
      </w:r>
      <w:r w:rsidRPr="00C7273C">
        <w:tab/>
        <w:t>4</w:t>
      </w:r>
    </w:p>
    <w:p w:rsidR="001E0631" w:rsidRPr="00C7273C" w:rsidRDefault="001E0631">
      <w:pPr>
        <w:pStyle w:val="Innehll3"/>
        <w:rPr>
          <w:sz w:val="24"/>
          <w:szCs w:val="24"/>
        </w:rPr>
      </w:pPr>
      <w:r w:rsidRPr="00C7273C">
        <w:t>Frågeställningar</w:t>
      </w:r>
      <w:r w:rsidRPr="00C7273C">
        <w:tab/>
        <w:t>5</w:t>
      </w:r>
    </w:p>
    <w:p w:rsidR="001E0631" w:rsidRPr="00C7273C" w:rsidRDefault="001E0631">
      <w:pPr>
        <w:pStyle w:val="Innehll3"/>
        <w:rPr>
          <w:sz w:val="24"/>
          <w:szCs w:val="24"/>
        </w:rPr>
      </w:pPr>
      <w:r w:rsidRPr="00C7273C">
        <w:t>Näringslivet kan främjas på många sätt</w:t>
      </w:r>
      <w:r w:rsidRPr="00C7273C">
        <w:tab/>
        <w:t>5</w:t>
      </w:r>
    </w:p>
    <w:p w:rsidR="001E0631" w:rsidRPr="00C7273C" w:rsidRDefault="001E0631">
      <w:pPr>
        <w:pStyle w:val="Innehll3"/>
        <w:rPr>
          <w:sz w:val="24"/>
          <w:szCs w:val="24"/>
        </w:rPr>
      </w:pPr>
      <w:r w:rsidRPr="00C7273C">
        <w:t>Vad som ingår i granskningen</w:t>
      </w:r>
      <w:r w:rsidRPr="00C7273C">
        <w:tab/>
        <w:t>5</w:t>
      </w:r>
    </w:p>
    <w:p w:rsidR="001E0631" w:rsidRPr="00C7273C" w:rsidRDefault="001E0631">
      <w:pPr>
        <w:pStyle w:val="Innehll2"/>
        <w:rPr>
          <w:sz w:val="24"/>
          <w:szCs w:val="24"/>
        </w:rPr>
      </w:pPr>
      <w:r w:rsidRPr="00C7273C">
        <w:t>Principer för företagsfrämjande insatser</w:t>
      </w:r>
      <w:r w:rsidRPr="00C7273C">
        <w:tab/>
        <w:t>6</w:t>
      </w:r>
    </w:p>
    <w:p w:rsidR="001E0631" w:rsidRPr="00C7273C" w:rsidRDefault="001E0631">
      <w:pPr>
        <w:pStyle w:val="Innehll3"/>
        <w:rPr>
          <w:sz w:val="24"/>
          <w:szCs w:val="24"/>
        </w:rPr>
      </w:pPr>
      <w:r w:rsidRPr="00C7273C">
        <w:t>Tillväxt och sysselsättning är övergripande mål</w:t>
      </w:r>
      <w:r w:rsidRPr="00C7273C">
        <w:tab/>
        <w:t>6</w:t>
      </w:r>
    </w:p>
    <w:p w:rsidR="001E0631" w:rsidRPr="00C7273C" w:rsidRDefault="001E0631">
      <w:pPr>
        <w:pStyle w:val="Innehll3"/>
        <w:rPr>
          <w:sz w:val="24"/>
          <w:szCs w:val="24"/>
        </w:rPr>
      </w:pPr>
      <w:r w:rsidRPr="00C7273C">
        <w:t>Prioriteringar i den regionala utvecklingspolitiken</w:t>
      </w:r>
      <w:r w:rsidRPr="00C7273C">
        <w:tab/>
        <w:t>6</w:t>
      </w:r>
    </w:p>
    <w:p w:rsidR="001E0631" w:rsidRPr="00C7273C" w:rsidRDefault="001E0631">
      <w:pPr>
        <w:pStyle w:val="Innehll3"/>
        <w:rPr>
          <w:sz w:val="24"/>
          <w:szCs w:val="24"/>
        </w:rPr>
      </w:pPr>
      <w:r w:rsidRPr="00C7273C">
        <w:t>Diskriminering, integration och jämställdhet</w:t>
      </w:r>
      <w:r w:rsidRPr="00C7273C">
        <w:tab/>
        <w:t>6</w:t>
      </w:r>
    </w:p>
    <w:p w:rsidR="001E0631" w:rsidRPr="00C7273C" w:rsidRDefault="001E0631">
      <w:pPr>
        <w:pStyle w:val="Innehll2"/>
        <w:rPr>
          <w:sz w:val="24"/>
          <w:szCs w:val="24"/>
        </w:rPr>
      </w:pPr>
      <w:r w:rsidRPr="00C7273C">
        <w:t>De granskade insatserna</w:t>
      </w:r>
      <w:r w:rsidRPr="00C7273C">
        <w:tab/>
        <w:t>7</w:t>
      </w:r>
    </w:p>
    <w:p w:rsidR="001E0631" w:rsidRPr="00C7273C" w:rsidRDefault="001E0631">
      <w:pPr>
        <w:pStyle w:val="Innehll3"/>
        <w:rPr>
          <w:sz w:val="24"/>
          <w:szCs w:val="24"/>
        </w:rPr>
      </w:pPr>
      <w:r w:rsidRPr="00C7273C">
        <w:t>Nitton program genom Nutek</w:t>
      </w:r>
      <w:r w:rsidRPr="00C7273C">
        <w:tab/>
        <w:t>7</w:t>
      </w:r>
    </w:p>
    <w:p w:rsidR="001E0631" w:rsidRPr="00C7273C" w:rsidRDefault="001E0631">
      <w:pPr>
        <w:pStyle w:val="Innehll3"/>
        <w:rPr>
          <w:sz w:val="24"/>
          <w:szCs w:val="24"/>
        </w:rPr>
      </w:pPr>
      <w:r w:rsidRPr="00C7273C">
        <w:t>Lånefinansiering och affärsutveckling genom Almi</w:t>
      </w:r>
      <w:r w:rsidRPr="00C7273C">
        <w:tab/>
        <w:t>7</w:t>
      </w:r>
    </w:p>
    <w:p w:rsidR="001E0631" w:rsidRPr="00C7273C" w:rsidRDefault="001E0631">
      <w:pPr>
        <w:pStyle w:val="Innehll3"/>
        <w:rPr>
          <w:sz w:val="24"/>
          <w:szCs w:val="24"/>
        </w:rPr>
      </w:pPr>
      <w:r w:rsidRPr="00C7273C">
        <w:t>Stöd till start av näringsverksamhet genom Arbetsmarknadsverket</w:t>
      </w:r>
      <w:r w:rsidRPr="00C7273C">
        <w:tab/>
        <w:t>8</w:t>
      </w:r>
    </w:p>
    <w:p w:rsidR="001E0631" w:rsidRPr="00C7273C" w:rsidRDefault="001E0631">
      <w:pPr>
        <w:pStyle w:val="Innehll3"/>
        <w:rPr>
          <w:sz w:val="24"/>
          <w:szCs w:val="24"/>
        </w:rPr>
      </w:pPr>
      <w:r w:rsidRPr="00C7273C">
        <w:t>Särskilda satsningar inriktade på de prioriterade grupperna</w:t>
      </w:r>
      <w:r w:rsidRPr="00C7273C">
        <w:tab/>
        <w:t>9</w:t>
      </w:r>
    </w:p>
    <w:p w:rsidR="001E0631" w:rsidRPr="00C7273C" w:rsidRDefault="001E0631">
      <w:pPr>
        <w:pStyle w:val="Innehll2"/>
        <w:rPr>
          <w:sz w:val="24"/>
          <w:szCs w:val="24"/>
        </w:rPr>
      </w:pPr>
      <w:r w:rsidRPr="00C7273C">
        <w:t>Slutsatser av granskningen</w:t>
      </w:r>
      <w:r w:rsidRPr="00C7273C">
        <w:tab/>
        <w:t>9</w:t>
      </w:r>
    </w:p>
    <w:p w:rsidR="001E0631" w:rsidRPr="00C7273C" w:rsidRDefault="001E0631">
      <w:pPr>
        <w:pStyle w:val="Innehll3"/>
        <w:rPr>
          <w:sz w:val="24"/>
          <w:szCs w:val="24"/>
        </w:rPr>
      </w:pPr>
      <w:r w:rsidRPr="00C7273C">
        <w:t>Prioriteringen får litet genomslag</w:t>
      </w:r>
      <w:r w:rsidRPr="00C7273C">
        <w:tab/>
        <w:t>9</w:t>
      </w:r>
    </w:p>
    <w:p w:rsidR="001E0631" w:rsidRPr="00C7273C" w:rsidRDefault="001E0631">
      <w:pPr>
        <w:pStyle w:val="Innehll3"/>
        <w:rPr>
          <w:sz w:val="24"/>
          <w:szCs w:val="24"/>
        </w:rPr>
      </w:pPr>
      <w:r w:rsidRPr="00C7273C">
        <w:t>Regeringen har inte förtydligat prioriteringen</w:t>
      </w:r>
      <w:r w:rsidRPr="00C7273C">
        <w:tab/>
        <w:t>10</w:t>
      </w:r>
    </w:p>
    <w:p w:rsidR="001E0631" w:rsidRPr="00C7273C" w:rsidRDefault="001E0631">
      <w:pPr>
        <w:pStyle w:val="Innehll3"/>
        <w:rPr>
          <w:sz w:val="24"/>
          <w:szCs w:val="24"/>
        </w:rPr>
      </w:pPr>
      <w:r w:rsidRPr="00C7273C">
        <w:t>Särskilda satsningar har begränsad betydelse</w:t>
      </w:r>
      <w:r w:rsidRPr="00C7273C">
        <w:tab/>
        <w:t>10</w:t>
      </w:r>
    </w:p>
    <w:p w:rsidR="001E0631" w:rsidRPr="00C7273C" w:rsidRDefault="001E0631">
      <w:pPr>
        <w:pStyle w:val="Innehll2"/>
        <w:rPr>
          <w:sz w:val="24"/>
          <w:szCs w:val="24"/>
        </w:rPr>
      </w:pPr>
      <w:r w:rsidRPr="00C7273C">
        <w:t>Riksrevisionens bedömningar och rekommendationer</w:t>
      </w:r>
      <w:r w:rsidRPr="00C7273C">
        <w:tab/>
        <w:t>11</w:t>
      </w:r>
    </w:p>
    <w:p w:rsidR="001E0631" w:rsidRPr="00C7273C" w:rsidRDefault="001E0631">
      <w:pPr>
        <w:pStyle w:val="Innehll3"/>
        <w:rPr>
          <w:sz w:val="24"/>
          <w:szCs w:val="24"/>
        </w:rPr>
      </w:pPr>
      <w:r w:rsidRPr="00C7273C">
        <w:t>Rekommendationer till regeringen</w:t>
      </w:r>
      <w:r w:rsidRPr="00C7273C">
        <w:tab/>
        <w:t>11</w:t>
      </w:r>
    </w:p>
    <w:p w:rsidR="001E0631" w:rsidRPr="00C7273C" w:rsidRDefault="001E0631">
      <w:pPr>
        <w:pStyle w:val="Innehll3"/>
        <w:rPr>
          <w:sz w:val="24"/>
          <w:szCs w:val="24"/>
        </w:rPr>
      </w:pPr>
      <w:r w:rsidRPr="00C7273C">
        <w:t>Rekommendationer till Verket för näringslivsutveckling (Nutek)</w:t>
      </w:r>
      <w:r w:rsidRPr="00C7273C">
        <w:tab/>
        <w:t>11</w:t>
      </w:r>
    </w:p>
    <w:p w:rsidR="001E0631" w:rsidRPr="00C7273C" w:rsidRDefault="001E0631">
      <w:pPr>
        <w:pStyle w:val="Innehll3"/>
        <w:rPr>
          <w:sz w:val="24"/>
          <w:szCs w:val="24"/>
        </w:rPr>
      </w:pPr>
      <w:r w:rsidRPr="00C7273C">
        <w:t>Rekommendationer till Almi Företagspartner AB</w:t>
      </w:r>
      <w:r w:rsidRPr="00C7273C">
        <w:tab/>
        <w:t>11</w:t>
      </w:r>
    </w:p>
    <w:p w:rsidR="001E0631" w:rsidRPr="00C7273C" w:rsidRDefault="001E0631">
      <w:pPr>
        <w:pStyle w:val="Innehll1"/>
        <w:rPr>
          <w:sz w:val="24"/>
          <w:szCs w:val="24"/>
        </w:rPr>
      </w:pPr>
      <w:r w:rsidRPr="00C7273C">
        <w:t>Styrelsens överväganden</w:t>
      </w:r>
      <w:r w:rsidRPr="00C7273C">
        <w:tab/>
        <w:t>13</w:t>
      </w:r>
    </w:p>
    <w:p w:rsidR="00BC2AC1" w:rsidRPr="00C7273C" w:rsidRDefault="00BC2AC1" w:rsidP="00BC2AC1"/>
    <w:p w:rsidR="00BC2AC1" w:rsidRPr="00C7273C" w:rsidRDefault="00BC2AC1" w:rsidP="00BC2AC1">
      <w:pPr>
        <w:pStyle w:val="Normaltindrag"/>
        <w:sectPr w:rsidR="00BC2AC1" w:rsidRPr="00C727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C2AC1" w:rsidRPr="00C7273C" w:rsidRDefault="00BC2AC1" w:rsidP="00BC2AC1">
      <w:pPr>
        <w:pStyle w:val="Rubrik1"/>
        <w:rPr>
          <w:noProof w:val="0"/>
        </w:rPr>
      </w:pPr>
      <w:bookmarkStart w:id="5" w:name="_Toc176073358"/>
      <w:r w:rsidRPr="00C7273C">
        <w:rPr>
          <w:noProof w:val="0"/>
        </w:rPr>
        <w:t>Styrelsens redogörelse</w:t>
      </w:r>
      <w:bookmarkEnd w:id="5"/>
    </w:p>
    <w:p w:rsidR="00CA3BED" w:rsidRPr="00C7273C" w:rsidRDefault="00CA3BED" w:rsidP="00CA3BED">
      <w:r w:rsidRPr="00C7273C">
        <w:t>Riksrevisionens styrelse överlämnar denna redogörelse till riksdagen.</w:t>
      </w:r>
    </w:p>
    <w:p w:rsidR="00CA3BED" w:rsidRPr="00C7273C" w:rsidRDefault="00CA3BED" w:rsidP="00CA3BED">
      <w:pPr>
        <w:pStyle w:val="Normaltindrag"/>
      </w:pPr>
    </w:p>
    <w:p w:rsidR="00CA3BED" w:rsidRPr="00C7273C" w:rsidRDefault="00CA3BED" w:rsidP="00CA3BED">
      <w:pPr>
        <w:pStyle w:val="Normaltindrag"/>
      </w:pPr>
    </w:p>
    <w:p w:rsidR="00CA3BED" w:rsidRPr="00C7273C" w:rsidRDefault="00CA3BED" w:rsidP="00CA3BED">
      <w:pPr>
        <w:pStyle w:val="Utskriftsdatum"/>
      </w:pPr>
      <w:r w:rsidRPr="00C7273C">
        <w:t>Stockholm den 30 augusti 2007</w:t>
      </w:r>
    </w:p>
    <w:p w:rsidR="00CA3BED" w:rsidRPr="00C7273C" w:rsidRDefault="00CA3BED" w:rsidP="00CA3BED">
      <w:r w:rsidRPr="00C7273C">
        <w:t>På Riksrevisionens styrelses vägnar</w:t>
      </w:r>
    </w:p>
    <w:p w:rsidR="00CA3BED" w:rsidRPr="00C7273C" w:rsidRDefault="00CA3BED" w:rsidP="00CA3BED">
      <w:pPr>
        <w:pStyle w:val="Normaltindrag"/>
      </w:pPr>
    </w:p>
    <w:p w:rsidR="00CA3BED" w:rsidRPr="00C7273C" w:rsidRDefault="00CA3BED" w:rsidP="00CA3BED">
      <w:pPr>
        <w:pStyle w:val="Normaltindrag"/>
      </w:pPr>
    </w:p>
    <w:p w:rsidR="00CA3BED" w:rsidRPr="00C7273C" w:rsidRDefault="00CA3BED" w:rsidP="00CA3BED">
      <w:pPr>
        <w:pStyle w:val="Normaltindrag"/>
      </w:pPr>
    </w:p>
    <w:p w:rsidR="00CA3BED" w:rsidRPr="00C7273C" w:rsidRDefault="00CA3BED" w:rsidP="00CA3BED">
      <w:pPr>
        <w:rPr>
          <w:i/>
        </w:rPr>
      </w:pPr>
      <w:r w:rsidRPr="00C7273C">
        <w:rPr>
          <w:i/>
        </w:rPr>
        <w:t>Eva Flyborg</w:t>
      </w:r>
    </w:p>
    <w:p w:rsidR="00CA3BED" w:rsidRPr="00C7273C" w:rsidRDefault="00CA3BED" w:rsidP="00CA3BED">
      <w:pPr>
        <w:pStyle w:val="Normaltindrag"/>
      </w:pPr>
    </w:p>
    <w:p w:rsidR="00CA3BED" w:rsidRPr="00C7273C" w:rsidRDefault="00CA3BED" w:rsidP="00CA3BED">
      <w:pPr>
        <w:pStyle w:val="Normaltindrag"/>
      </w:pPr>
      <w:r w:rsidRPr="00C7273C">
        <w:rPr>
          <w:i/>
        </w:rPr>
        <w:tab/>
      </w:r>
      <w:r w:rsidRPr="00C7273C">
        <w:rPr>
          <w:i/>
        </w:rPr>
        <w:tab/>
      </w:r>
      <w:r w:rsidRPr="00C7273C">
        <w:rPr>
          <w:i/>
        </w:rPr>
        <w:tab/>
        <w:t>Karin Rudberg</w:t>
      </w:r>
    </w:p>
    <w:p w:rsidR="00CA3BED" w:rsidRPr="00C7273C" w:rsidRDefault="00CA3BED" w:rsidP="00CA3BED">
      <w:pPr>
        <w:pStyle w:val="Normaltindrag"/>
      </w:pPr>
    </w:p>
    <w:p w:rsidR="00CA3BED" w:rsidRPr="00C7273C" w:rsidRDefault="00CA3BED" w:rsidP="00CA3BED"/>
    <w:p w:rsidR="00CA3BED" w:rsidRPr="00C7273C" w:rsidRDefault="00CA3BED" w:rsidP="007A4BAD">
      <w:pPr>
        <w:pStyle w:val="Deltagare"/>
        <w:rPr>
          <w:noProof w:val="0"/>
        </w:rPr>
      </w:pPr>
      <w:r w:rsidRPr="00C7273C">
        <w:rPr>
          <w:noProof w:val="0"/>
        </w:rPr>
        <w:t>Följande ledamöter har deltagit i beslutet: Eva Flyborg (fp), Tommy Waidelich (s), Anne-Marie Pålsson (m),</w:t>
      </w:r>
      <w:r w:rsidR="00B31822" w:rsidRPr="00C7273C">
        <w:rPr>
          <w:noProof w:val="0"/>
        </w:rPr>
        <w:t xml:space="preserve"> </w:t>
      </w:r>
      <w:r w:rsidRPr="00C7273C">
        <w:rPr>
          <w:noProof w:val="0"/>
        </w:rPr>
        <w:t>Ewa Th</w:t>
      </w:r>
      <w:r w:rsidRPr="00C7273C">
        <w:rPr>
          <w:noProof w:val="0"/>
        </w:rPr>
        <w:t>a</w:t>
      </w:r>
      <w:r w:rsidRPr="00C7273C">
        <w:rPr>
          <w:noProof w:val="0"/>
        </w:rPr>
        <w:t>lén Finné (m), Alf Eriksson (s), Per Rosengren (v), Björn Hami</w:t>
      </w:r>
      <w:r w:rsidRPr="00C7273C">
        <w:rPr>
          <w:noProof w:val="0"/>
        </w:rPr>
        <w:t>l</w:t>
      </w:r>
      <w:r w:rsidRPr="00C7273C">
        <w:rPr>
          <w:noProof w:val="0"/>
        </w:rPr>
        <w:t xml:space="preserve">ton (m), </w:t>
      </w:r>
      <w:r w:rsidR="00F372BB" w:rsidRPr="00C7273C">
        <w:rPr>
          <w:noProof w:val="0"/>
        </w:rPr>
        <w:t xml:space="preserve">Margareta Andersson (c), </w:t>
      </w:r>
      <w:r w:rsidRPr="00C7273C">
        <w:rPr>
          <w:noProof w:val="0"/>
        </w:rPr>
        <w:t>Helena Hillar R</w:t>
      </w:r>
      <w:r w:rsidRPr="00C7273C">
        <w:rPr>
          <w:noProof w:val="0"/>
        </w:rPr>
        <w:t>o</w:t>
      </w:r>
      <w:r w:rsidRPr="00C7273C">
        <w:rPr>
          <w:noProof w:val="0"/>
        </w:rPr>
        <w:t>sen</w:t>
      </w:r>
      <w:r w:rsidR="00F372BB" w:rsidRPr="00C7273C">
        <w:rPr>
          <w:noProof w:val="0"/>
        </w:rPr>
        <w:t>qvist (mp) och Helena Höij</w:t>
      </w:r>
      <w:r w:rsidRPr="00C7273C">
        <w:rPr>
          <w:noProof w:val="0"/>
        </w:rPr>
        <w:t xml:space="preserve"> (kd). </w:t>
      </w:r>
    </w:p>
    <w:p w:rsidR="00CA3BED" w:rsidRPr="00C7273C" w:rsidRDefault="00CA3BED" w:rsidP="00CA3BED"/>
    <w:p w:rsidR="00BC2AC1" w:rsidRPr="00C7273C" w:rsidRDefault="00BC2AC1" w:rsidP="00BC2AC1">
      <w:pPr>
        <w:pStyle w:val="Normaltindrag"/>
      </w:pPr>
    </w:p>
    <w:p w:rsidR="00BC2AC1" w:rsidRPr="00C7273C" w:rsidRDefault="00BC2AC1" w:rsidP="00BC2AC1">
      <w:pPr>
        <w:pStyle w:val="Normaltindrag"/>
        <w:sectPr w:rsidR="00BC2AC1" w:rsidRPr="00C727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C2AC1" w:rsidRPr="00C7273C" w:rsidRDefault="00BC2AC1" w:rsidP="00BC2AC1">
      <w:pPr>
        <w:pStyle w:val="Rubrik1"/>
        <w:rPr>
          <w:noProof w:val="0"/>
        </w:rPr>
      </w:pPr>
      <w:bookmarkStart w:id="6" w:name="_Toc176073359"/>
      <w:r w:rsidRPr="00C7273C">
        <w:rPr>
          <w:noProof w:val="0"/>
        </w:rPr>
        <w:t>Riksrevisionens granskning</w:t>
      </w:r>
      <w:bookmarkEnd w:id="6"/>
    </w:p>
    <w:p w:rsidR="00670DBE" w:rsidRPr="00C7273C" w:rsidRDefault="00670DBE" w:rsidP="00670DBE">
      <w:r w:rsidRPr="00C7273C">
        <w:t>Riksrevisionen har granskat vilket genomslag riksdagens prioritering av kvi</w:t>
      </w:r>
      <w:r w:rsidRPr="00C7273C">
        <w:t>n</w:t>
      </w:r>
      <w:r w:rsidRPr="00C7273C">
        <w:t>nor och personer med utländsk bakgrund har fått i statens företags</w:t>
      </w:r>
      <w:r w:rsidRPr="00C7273C">
        <w:softHyphen/>
        <w:t xml:space="preserve">främjande insatser. Resultatet av granskningen redovisas i rapporten </w:t>
      </w:r>
      <w:r w:rsidRPr="00C7273C">
        <w:rPr>
          <w:i/>
        </w:rPr>
        <w:t>Statens företag</w:t>
      </w:r>
      <w:r w:rsidRPr="00C7273C">
        <w:rPr>
          <w:i/>
        </w:rPr>
        <w:t>s</w:t>
      </w:r>
      <w:r w:rsidRPr="00C7273C">
        <w:rPr>
          <w:i/>
        </w:rPr>
        <w:t xml:space="preserve">främjande insatser – når de kvinnor och personer med utländsk bakgrund? </w:t>
      </w:r>
      <w:r w:rsidRPr="00C7273C">
        <w:t>(RiR 2007:11). Rapporten publicerades i juni 2007.</w:t>
      </w:r>
    </w:p>
    <w:p w:rsidR="00670DBE" w:rsidRPr="00C7273C" w:rsidRDefault="00670DBE" w:rsidP="00670DBE">
      <w:pPr>
        <w:pStyle w:val="Rubrik2"/>
      </w:pPr>
      <w:bookmarkStart w:id="7" w:name="_Toc175027906"/>
      <w:bookmarkStart w:id="8" w:name="_Toc175624231"/>
      <w:bookmarkStart w:id="9" w:name="_Toc176073360"/>
      <w:r w:rsidRPr="00C7273C">
        <w:t>Granskningens motiv och inriktning</w:t>
      </w:r>
      <w:bookmarkEnd w:id="7"/>
      <w:bookmarkEnd w:id="8"/>
      <w:bookmarkEnd w:id="9"/>
    </w:p>
    <w:p w:rsidR="00670DBE" w:rsidRPr="00C7273C" w:rsidRDefault="00670DBE" w:rsidP="00670DBE">
      <w:r w:rsidRPr="00C7273C">
        <w:t>Ett starkt näringsliv är enligt regeringen och riksdagen en förutsättning för att skapa tillväxt och sysselsättning. Förutsättningarna att driva företag är dock varierande. Företags</w:t>
      </w:r>
      <w:r w:rsidRPr="00C7273C">
        <w:softHyphen/>
        <w:t>klimatet i Sverige anses generellt sett vara bra för stora och väletablerade företag; denna bedömning har enligt Riksrevisionen gjorts av både den nuvarande och den tidigare rege</w:t>
      </w:r>
      <w:r w:rsidRPr="00C7273C">
        <w:softHyphen/>
        <w:t>ringen. För nya och små företag anses tillväxtförutsättningarna vara betydligt sämre.</w:t>
      </w:r>
    </w:p>
    <w:p w:rsidR="00670DBE" w:rsidRPr="00C7273C" w:rsidRDefault="00670DBE" w:rsidP="00670DBE">
      <w:pPr>
        <w:pStyle w:val="Normaltindrag"/>
      </w:pPr>
      <w:r w:rsidRPr="00C7273C">
        <w:t>Den helt övervägande delen av företagen i Sverige är relativt små. Av ra</w:t>
      </w:r>
      <w:r w:rsidRPr="00C7273C">
        <w:t>p</w:t>
      </w:r>
      <w:r w:rsidRPr="00C7273C">
        <w:t>por</w:t>
      </w:r>
      <w:r w:rsidRPr="00C7273C">
        <w:softHyphen/>
        <w:t>ten framgår att ca 99 % av företagen har mindre än 50 anställda. Omkring 25 % av företagen drivs av kvinnor och omkring 12 % drivs av personer med u</w:t>
      </w:r>
      <w:r w:rsidRPr="00C7273C">
        <w:t>t</w:t>
      </w:r>
      <w:r w:rsidRPr="00C7273C">
        <w:t>ländsk bakgrund. Personer med utländsk bakgrund är företagare i något större utsträckning än personer med svensk bakgrund, detta enligt Integr</w:t>
      </w:r>
      <w:r w:rsidRPr="00C7273C">
        <w:t>a</w:t>
      </w:r>
      <w:r w:rsidRPr="00C7273C">
        <w:t>tionsve</w:t>
      </w:r>
      <w:r w:rsidRPr="00C7273C">
        <w:t>r</w:t>
      </w:r>
      <w:r w:rsidRPr="00C7273C">
        <w:t>kets statistikrapport som refereras av Riks</w:t>
      </w:r>
      <w:r w:rsidRPr="00C7273C">
        <w:softHyphen/>
        <w:t>revi</w:t>
      </w:r>
      <w:r w:rsidRPr="00C7273C">
        <w:softHyphen/>
        <w:t>sionen.</w:t>
      </w:r>
      <w:r w:rsidRPr="00C7273C">
        <w:rPr>
          <w:rStyle w:val="Fotnotsreferens"/>
        </w:rPr>
        <w:footnoteReference w:id="1"/>
      </w:r>
      <w:r w:rsidRPr="00C7273C">
        <w:t xml:space="preserve"> Av de nya före</w:t>
      </w:r>
      <w:r w:rsidRPr="00C7273C">
        <w:softHyphen/>
        <w:t>tagen år 2005 startades omkring en tredjedel av kvinnor och knappt en femte</w:t>
      </w:r>
      <w:r w:rsidRPr="00C7273C">
        <w:softHyphen/>
        <w:t xml:space="preserve">del av personer med utländsk bakgrund. </w:t>
      </w:r>
    </w:p>
    <w:p w:rsidR="00670DBE" w:rsidRPr="00C7273C" w:rsidRDefault="00670DBE" w:rsidP="00670DBE">
      <w:pPr>
        <w:pStyle w:val="Rubrik3"/>
        <w:rPr>
          <w:noProof w:val="0"/>
        </w:rPr>
      </w:pPr>
      <w:bookmarkStart w:id="10" w:name="_Toc175027907"/>
      <w:bookmarkStart w:id="11" w:name="_Toc175624232"/>
      <w:bookmarkStart w:id="12" w:name="_Toc176073361"/>
      <w:r w:rsidRPr="00C7273C">
        <w:rPr>
          <w:noProof w:val="0"/>
        </w:rPr>
        <w:t>Politiska mål för nyföretagandet</w:t>
      </w:r>
      <w:bookmarkEnd w:id="10"/>
      <w:bookmarkEnd w:id="11"/>
      <w:bookmarkEnd w:id="12"/>
    </w:p>
    <w:p w:rsidR="00670DBE" w:rsidRPr="00C7273C" w:rsidRDefault="00670DBE" w:rsidP="00670DBE">
      <w:r w:rsidRPr="00C7273C">
        <w:t>Riksdagen har uttalat att nyföretagandet i Sverige bör öka. Kvinnor och pe</w:t>
      </w:r>
      <w:r w:rsidRPr="00C7273C">
        <w:t>r</w:t>
      </w:r>
      <w:r w:rsidRPr="00C7273C">
        <w:t>soner med utländsk bakgrund ses som en delvis outnyttjad potential för att åstadkomma fler och växande företag. Flera studier har också visat att dessa grupper möter särskilda hinder i sitt företagande, t.ex. vid ansökan om lån. Riksdagen har därför vid flera tillfällen ställt sig bakom uttalanden om att statens företagsfrämjande insatser ska inriktas mot kvinnor och personer med utländsk bakgrund</w:t>
      </w:r>
      <w:r w:rsidRPr="00C7273C">
        <w:rPr>
          <w:rStyle w:val="Fotnotsreferens"/>
        </w:rPr>
        <w:footnoteReference w:id="2"/>
      </w:r>
      <w:r w:rsidRPr="00C7273C">
        <w:t>. Riksrevisionen har nu granskat genomslaget av riksd</w:t>
      </w:r>
      <w:r w:rsidRPr="00C7273C">
        <w:t>a</w:t>
      </w:r>
      <w:r w:rsidRPr="00C7273C">
        <w:t xml:space="preserve">gens och regeringens prioritering av dessa gruppers företagande. </w:t>
      </w:r>
    </w:p>
    <w:p w:rsidR="00670DBE" w:rsidRPr="00C7273C" w:rsidRDefault="00670DBE" w:rsidP="00670DBE">
      <w:pPr>
        <w:pStyle w:val="Rubrik3"/>
        <w:rPr>
          <w:noProof w:val="0"/>
        </w:rPr>
      </w:pPr>
      <w:bookmarkStart w:id="13" w:name="_Toc175027908"/>
      <w:bookmarkStart w:id="14" w:name="_Toc175624233"/>
      <w:bookmarkStart w:id="15" w:name="_Toc176073362"/>
      <w:r w:rsidRPr="00C7273C">
        <w:rPr>
          <w:noProof w:val="0"/>
        </w:rPr>
        <w:t>Frågeställningar</w:t>
      </w:r>
      <w:bookmarkEnd w:id="13"/>
      <w:bookmarkEnd w:id="14"/>
      <w:bookmarkEnd w:id="15"/>
      <w:r w:rsidRPr="00C7273C">
        <w:rPr>
          <w:noProof w:val="0"/>
        </w:rPr>
        <w:t xml:space="preserve"> </w:t>
      </w:r>
    </w:p>
    <w:p w:rsidR="00670DBE" w:rsidRPr="00C7273C" w:rsidRDefault="00670DBE" w:rsidP="00670DBE">
      <w:r w:rsidRPr="00C7273C">
        <w:t xml:space="preserve">Granskningen utgår från följande övergripande fråga: </w:t>
      </w:r>
      <w:r w:rsidRPr="00C7273C">
        <w:rPr>
          <w:i/>
        </w:rPr>
        <w:t>Får riksdagens prior</w:t>
      </w:r>
      <w:r w:rsidRPr="00C7273C">
        <w:rPr>
          <w:i/>
        </w:rPr>
        <w:t>i</w:t>
      </w:r>
      <w:r w:rsidRPr="00C7273C">
        <w:rPr>
          <w:i/>
        </w:rPr>
        <w:t>tering av kvinnor och personer med utländsk bakgrund genomslag i de sta</w:t>
      </w:r>
      <w:r w:rsidRPr="00C7273C">
        <w:rPr>
          <w:i/>
        </w:rPr>
        <w:t>t</w:t>
      </w:r>
      <w:r w:rsidRPr="00C7273C">
        <w:rPr>
          <w:i/>
        </w:rPr>
        <w:t xml:space="preserve">ligt finansierade företagsfrämjande insatserna? </w:t>
      </w:r>
      <w:r w:rsidRPr="00C7273C">
        <w:t xml:space="preserve"> För att besvara denna fråga har information inhämtats inom följande områden:</w:t>
      </w:r>
    </w:p>
    <w:p w:rsidR="00670DBE" w:rsidRPr="00C7273C" w:rsidRDefault="00670DBE" w:rsidP="00B41B8F">
      <w:pPr>
        <w:numPr>
          <w:ilvl w:val="0"/>
          <w:numId w:val="8"/>
        </w:numPr>
        <w:tabs>
          <w:tab w:val="clear" w:pos="720"/>
          <w:tab w:val="num" w:pos="360"/>
        </w:tabs>
        <w:spacing w:before="125" w:line="240" w:lineRule="auto"/>
        <w:ind w:left="360"/>
        <w:rPr>
          <w:szCs w:val="19"/>
        </w:rPr>
      </w:pPr>
      <w:r w:rsidRPr="00C7273C">
        <w:rPr>
          <w:szCs w:val="19"/>
        </w:rPr>
        <w:t>Är styrningen anpassad till de prioriterade gruppernas föret</w:t>
      </w:r>
      <w:r w:rsidRPr="00C7273C">
        <w:rPr>
          <w:szCs w:val="19"/>
        </w:rPr>
        <w:t>a</w:t>
      </w:r>
      <w:r w:rsidRPr="00C7273C">
        <w:rPr>
          <w:szCs w:val="19"/>
        </w:rPr>
        <w:t>gande?</w:t>
      </w:r>
    </w:p>
    <w:p w:rsidR="00670DBE" w:rsidRPr="00C7273C" w:rsidRDefault="00670DBE" w:rsidP="007A4BAD">
      <w:pPr>
        <w:numPr>
          <w:ilvl w:val="0"/>
          <w:numId w:val="8"/>
        </w:numPr>
        <w:tabs>
          <w:tab w:val="clear" w:pos="720"/>
          <w:tab w:val="num" w:pos="360"/>
        </w:tabs>
        <w:spacing w:before="0" w:line="240" w:lineRule="auto"/>
        <w:ind w:left="360"/>
        <w:rPr>
          <w:szCs w:val="19"/>
        </w:rPr>
      </w:pPr>
      <w:r w:rsidRPr="00C7273C">
        <w:rPr>
          <w:szCs w:val="19"/>
        </w:rPr>
        <w:t>Når staten kvinnor och personer med utländsk bakgrund med de företag</w:t>
      </w:r>
      <w:r w:rsidRPr="00C7273C">
        <w:rPr>
          <w:szCs w:val="19"/>
        </w:rPr>
        <w:t>s</w:t>
      </w:r>
      <w:r w:rsidRPr="00C7273C">
        <w:rPr>
          <w:szCs w:val="19"/>
        </w:rPr>
        <w:t>främjande insatserna?</w:t>
      </w:r>
    </w:p>
    <w:p w:rsidR="00670DBE" w:rsidRPr="00C7273C" w:rsidRDefault="00670DBE" w:rsidP="007A4BAD">
      <w:pPr>
        <w:numPr>
          <w:ilvl w:val="0"/>
          <w:numId w:val="8"/>
        </w:numPr>
        <w:tabs>
          <w:tab w:val="clear" w:pos="720"/>
          <w:tab w:val="num" w:pos="360"/>
        </w:tabs>
        <w:spacing w:before="0" w:line="240" w:lineRule="auto"/>
        <w:ind w:left="360"/>
        <w:rPr>
          <w:szCs w:val="19"/>
        </w:rPr>
      </w:pPr>
      <w:r w:rsidRPr="00C7273C">
        <w:rPr>
          <w:szCs w:val="19"/>
        </w:rPr>
        <w:t>Initieras särskilda satsningar för prioriterade gruppers föret</w:t>
      </w:r>
      <w:r w:rsidRPr="00C7273C">
        <w:rPr>
          <w:szCs w:val="19"/>
        </w:rPr>
        <w:t>a</w:t>
      </w:r>
      <w:r w:rsidRPr="00C7273C">
        <w:rPr>
          <w:szCs w:val="19"/>
        </w:rPr>
        <w:t>gande på tydliga grunder?</w:t>
      </w:r>
    </w:p>
    <w:p w:rsidR="00670DBE" w:rsidRPr="00C7273C" w:rsidRDefault="00670DBE" w:rsidP="00670DBE">
      <w:pPr>
        <w:pStyle w:val="Rubrik3"/>
        <w:rPr>
          <w:noProof w:val="0"/>
        </w:rPr>
      </w:pPr>
      <w:bookmarkStart w:id="16" w:name="_Toc175027909"/>
      <w:bookmarkStart w:id="17" w:name="_Toc175624234"/>
      <w:bookmarkStart w:id="18" w:name="_Toc176073363"/>
      <w:r w:rsidRPr="00C7273C">
        <w:rPr>
          <w:noProof w:val="0"/>
        </w:rPr>
        <w:t>Näringslivet kan främjas på många sätt</w:t>
      </w:r>
      <w:bookmarkEnd w:id="16"/>
      <w:bookmarkEnd w:id="17"/>
      <w:bookmarkEnd w:id="18"/>
    </w:p>
    <w:p w:rsidR="00670DBE" w:rsidRPr="00C7273C" w:rsidRDefault="00670DBE" w:rsidP="00670DBE">
      <w:r w:rsidRPr="00C7273C">
        <w:t>Staten kan indirekt främja företagandet genom att exempelvis satsa på utbil</w:t>
      </w:r>
      <w:r w:rsidRPr="00C7273C">
        <w:t>d</w:t>
      </w:r>
      <w:r w:rsidRPr="00C7273C">
        <w:t>ning eller utforma skatter och regelsystem så att företagande underlättas. Riks</w:t>
      </w:r>
      <w:r w:rsidRPr="00C7273C">
        <w:softHyphen/>
        <w:t>rev</w:t>
      </w:r>
      <w:r w:rsidRPr="00C7273C">
        <w:t>i</w:t>
      </w:r>
      <w:r w:rsidRPr="00C7273C">
        <w:t>sionens aktuella granskning avser de mer direkta insatser som staten gör för att främja företagande. Sådana insatser kan t.ex. innebära att staten ger låne</w:t>
      </w:r>
      <w:r w:rsidRPr="00C7273C">
        <w:softHyphen/>
        <w:t>finansiering till företag eller ger stöd för kompetensutveckling och u</w:t>
      </w:r>
      <w:r w:rsidRPr="00C7273C">
        <w:t>t</w:t>
      </w:r>
      <w:r w:rsidRPr="00C7273C">
        <w:t xml:space="preserve">veckling av nya produkter. </w:t>
      </w:r>
    </w:p>
    <w:p w:rsidR="00670DBE" w:rsidRPr="00C7273C" w:rsidRDefault="00670DBE" w:rsidP="00670DBE">
      <w:pPr>
        <w:pStyle w:val="Normaltindrag"/>
      </w:pPr>
      <w:r w:rsidRPr="00C7273C">
        <w:t>Av rapporten framgår att de företagsfrämjande insatserna genomförs i ett komplicerat system med initiativ och finansiering från flera områden, främst näringspolitik, regional utvecklings</w:t>
      </w:r>
      <w:r w:rsidRPr="00C7273C">
        <w:softHyphen/>
        <w:t>poli</w:t>
      </w:r>
      <w:r w:rsidRPr="00C7273C">
        <w:softHyphen/>
        <w:t>tik, arbetsmarknads</w:t>
      </w:r>
      <w:r w:rsidRPr="00C7273C">
        <w:softHyphen/>
        <w:t>politik och forsk</w:t>
      </w:r>
      <w:r w:rsidRPr="00C7273C">
        <w:softHyphen/>
        <w:t>ningspolitik. Områdena har liknande mål men olika betoning och förutsätt</w:t>
      </w:r>
      <w:r w:rsidRPr="00C7273C">
        <w:softHyphen/>
        <w:t>ningar. Även EU har styrt inriktningen av de företagsfrämjande insatserna genom bl.a. struktur</w:t>
      </w:r>
      <w:r w:rsidRPr="00C7273C">
        <w:softHyphen/>
        <w:t>fonds</w:t>
      </w:r>
      <w:r w:rsidRPr="00C7273C">
        <w:softHyphen/>
        <w:t>medel och regleringar. Det finns en mängd offent</w:t>
      </w:r>
      <w:r w:rsidRPr="00C7273C">
        <w:softHyphen/>
        <w:t>liga och privata aktörer, framför allt på regional och lokal nivå, som arbetar med att främja näringslivets utveckling genom information, rådgiv</w:t>
      </w:r>
      <w:r w:rsidRPr="00C7273C">
        <w:softHyphen/>
        <w:t>ning och finansiering. De statliga insatserna genomförs ofta i samarbete med dessa. Statliga medel förmedlas dels nationellt genom framför allt Nutek, dels reg</w:t>
      </w:r>
      <w:r w:rsidRPr="00C7273C">
        <w:t>i</w:t>
      </w:r>
      <w:r w:rsidRPr="00C7273C">
        <w:t xml:space="preserve">onalt genom länsstyrelserna. </w:t>
      </w:r>
    </w:p>
    <w:p w:rsidR="00670DBE" w:rsidRPr="00C7273C" w:rsidRDefault="00670DBE" w:rsidP="00670DBE">
      <w:pPr>
        <w:pStyle w:val="Rubrik3"/>
        <w:rPr>
          <w:noProof w:val="0"/>
        </w:rPr>
      </w:pPr>
      <w:bookmarkStart w:id="19" w:name="_Toc175027910"/>
      <w:bookmarkStart w:id="20" w:name="_Toc175624235"/>
      <w:bookmarkStart w:id="21" w:name="_Toc176073364"/>
      <w:r w:rsidRPr="00C7273C">
        <w:rPr>
          <w:noProof w:val="0"/>
        </w:rPr>
        <w:t>Vad som ingår i granskningen</w:t>
      </w:r>
      <w:bookmarkEnd w:id="19"/>
      <w:bookmarkEnd w:id="20"/>
      <w:bookmarkEnd w:id="21"/>
    </w:p>
    <w:p w:rsidR="00670DBE" w:rsidRPr="00C7273C" w:rsidRDefault="00670DBE" w:rsidP="00670DBE">
      <w:r w:rsidRPr="00C7273C">
        <w:t>De insatser som granskats av Riksrevisionen har valts utifrån följande huvud</w:t>
      </w:r>
      <w:r w:rsidRPr="00C7273C">
        <w:softHyphen/>
        <w:t>principer: Insatserna ska helt eller delvis finansieras av staten på nationell nivå och de ska vara inriktade mot att direkt främja och underlätta företaga</w:t>
      </w:r>
      <w:r w:rsidRPr="00C7273C">
        <w:t>n</w:t>
      </w:r>
      <w:r w:rsidRPr="00C7273C">
        <w:t>det, dvs. nyföretagande och utveckling av existerande företag. Insatserna ska också vara inriktade mot eller möjliga att rikta mot de prio</w:t>
      </w:r>
      <w:r w:rsidRPr="00C7273C">
        <w:softHyphen/>
        <w:t>ri</w:t>
      </w:r>
      <w:r w:rsidRPr="00C7273C">
        <w:softHyphen/>
        <w:t>terade gruppernas företagande. Granskningen omfattar inte satsningar på forskning och innov</w:t>
      </w:r>
      <w:r w:rsidRPr="00C7273C">
        <w:t>a</w:t>
      </w:r>
      <w:r w:rsidRPr="00C7273C">
        <w:t>tion eller rent attitydskapande åtgärder vars syfte är att få fler personer att bli företagare.</w:t>
      </w:r>
    </w:p>
    <w:p w:rsidR="00670DBE" w:rsidRPr="00C7273C" w:rsidRDefault="00670DBE" w:rsidP="00670DBE">
      <w:pPr>
        <w:pStyle w:val="Normaltindrag"/>
      </w:pPr>
      <w:r w:rsidRPr="00C7273C">
        <w:t xml:space="preserve">De olika stödformer som omfattas av Riksrevisionens granskning beskrivs närmare i ett särskilt avsnitt. </w:t>
      </w:r>
    </w:p>
    <w:p w:rsidR="00670DBE" w:rsidRPr="00C7273C" w:rsidRDefault="00670DBE" w:rsidP="00670DBE">
      <w:pPr>
        <w:pStyle w:val="Rubrik2"/>
      </w:pPr>
      <w:bookmarkStart w:id="22" w:name="_Toc175027911"/>
      <w:bookmarkStart w:id="23" w:name="_Toc175624236"/>
      <w:bookmarkStart w:id="24" w:name="_Toc176073365"/>
      <w:r w:rsidRPr="00C7273C">
        <w:t>Principer för företagsfrämjande insatser</w:t>
      </w:r>
      <w:bookmarkEnd w:id="22"/>
      <w:bookmarkEnd w:id="23"/>
      <w:bookmarkEnd w:id="24"/>
      <w:r w:rsidRPr="00C7273C">
        <w:t xml:space="preserve"> </w:t>
      </w:r>
    </w:p>
    <w:p w:rsidR="00670DBE" w:rsidRPr="00C7273C" w:rsidRDefault="00670DBE" w:rsidP="00670DBE">
      <w:r w:rsidRPr="00C7273C">
        <w:t>Av Riksrevisionens rapport framgår att regeringen och riksdagen har för</w:t>
      </w:r>
      <w:r w:rsidRPr="00C7273C">
        <w:softHyphen/>
        <w:t>hål</w:t>
      </w:r>
      <w:r w:rsidRPr="00C7273C">
        <w:softHyphen/>
        <w:t>lan</w:t>
      </w:r>
      <w:r w:rsidRPr="00C7273C">
        <w:softHyphen/>
        <w:t>devis komplexa mål och prioriteringar när det gäller stödet till före</w:t>
      </w:r>
      <w:r w:rsidRPr="00C7273C">
        <w:softHyphen/>
        <w:t>tagan</w:t>
      </w:r>
      <w:r w:rsidRPr="00C7273C">
        <w:softHyphen/>
        <w:t>de. Tillväxt och sysselsättning är övergripande mål, samtidigt som vissa prio</w:t>
      </w:r>
      <w:r w:rsidRPr="00C7273C">
        <w:softHyphen/>
        <w:t>riteringar ska göras, dock under restriktioner som bestäms av prin</w:t>
      </w:r>
      <w:r w:rsidRPr="00C7273C">
        <w:softHyphen/>
        <w:t>ciper och lagstiftning rörande diskriminering, integration och jäm</w:t>
      </w:r>
      <w:r w:rsidRPr="00C7273C">
        <w:softHyphen/>
        <w:t>ställd</w:t>
      </w:r>
      <w:r w:rsidRPr="00C7273C">
        <w:softHyphen/>
        <w:t xml:space="preserve">het. </w:t>
      </w:r>
    </w:p>
    <w:p w:rsidR="00670DBE" w:rsidRPr="00C7273C" w:rsidRDefault="00670DBE" w:rsidP="00670DBE">
      <w:pPr>
        <w:pStyle w:val="Rubrik3"/>
        <w:rPr>
          <w:noProof w:val="0"/>
        </w:rPr>
      </w:pPr>
      <w:bookmarkStart w:id="25" w:name="_Toc175027912"/>
      <w:bookmarkStart w:id="26" w:name="_Toc175624237"/>
      <w:bookmarkStart w:id="27" w:name="_Toc176073366"/>
      <w:r w:rsidRPr="00C7273C">
        <w:rPr>
          <w:noProof w:val="0"/>
        </w:rPr>
        <w:t>Tillväxt och sysselsättning är övergripande mål</w:t>
      </w:r>
      <w:bookmarkEnd w:id="25"/>
      <w:bookmarkEnd w:id="26"/>
      <w:bookmarkEnd w:id="27"/>
    </w:p>
    <w:p w:rsidR="00670DBE" w:rsidRPr="00C7273C" w:rsidRDefault="00670DBE" w:rsidP="00670DBE">
      <w:r w:rsidRPr="00C7273C">
        <w:t>Kvinnor och personer med utländsk bakgrund ses av riksdagen och rege</w:t>
      </w:r>
      <w:r w:rsidRPr="00C7273C">
        <w:softHyphen/>
        <w:t>ringen som en outnyttjad potential när det gäller att få fler och växande för</w:t>
      </w:r>
      <w:r w:rsidRPr="00C7273C">
        <w:t>e</w:t>
      </w:r>
      <w:r w:rsidRPr="00C7273C">
        <w:t>tag. Tillväxt och sysselsättning är de övergri</w:t>
      </w:r>
      <w:r w:rsidRPr="00C7273C">
        <w:softHyphen/>
        <w:t>pan</w:t>
      </w:r>
      <w:r w:rsidRPr="00C7273C">
        <w:softHyphen/>
        <w:t>de målen, något som också framgår av reglerna för statligt stöd till närings</w:t>
      </w:r>
      <w:r w:rsidRPr="00C7273C">
        <w:softHyphen/>
        <w:t>livet.</w:t>
      </w:r>
      <w:r w:rsidRPr="00C7273C">
        <w:rPr>
          <w:rStyle w:val="Fotnotsreferens"/>
        </w:rPr>
        <w:footnoteReference w:id="3"/>
      </w:r>
      <w:r w:rsidRPr="00C7273C">
        <w:t xml:space="preserve"> Enligt dessa regler ska staten bara lämna stöd till näringslivet om verksamheten bedöms vara eller kunna bli lönsam från företagsekonomisk synpunkt.  </w:t>
      </w:r>
    </w:p>
    <w:p w:rsidR="00670DBE" w:rsidRPr="00C7273C" w:rsidRDefault="00670DBE" w:rsidP="00670DBE">
      <w:pPr>
        <w:pStyle w:val="Normaltindrag"/>
      </w:pPr>
      <w:r w:rsidRPr="00C7273C">
        <w:t>Samtidigt ska staten vara återhållsam med direkt företagsfrämjande insa</w:t>
      </w:r>
      <w:r w:rsidRPr="00C7273C">
        <w:t>t</w:t>
      </w:r>
      <w:r w:rsidRPr="00C7273C">
        <w:t>ser. En grund</w:t>
      </w:r>
      <w:r w:rsidRPr="00C7273C">
        <w:softHyphen/>
        <w:t>läggan</w:t>
      </w:r>
      <w:r w:rsidRPr="00C7273C">
        <w:softHyphen/>
        <w:t>de restriktion är att insatserna ska vara marknads</w:t>
      </w:r>
      <w:r w:rsidRPr="00C7273C">
        <w:softHyphen/>
        <w:t>komplette</w:t>
      </w:r>
      <w:r w:rsidRPr="00C7273C">
        <w:softHyphen/>
        <w:t>rande, vilket innebär att staten inte ska tillhandahålla tjänster som finns tillgängliga på den privata marknaden. Åtgärderna ska dessutom löpa</w:t>
      </w:r>
      <w:r w:rsidRPr="00C7273C">
        <w:t>n</w:t>
      </w:r>
      <w:r w:rsidRPr="00C7273C">
        <w:t>de följas upp, utvär</w:t>
      </w:r>
      <w:r w:rsidRPr="00C7273C">
        <w:softHyphen/>
        <w:t>de</w:t>
      </w:r>
      <w:r w:rsidRPr="00C7273C">
        <w:softHyphen/>
        <w:t>ras och omprövas. Antalet åtgärder bör enligt regeringen efte</w:t>
      </w:r>
      <w:r w:rsidRPr="00C7273C">
        <w:t>r</w:t>
      </w:r>
      <w:r w:rsidRPr="00C7273C">
        <w:t>hand minska och hanteringen förenklas.</w:t>
      </w:r>
      <w:r w:rsidRPr="00C7273C">
        <w:rPr>
          <w:rStyle w:val="Fotnotsreferens"/>
        </w:rPr>
        <w:footnoteReference w:id="4"/>
      </w:r>
      <w:r w:rsidRPr="00C7273C">
        <w:t xml:space="preserve"> </w:t>
      </w:r>
    </w:p>
    <w:p w:rsidR="00670DBE" w:rsidRPr="00C7273C" w:rsidRDefault="00670DBE" w:rsidP="00670DBE">
      <w:pPr>
        <w:pStyle w:val="Rubrik3"/>
        <w:rPr>
          <w:noProof w:val="0"/>
        </w:rPr>
      </w:pPr>
      <w:bookmarkStart w:id="28" w:name="_Toc175027913"/>
      <w:bookmarkStart w:id="29" w:name="_Toc175624238"/>
      <w:bookmarkStart w:id="30" w:name="_Toc176073367"/>
      <w:r w:rsidRPr="00C7273C">
        <w:rPr>
          <w:noProof w:val="0"/>
        </w:rPr>
        <w:t>Prioriteringar i den regionala utvecklingspolitiken</w:t>
      </w:r>
      <w:bookmarkEnd w:id="28"/>
      <w:bookmarkEnd w:id="29"/>
      <w:bookmarkEnd w:id="30"/>
    </w:p>
    <w:p w:rsidR="00670DBE" w:rsidRPr="00C7273C" w:rsidRDefault="00670DBE" w:rsidP="00670DBE">
      <w:r w:rsidRPr="00C7273C">
        <w:t>Inriktningen av den regionala utvecklingspolitiken och delar av närings</w:t>
      </w:r>
      <w:r w:rsidRPr="00C7273C">
        <w:softHyphen/>
        <w:t>politiken behandlades av riksdagen hösten 2001.</w:t>
      </w:r>
      <w:r w:rsidRPr="00C7273C">
        <w:rPr>
          <w:rStyle w:val="Fotnotsreferens"/>
        </w:rPr>
        <w:footnoteReference w:id="5"/>
      </w:r>
      <w:r w:rsidRPr="00C7273C">
        <w:t xml:space="preserve">  Enligt propositionen borde prioriteringarna i ett nationellt perspektiv göras tydligare: ”Generellt sett bör insatserna riktas till företag och företagare i tidiga skeden, till grupper som har högre trösklar till företagande och till företag i regioner där marknaden inte fungerar tillfredsställande.” Vidare skrev regeringen att ”åtgär</w:t>
      </w:r>
      <w:r w:rsidRPr="00C7273C">
        <w:softHyphen/>
        <w:t>derna ska utgå från de nationella jämställd</w:t>
      </w:r>
      <w:r w:rsidRPr="00C7273C">
        <w:softHyphen/>
        <w:t>hets</w:t>
      </w:r>
      <w:r w:rsidRPr="00C7273C">
        <w:softHyphen/>
        <w:t xml:space="preserve">målen och således komma kvinnor och män till lika stor del”. </w:t>
      </w:r>
    </w:p>
    <w:p w:rsidR="00670DBE" w:rsidRPr="00C7273C" w:rsidRDefault="00670DBE" w:rsidP="00670DBE">
      <w:pPr>
        <w:pStyle w:val="Normaltindrag"/>
      </w:pPr>
      <w:r w:rsidRPr="00C7273C">
        <w:t>Priori</w:t>
      </w:r>
      <w:r w:rsidRPr="00C7273C">
        <w:softHyphen/>
        <w:t>teringen av kvinnor och personer med utländsk bakgrund har också betonats av näringsutskottet vid senare tillfällen, bl.a. i mars 2006. Stats</w:t>
      </w:r>
      <w:r w:rsidRPr="00C7273C">
        <w:softHyphen/>
        <w:t>mak</w:t>
      </w:r>
      <w:r w:rsidRPr="00C7273C">
        <w:softHyphen/>
        <w:t>ternas insatser för att ”bistå olika grupper som är underrepresenterade när det gäller företagande eller som på andra sätt kan tänkas möta särskilda hinder” ses av utskottet som en prioriterad fråga.</w:t>
      </w:r>
      <w:r w:rsidRPr="00C7273C">
        <w:rPr>
          <w:rStyle w:val="Fotnotsreferens"/>
        </w:rPr>
        <w:footnoteReference w:id="6"/>
      </w:r>
      <w:r w:rsidRPr="00C7273C">
        <w:t xml:space="preserve">    </w:t>
      </w:r>
    </w:p>
    <w:p w:rsidR="00670DBE" w:rsidRPr="00C7273C" w:rsidRDefault="00670DBE" w:rsidP="00670DBE">
      <w:pPr>
        <w:pStyle w:val="Rubrik3"/>
        <w:rPr>
          <w:noProof w:val="0"/>
        </w:rPr>
      </w:pPr>
      <w:bookmarkStart w:id="31" w:name="_Toc175027914"/>
      <w:bookmarkStart w:id="32" w:name="_Toc175624239"/>
      <w:bookmarkStart w:id="33" w:name="_Toc176073368"/>
      <w:r w:rsidRPr="00C7273C">
        <w:rPr>
          <w:noProof w:val="0"/>
        </w:rPr>
        <w:t>Diskriminering, integration och jämställdhet</w:t>
      </w:r>
      <w:bookmarkEnd w:id="31"/>
      <w:bookmarkEnd w:id="32"/>
      <w:bookmarkEnd w:id="33"/>
    </w:p>
    <w:p w:rsidR="00670DBE" w:rsidRPr="00C7273C" w:rsidRDefault="00670DBE" w:rsidP="00670DBE">
      <w:r w:rsidRPr="00C7273C">
        <w:t>Riksdagen har också ställt sig bakom mer generella uttalanden och beslut om diskriminering samt integrations- och jämställdhetspolitik. Lagen (2003:307) om förbud mot diskriminering syftar till att motverka diskri</w:t>
      </w:r>
      <w:r w:rsidRPr="00C7273C">
        <w:softHyphen/>
        <w:t>minering på grund av kön, etnisk tillhörighet, religion eller annan tros</w:t>
      </w:r>
      <w:r w:rsidRPr="00C7273C">
        <w:softHyphen/>
        <w:t>upp</w:t>
      </w:r>
      <w:r w:rsidRPr="00C7273C">
        <w:softHyphen/>
        <w:t>fattning, sexuell läg</w:t>
      </w:r>
      <w:r w:rsidRPr="00C7273C">
        <w:t>g</w:t>
      </w:r>
      <w:r w:rsidRPr="00C7273C">
        <w:t>ning eller funktionshinder. I lagen förbjuds diskrimi</w:t>
      </w:r>
      <w:r w:rsidRPr="00C7273C">
        <w:softHyphen/>
        <w:t>ne</w:t>
      </w:r>
      <w:r w:rsidRPr="00C7273C">
        <w:softHyphen/>
        <w:t>ring i olika situationer, bl.a. i samband med start och bedrivande av närings</w:t>
      </w:r>
      <w:r w:rsidRPr="00C7273C">
        <w:softHyphen/>
        <w:t xml:space="preserve">verksamhet. </w:t>
      </w:r>
    </w:p>
    <w:p w:rsidR="00670DBE" w:rsidRPr="00C7273C" w:rsidRDefault="00670DBE" w:rsidP="00670DBE">
      <w:pPr>
        <w:pStyle w:val="Normaltindrag"/>
      </w:pPr>
      <w:r w:rsidRPr="00C7273C">
        <w:t>Riksrevisionen erinrar också om inriktningen av den nya inte</w:t>
      </w:r>
      <w:r w:rsidRPr="00C7273C">
        <w:softHyphen/>
        <w:t>gra</w:t>
      </w:r>
      <w:r w:rsidRPr="00C7273C">
        <w:softHyphen/>
        <w:t>tions</w:t>
      </w:r>
      <w:r w:rsidRPr="00C7273C">
        <w:softHyphen/>
        <w:t>politiken som beslutades av riksdagen år 1997. Denna ska motverka ett sy</w:t>
      </w:r>
      <w:r w:rsidRPr="00C7273C">
        <w:t>n</w:t>
      </w:r>
      <w:r w:rsidRPr="00C7273C">
        <w:t>sätt där människor grupperas efter etnisk härkomst. Säråtgärder rikta</w:t>
      </w:r>
      <w:r w:rsidRPr="00C7273C">
        <w:softHyphen/>
        <w:t>de mot invand</w:t>
      </w:r>
      <w:r w:rsidRPr="00C7273C">
        <w:softHyphen/>
        <w:t>rare som grupp ska begränsas till introduktion av nyanlända flyktin</w:t>
      </w:r>
      <w:r w:rsidRPr="00C7273C">
        <w:t>g</w:t>
      </w:r>
      <w:r w:rsidRPr="00C7273C">
        <w:t>ar.</w:t>
      </w:r>
      <w:r w:rsidRPr="00C7273C">
        <w:rPr>
          <w:rStyle w:val="Fotnotsreferens"/>
        </w:rPr>
        <w:footnoteReference w:id="7"/>
      </w:r>
      <w:r w:rsidRPr="00C7273C">
        <w:t xml:space="preserve"> </w:t>
      </w:r>
    </w:p>
    <w:p w:rsidR="00670DBE" w:rsidRPr="00C7273C" w:rsidRDefault="00670DBE" w:rsidP="00670DBE">
      <w:pPr>
        <w:pStyle w:val="Normaltindrag"/>
      </w:pPr>
      <w:r w:rsidRPr="00C7273C">
        <w:t>Även jämställdhetsperspektivet ska integreras i alla politikområden. Till skillnad från integrationspolitiken bygger dock jämställdhetspolitiken på att särskilda, riktade insatser kan göras för att nå målen.</w:t>
      </w:r>
      <w:r w:rsidRPr="00C7273C">
        <w:rPr>
          <w:rStyle w:val="Fotnotsreferens"/>
        </w:rPr>
        <w:footnoteReference w:id="8"/>
      </w:r>
      <w:r w:rsidRPr="00C7273C">
        <w:t xml:space="preserve"> </w:t>
      </w:r>
    </w:p>
    <w:p w:rsidR="00670DBE" w:rsidRPr="00C7273C" w:rsidRDefault="00670DBE" w:rsidP="00670DBE">
      <w:pPr>
        <w:pStyle w:val="Rubrik2"/>
      </w:pPr>
      <w:bookmarkStart w:id="34" w:name="_Toc175027915"/>
      <w:bookmarkStart w:id="35" w:name="_Toc175624240"/>
      <w:bookmarkStart w:id="36" w:name="_Toc176073369"/>
      <w:r w:rsidRPr="00C7273C">
        <w:t>De granskade insatserna</w:t>
      </w:r>
      <w:bookmarkEnd w:id="34"/>
      <w:bookmarkEnd w:id="35"/>
      <w:bookmarkEnd w:id="36"/>
    </w:p>
    <w:p w:rsidR="00670DBE" w:rsidRPr="00C7273C" w:rsidRDefault="00670DBE" w:rsidP="00670DBE">
      <w:r w:rsidRPr="00C7273C">
        <w:t>Riksrevisionen har i sin rapport beskrivit alla de olika slag av företags</w:t>
      </w:r>
      <w:r w:rsidRPr="00C7273C">
        <w:softHyphen/>
        <w:t>främ</w:t>
      </w:r>
      <w:r w:rsidRPr="00C7273C">
        <w:softHyphen/>
        <w:t>jan</w:t>
      </w:r>
      <w:r w:rsidRPr="00C7273C">
        <w:softHyphen/>
        <w:t xml:space="preserve">de insatser som ingår i granskningen. Några sammanfattande uppgifter presenteras här. </w:t>
      </w:r>
    </w:p>
    <w:p w:rsidR="00670DBE" w:rsidRPr="00C7273C" w:rsidRDefault="00670DBE" w:rsidP="00670DBE">
      <w:pPr>
        <w:pStyle w:val="Rubrik3"/>
        <w:rPr>
          <w:noProof w:val="0"/>
        </w:rPr>
      </w:pPr>
      <w:bookmarkStart w:id="37" w:name="_Toc175027916"/>
      <w:bookmarkStart w:id="38" w:name="_Toc175624241"/>
      <w:bookmarkStart w:id="39" w:name="_Toc176073370"/>
      <w:r w:rsidRPr="00C7273C">
        <w:rPr>
          <w:noProof w:val="0"/>
        </w:rPr>
        <w:t>Nitton program genom Nutek</w:t>
      </w:r>
      <w:bookmarkEnd w:id="37"/>
      <w:bookmarkEnd w:id="38"/>
      <w:bookmarkEnd w:id="39"/>
      <w:r w:rsidRPr="00C7273C">
        <w:rPr>
          <w:noProof w:val="0"/>
        </w:rPr>
        <w:t xml:space="preserve"> </w:t>
      </w:r>
    </w:p>
    <w:p w:rsidR="00670DBE" w:rsidRPr="00C7273C" w:rsidRDefault="00670DBE" w:rsidP="00670DBE">
      <w:r w:rsidRPr="00C7273C">
        <w:t>Verket för näringslivsutveckling (Nutek) ska enligt sin instruktion arbeta för att stärka näringslivets förutsättningar och främja den regionala utveck</w:t>
      </w:r>
      <w:r w:rsidRPr="00C7273C">
        <w:softHyphen/>
        <w:t>ling</w:t>
      </w:r>
      <w:r w:rsidRPr="00C7273C">
        <w:softHyphen/>
        <w:t>en. Nuteks företagsfrämjande insatser består till stor del av att man fördelar m</w:t>
      </w:r>
      <w:r w:rsidRPr="00C7273C">
        <w:t>e</w:t>
      </w:r>
      <w:r w:rsidRPr="00C7273C">
        <w:t>del till tidsbegränsade projekt som genomförs av olika statliga och icke-statliga aktörer. Projekten drivs inom ramen för större program. Ett program kan definieras som en i tiden avgränsad samling projekt med ett gemensamt syfte. Programmen syftar till att stödja enskilda företag eller företagare, stöd</w:t>
      </w:r>
      <w:r w:rsidRPr="00C7273C">
        <w:softHyphen/>
        <w:t>ja vissa företag i nätverk eller kluster samt påverka struk</w:t>
      </w:r>
      <w:r w:rsidRPr="00C7273C">
        <w:softHyphen/>
        <w:t>tu</w:t>
      </w:r>
      <w:r w:rsidRPr="00C7273C">
        <w:softHyphen/>
        <w:t>rer. Gransk</w:t>
      </w:r>
      <w:r w:rsidRPr="00C7273C">
        <w:softHyphen/>
        <w:t>ningen omfattar 19 av Nuteks pågående och nyligen avslutade program, varav de flesta syftar till att stödja enskilda företag eller företag i nätverk. Avgrän</w:t>
      </w:r>
      <w:r w:rsidRPr="00C7273C">
        <w:t>s</w:t>
      </w:r>
      <w:r w:rsidRPr="00C7273C">
        <w:t xml:space="preserve">ningen beskrivs närmare i rapporten. </w:t>
      </w:r>
    </w:p>
    <w:p w:rsidR="00670DBE" w:rsidRPr="00C7273C" w:rsidRDefault="00670DBE" w:rsidP="00670DBE">
      <w:pPr>
        <w:pStyle w:val="Rubrik3"/>
        <w:rPr>
          <w:noProof w:val="0"/>
        </w:rPr>
      </w:pPr>
      <w:bookmarkStart w:id="40" w:name="_Toc175027917"/>
      <w:bookmarkStart w:id="41" w:name="_Toc175624242"/>
      <w:bookmarkStart w:id="42" w:name="_Toc176073371"/>
      <w:r w:rsidRPr="00C7273C">
        <w:rPr>
          <w:noProof w:val="0"/>
        </w:rPr>
        <w:t>Lånefinansiering och affärsutveckling genom Almi</w:t>
      </w:r>
      <w:bookmarkEnd w:id="40"/>
      <w:bookmarkEnd w:id="41"/>
      <w:bookmarkEnd w:id="42"/>
    </w:p>
    <w:p w:rsidR="00670DBE" w:rsidRPr="00C7273C" w:rsidRDefault="00670DBE" w:rsidP="00670DBE">
      <w:r w:rsidRPr="00C7273C">
        <w:t>Almi är en statlig koncern som består av moderbolaget Almi Företags</w:t>
      </w:r>
      <w:r w:rsidRPr="00C7273C">
        <w:softHyphen/>
        <w:t>part</w:t>
      </w:r>
      <w:r w:rsidRPr="00C7273C">
        <w:softHyphen/>
        <w:t>ner AB och 21 regionala dotterbolag. Dotterbolagen ägs till 51 % av staten och till 49 % av ett eller flera regionala organ, framför allt landsting eller region</w:t>
      </w:r>
      <w:r w:rsidRPr="00C7273C">
        <w:t>a</w:t>
      </w:r>
      <w:r w:rsidRPr="00C7273C">
        <w:t>la självstyrelseorgan. Almis verksamhet finansieras främst genom anslag från staten och de regio</w:t>
      </w:r>
      <w:r w:rsidRPr="00C7273C">
        <w:softHyphen/>
        <w:t>nala ägarna. De statliga medlen består av ett årligt anslag via Nutek, vilket enligt Nuteks regleringsbrev bör uppgå till 135 miljoner kronor för år 2007. En mindre del av verksamheten finansieras med kundi</w:t>
      </w:r>
      <w:r w:rsidRPr="00C7273C">
        <w:t>n</w:t>
      </w:r>
      <w:r w:rsidRPr="00C7273C">
        <w:t xml:space="preserve">täkter.   </w:t>
      </w:r>
    </w:p>
    <w:p w:rsidR="00670DBE" w:rsidRPr="00C7273C" w:rsidRDefault="00670DBE" w:rsidP="00670DBE">
      <w:pPr>
        <w:pStyle w:val="Normaltindrag"/>
      </w:pPr>
      <w:r w:rsidRPr="00C7273C">
        <w:t>Almi har två huvudsakliga verksamhetsgrenar: lånefinansiering till små och medelstora företag samt affärsutveckling. Koncernen ska fungera mar</w:t>
      </w:r>
      <w:r w:rsidRPr="00C7273C">
        <w:t>k</w:t>
      </w:r>
      <w:r w:rsidRPr="00C7273C">
        <w:t>nads</w:t>
      </w:r>
      <w:r w:rsidRPr="00C7273C">
        <w:softHyphen/>
        <w:t xml:space="preserve">kompletterande för sin målgrupp, dvs. erbjuda tjänster som dessa företag inte kan erhålla på marknaden. </w:t>
      </w:r>
    </w:p>
    <w:p w:rsidR="00670DBE" w:rsidRPr="00C7273C" w:rsidRDefault="00670DBE" w:rsidP="00670DBE">
      <w:pPr>
        <w:pStyle w:val="Normaltindrag"/>
      </w:pPr>
      <w:r w:rsidRPr="00C7273C">
        <w:t xml:space="preserve">Verksamhetsgrenen </w:t>
      </w:r>
      <w:r w:rsidRPr="00C7273C">
        <w:rPr>
          <w:i/>
        </w:rPr>
        <w:t>lånefinansiering</w:t>
      </w:r>
      <w:r w:rsidRPr="00C7273C">
        <w:t xml:space="preserve"> innebär att Almi erbjuder olika låne</w:t>
      </w:r>
      <w:r w:rsidRPr="00C7273C">
        <w:softHyphen/>
        <w:t>for</w:t>
      </w:r>
      <w:r w:rsidRPr="00C7273C">
        <w:softHyphen/>
        <w:t>mer till både nya och etablerade företag. Den mark</w:t>
      </w:r>
      <w:r w:rsidRPr="00C7273C">
        <w:softHyphen/>
        <w:t>nadskomp</w:t>
      </w:r>
      <w:r w:rsidRPr="00C7273C">
        <w:softHyphen/>
        <w:t xml:space="preserve">letterande rollen innebär att Almi förväntas ta större risker än vad bankerna gör. Det betyder att Almis lån generellt ska ha en högre ränta än bankernas lån. </w:t>
      </w:r>
    </w:p>
    <w:p w:rsidR="00670DBE" w:rsidRPr="00C7273C" w:rsidRDefault="00670DBE" w:rsidP="00670DBE">
      <w:pPr>
        <w:pStyle w:val="Normaltindrag"/>
      </w:pPr>
      <w:r w:rsidRPr="00C7273C">
        <w:t xml:space="preserve">Verksamhetsgrenen </w:t>
      </w:r>
      <w:r w:rsidRPr="00C7273C">
        <w:rPr>
          <w:i/>
        </w:rPr>
        <w:t>affärsutveckling</w:t>
      </w:r>
      <w:r w:rsidRPr="00C7273C">
        <w:t xml:space="preserve"> omfattar rådgivning till företagare och olika utvecklingsprojekt. Enklare rådgivning och informa</w:t>
      </w:r>
      <w:r w:rsidRPr="00C7273C">
        <w:softHyphen/>
        <w:t>tion till småf</w:t>
      </w:r>
      <w:r w:rsidRPr="00C7273C">
        <w:t>ö</w:t>
      </w:r>
      <w:r w:rsidRPr="00C7273C">
        <w:t>re</w:t>
      </w:r>
      <w:r w:rsidRPr="00C7273C">
        <w:softHyphen/>
        <w:t>ta</w:t>
      </w:r>
      <w:r w:rsidRPr="00C7273C">
        <w:softHyphen/>
        <w:t>gare är kostnadsfri medan mer omfattande affärsutveck</w:t>
      </w:r>
      <w:r w:rsidRPr="00C7273C">
        <w:softHyphen/>
        <w:t>ling är avgifts</w:t>
      </w:r>
      <w:r w:rsidRPr="00C7273C">
        <w:softHyphen/>
        <w:t>belagd. Även affärsutvecklingen ska vara marknadskomplette</w:t>
      </w:r>
      <w:r w:rsidRPr="00C7273C">
        <w:softHyphen/>
        <w:t>rande, vilket betyder att Almi bara ska erbjuda konsultinsatser där utbudet på den privata markna</w:t>
      </w:r>
      <w:r w:rsidRPr="00C7273C">
        <w:softHyphen/>
        <w:t>den inte är tillfredsställande. Det innebär att varje regionalt Almi-bolag anpassar sin verk</w:t>
      </w:r>
      <w:r w:rsidRPr="00C7273C">
        <w:softHyphen/>
        <w:t>samhet efter situationen på den  regionala marknaden.</w:t>
      </w:r>
    </w:p>
    <w:p w:rsidR="00670DBE" w:rsidRPr="00C7273C" w:rsidRDefault="00670DBE" w:rsidP="00670DBE">
      <w:pPr>
        <w:pStyle w:val="Rubrik3"/>
        <w:rPr>
          <w:noProof w:val="0"/>
        </w:rPr>
      </w:pPr>
      <w:bookmarkStart w:id="43" w:name="_Toc175027918"/>
      <w:bookmarkStart w:id="44" w:name="_Toc175624243"/>
      <w:bookmarkStart w:id="45" w:name="_Toc176073372"/>
      <w:r w:rsidRPr="00C7273C">
        <w:rPr>
          <w:noProof w:val="0"/>
        </w:rPr>
        <w:t>Stöd till start av näringsverksamhet genom Arbets</w:t>
      </w:r>
      <w:r w:rsidRPr="00C7273C">
        <w:rPr>
          <w:noProof w:val="0"/>
        </w:rPr>
        <w:softHyphen/>
        <w:t>mark</w:t>
      </w:r>
      <w:r w:rsidRPr="00C7273C">
        <w:rPr>
          <w:noProof w:val="0"/>
        </w:rPr>
        <w:softHyphen/>
        <w:t>nads</w:t>
      </w:r>
      <w:r w:rsidRPr="00C7273C">
        <w:rPr>
          <w:noProof w:val="0"/>
        </w:rPr>
        <w:softHyphen/>
        <w:t>verket</w:t>
      </w:r>
      <w:bookmarkEnd w:id="43"/>
      <w:bookmarkEnd w:id="44"/>
      <w:bookmarkEnd w:id="45"/>
    </w:p>
    <w:p w:rsidR="00670DBE" w:rsidRPr="00C7273C" w:rsidRDefault="00670DBE" w:rsidP="00670DBE">
      <w:r w:rsidRPr="00C7273C">
        <w:t>Stöd till start av näringsverksamhet (starta</w:t>
      </w:r>
      <w:r w:rsidR="000A4894" w:rsidRPr="00C7273C">
        <w:t>-</w:t>
      </w:r>
      <w:r w:rsidRPr="00C7273C">
        <w:t>eget-bidrag) är en arbets</w:t>
      </w:r>
      <w:r w:rsidRPr="00C7273C">
        <w:softHyphen/>
        <w:t>mark</w:t>
      </w:r>
      <w:r w:rsidRPr="00C7273C">
        <w:softHyphen/>
        <w:t>nads</w:t>
      </w:r>
      <w:r w:rsidRPr="00C7273C">
        <w:softHyphen/>
      </w:r>
      <w:r w:rsidRPr="00C7273C">
        <w:softHyphen/>
        <w:t>politisk insats som fungerar som ett tillskott till företa</w:t>
      </w:r>
      <w:r w:rsidRPr="00C7273C">
        <w:softHyphen/>
        <w:t>ga</w:t>
      </w:r>
      <w:r w:rsidRPr="00C7273C">
        <w:softHyphen/>
        <w:t>rens försörjning när denne bygger upp sitt företag. Det är ett s.k. aktivitets</w:t>
      </w:r>
      <w:r w:rsidRPr="00C7273C">
        <w:softHyphen/>
        <w:t>stöd som normalt up</w:t>
      </w:r>
      <w:r w:rsidRPr="00C7273C">
        <w:t>p</w:t>
      </w:r>
      <w:r w:rsidRPr="00C7273C">
        <w:t xml:space="preserve">går till samma belopp som arbetslöshetsersättningen fem dagar i veckan för den som tidigare arbetat heltid. Stödet kan som mest betalas ut under sex månader. Landets arbetsförmedlingar sköter hanteringen av stödet. </w:t>
      </w:r>
    </w:p>
    <w:p w:rsidR="00670DBE" w:rsidRPr="00C7273C" w:rsidRDefault="00670DBE" w:rsidP="00670DBE">
      <w:pPr>
        <w:pStyle w:val="Normaltindrag"/>
      </w:pPr>
      <w:r w:rsidRPr="00C7273C">
        <w:t>Stödet kan ges till personer som är eller riskerar att bli arbetslösa</w:t>
      </w:r>
      <w:r w:rsidRPr="00C7273C">
        <w:rPr>
          <w:rStyle w:val="Fotnotsreferens"/>
        </w:rPr>
        <w:footnoteReference w:id="9"/>
      </w:r>
      <w:r w:rsidRPr="00C7273C">
        <w:t>, men stöd</w:t>
      </w:r>
      <w:r w:rsidRPr="00C7273C">
        <w:softHyphen/>
      </w:r>
      <w:r w:rsidRPr="00C7273C">
        <w:softHyphen/>
        <w:t>givningen måste sam</w:t>
      </w:r>
      <w:r w:rsidRPr="00C7273C">
        <w:softHyphen/>
        <w:t>tidigt ta närings</w:t>
      </w:r>
      <w:r w:rsidRPr="00C7273C">
        <w:softHyphen/>
        <w:t>poli</w:t>
      </w:r>
      <w:r w:rsidRPr="00C7273C">
        <w:softHyphen/>
        <w:t>tiska hänsyn. För att få stöd måste mottagaren kunna visa att affärsidén är så lönsam att den kan ge var</w:t>
      </w:r>
      <w:r w:rsidRPr="00C7273C">
        <w:softHyphen/>
        <w:t>aktig sysselsättning och för</w:t>
      </w:r>
      <w:r w:rsidRPr="00C7273C">
        <w:softHyphen/>
        <w:t>sörj</w:t>
      </w:r>
      <w:r w:rsidRPr="00C7273C">
        <w:softHyphen/>
        <w:t>ning. Stödet får inte heller snedvrida konkur</w:t>
      </w:r>
      <w:r w:rsidRPr="00C7273C">
        <w:softHyphen/>
        <w:t>rensen på marknaden. För att kunna bedöma om affärsidén är till</w:t>
      </w:r>
      <w:r w:rsidRPr="00C7273C">
        <w:softHyphen/>
        <w:t>räckligt lönsam och att konkur</w:t>
      </w:r>
      <w:r w:rsidRPr="00C7273C">
        <w:softHyphen/>
        <w:t>ren</w:t>
      </w:r>
      <w:r w:rsidRPr="00C7273C">
        <w:softHyphen/>
        <w:t>sen inte snedvrids köper arbets</w:t>
      </w:r>
      <w:r w:rsidRPr="00C7273C">
        <w:softHyphen/>
        <w:t>förmed</w:t>
      </w:r>
      <w:r w:rsidRPr="00C7273C">
        <w:softHyphen/>
        <w:t>lingarna in tjänster från olika konsulter. Dessa konsulter kommer ofta från det regionala Almibolaget.</w:t>
      </w:r>
    </w:p>
    <w:p w:rsidR="00670DBE" w:rsidRPr="00C7273C" w:rsidRDefault="00670DBE" w:rsidP="00670DBE">
      <w:pPr>
        <w:pStyle w:val="Normaltindrag"/>
      </w:pPr>
      <w:r w:rsidRPr="00C7273C">
        <w:t>I jäm</w:t>
      </w:r>
      <w:r w:rsidRPr="00C7273C">
        <w:softHyphen/>
        <w:t>fö</w:t>
      </w:r>
      <w:r w:rsidRPr="00C7273C">
        <w:softHyphen/>
        <w:t>relse med de flesta andra företagsfrämjande insatser är stödet till start av näringsverksamhet relativt omfattande. Kostnaden för detta arbets</w:t>
      </w:r>
      <w:r w:rsidRPr="00C7273C">
        <w:softHyphen/>
        <w:t>mark</w:t>
      </w:r>
      <w:r w:rsidRPr="00C7273C">
        <w:softHyphen/>
        <w:t>nadspolitiska stöd var 840 miljoner kronor för år 2006, vilket var mer än tre gånger så mycket som hela anslaget för näringspolitiska insatser samma år (275 miljoner kronor). Omfattningen av stöden har dock ändrats. För 2007 har regeringen kraftigt minskat anslaget till arbets</w:t>
      </w:r>
      <w:r w:rsidRPr="00C7273C">
        <w:softHyphen/>
        <w:t>marknadspolitiska program med aktivitetsstöd, där bl.a. stödet till start av näringsverksamhet ingår. A</w:t>
      </w:r>
      <w:r w:rsidRPr="00C7273C">
        <w:t>n</w:t>
      </w:r>
      <w:r w:rsidRPr="00C7273C">
        <w:t>sla</w:t>
      </w:r>
      <w:r w:rsidRPr="00C7273C">
        <w:softHyphen/>
        <w:t>get har minskat från 13 till 7 miljarder kro</w:t>
      </w:r>
      <w:r w:rsidRPr="00C7273C">
        <w:softHyphen/>
        <w:t>nor. Programverk</w:t>
      </w:r>
      <w:r w:rsidRPr="00C7273C">
        <w:softHyphen/>
        <w:t>sam</w:t>
      </w:r>
      <w:r w:rsidRPr="00C7273C">
        <w:softHyphen/>
        <w:t xml:space="preserve">heten minskar därför överlag fr.o.m. 2007, något som enligt Riksrevisionen även väntas påverka stödet till start av näringsverksamhet.   </w:t>
      </w:r>
    </w:p>
    <w:p w:rsidR="00670DBE" w:rsidRPr="00C7273C" w:rsidRDefault="00670DBE" w:rsidP="00670DBE">
      <w:pPr>
        <w:pStyle w:val="Rubrik3"/>
        <w:rPr>
          <w:noProof w:val="0"/>
        </w:rPr>
      </w:pPr>
      <w:bookmarkStart w:id="46" w:name="_Toc175027919"/>
      <w:bookmarkStart w:id="47" w:name="_Toc175624244"/>
      <w:bookmarkStart w:id="48" w:name="_Toc176073373"/>
      <w:r w:rsidRPr="00C7273C">
        <w:rPr>
          <w:noProof w:val="0"/>
        </w:rPr>
        <w:t>Särskilda satsningar inriktade på de prioriterade grupperna</w:t>
      </w:r>
      <w:bookmarkEnd w:id="46"/>
      <w:bookmarkEnd w:id="47"/>
      <w:bookmarkEnd w:id="48"/>
    </w:p>
    <w:p w:rsidR="00670DBE" w:rsidRPr="00C7273C" w:rsidRDefault="00670DBE" w:rsidP="00670DBE">
      <w:r w:rsidRPr="00C7273C">
        <w:t>De särskilda satsningar som ingår i granskningen är Nuteks program för kvinnors respektive invandrares företagande, Resurscentrum för kvinnor samt Insamlingsstiftelsen IFS Rådgivningscentrum som erbjuder rådgivning till personer med utländsk bakgrund. De särskilda satsningarna uppgår samma</w:t>
      </w:r>
      <w:r w:rsidRPr="00C7273C">
        <w:t>n</w:t>
      </w:r>
      <w:r w:rsidRPr="00C7273C">
        <w:t>taget till 64 miljoner kronor år 2006 och 120 miljoner kronor år 2007. Ö</w:t>
      </w:r>
      <w:r w:rsidRPr="00C7273C">
        <w:t>k</w:t>
      </w:r>
      <w:r w:rsidRPr="00C7273C">
        <w:t xml:space="preserve">ningen beror på ett nytt program för kvinnors företagande. </w:t>
      </w:r>
    </w:p>
    <w:p w:rsidR="00670DBE" w:rsidRPr="00C7273C" w:rsidRDefault="00670DBE" w:rsidP="00670DBE">
      <w:pPr>
        <w:pStyle w:val="Rubrik2"/>
      </w:pPr>
      <w:bookmarkStart w:id="49" w:name="_Toc175027920"/>
      <w:bookmarkStart w:id="50" w:name="_Toc175624245"/>
      <w:bookmarkStart w:id="51" w:name="_Toc176073374"/>
      <w:r w:rsidRPr="00C7273C">
        <w:t>Slutsatser av granskningen</w:t>
      </w:r>
      <w:bookmarkEnd w:id="49"/>
      <w:bookmarkEnd w:id="50"/>
      <w:bookmarkEnd w:id="51"/>
    </w:p>
    <w:p w:rsidR="00670DBE" w:rsidRPr="00C7273C" w:rsidRDefault="00670DBE" w:rsidP="00670DBE">
      <w:r w:rsidRPr="00C7273C">
        <w:t>Granskningen visar att den prioritering av kvinnor och personer med utländsk bakgrund som riksdagen ställt sig bakom i praktiken har fått litet genomslag i de företagsfrämjande insatserna. Regeringen har inte för</w:t>
      </w:r>
      <w:r w:rsidRPr="00C7273C">
        <w:softHyphen/>
        <w:t>tyd</w:t>
      </w:r>
      <w:r w:rsidRPr="00C7273C">
        <w:softHyphen/>
        <w:t>ligat hur priorit</w:t>
      </w:r>
      <w:r w:rsidRPr="00C7273C">
        <w:t>e</w:t>
      </w:r>
      <w:r w:rsidRPr="00C7273C">
        <w:t>ringen av kvinnor och personer med utländsk bakgrund ska tolkas och ge</w:t>
      </w:r>
      <w:r w:rsidRPr="00C7273C">
        <w:softHyphen/>
        <w:t>nom</w:t>
      </w:r>
      <w:r w:rsidRPr="00C7273C">
        <w:softHyphen/>
        <w:t>föras. De satsningar som inriktats speciellt mot kvinnor och pers</w:t>
      </w:r>
      <w:r w:rsidRPr="00C7273C">
        <w:t>o</w:t>
      </w:r>
      <w:r w:rsidRPr="00C7273C">
        <w:t>ner med utländsk bakgrund har enligt Riksrevisionen begränsad betyde</w:t>
      </w:r>
      <w:r w:rsidRPr="00C7273C">
        <w:t>l</w:t>
      </w:r>
      <w:r w:rsidRPr="00C7273C">
        <w:t>se.</w:t>
      </w:r>
    </w:p>
    <w:p w:rsidR="00670DBE" w:rsidRPr="00C7273C" w:rsidRDefault="00670DBE" w:rsidP="00670DBE">
      <w:pPr>
        <w:pStyle w:val="Rubrik3"/>
        <w:rPr>
          <w:noProof w:val="0"/>
        </w:rPr>
      </w:pPr>
      <w:bookmarkStart w:id="52" w:name="_Toc175027921"/>
      <w:bookmarkStart w:id="53" w:name="_Toc175624246"/>
      <w:bookmarkStart w:id="54" w:name="_Toc176073375"/>
      <w:r w:rsidRPr="00C7273C">
        <w:rPr>
          <w:noProof w:val="0"/>
        </w:rPr>
        <w:t>Prioriteringen får litet genomslag</w:t>
      </w:r>
      <w:bookmarkEnd w:id="52"/>
      <w:bookmarkEnd w:id="53"/>
      <w:bookmarkEnd w:id="54"/>
    </w:p>
    <w:p w:rsidR="00670DBE" w:rsidRPr="00C7273C" w:rsidRDefault="00670DBE" w:rsidP="00670DBE">
      <w:r w:rsidRPr="00C7273C">
        <w:rPr>
          <w:i/>
        </w:rPr>
        <w:t>Nuteks program</w:t>
      </w:r>
      <w:r w:rsidRPr="00C7273C">
        <w:t xml:space="preserve"> når de prioriterade grupperna i mycket liten utsträckning, konstaterar Riksrevisionen. Flera av Nuteks program har utformats på ett sätt som i praktiken gör det svårt att inkludera kvinnor och personer med utländsk bakgrund. Endast för ett fåtal av programmen har verket formulerat tydliga mål för dessa mål</w:t>
      </w:r>
      <w:r w:rsidRPr="00C7273C">
        <w:softHyphen/>
        <w:t>grupper. Nutek har inte heller konsekvent följt upp gruppe</w:t>
      </w:r>
      <w:r w:rsidRPr="00C7273C">
        <w:t>r</w:t>
      </w:r>
      <w:r w:rsidRPr="00C7273C">
        <w:t>nas deltagande i programmen.</w:t>
      </w:r>
    </w:p>
    <w:p w:rsidR="00670DBE" w:rsidRPr="00C7273C" w:rsidRDefault="00670DBE" w:rsidP="00670DBE">
      <w:pPr>
        <w:pStyle w:val="Normaltindrag"/>
      </w:pPr>
      <w:r w:rsidRPr="00C7273C">
        <w:rPr>
          <w:i/>
        </w:rPr>
        <w:t>Almis lånefinansiering</w:t>
      </w:r>
      <w:r w:rsidRPr="00C7273C">
        <w:t xml:space="preserve"> når kvinnor och personer med utländsk bakgrund i en utsträckning som ungefär motsvarar dessa gruppers andel av före</w:t>
      </w:r>
      <w:r w:rsidRPr="00C7273C">
        <w:softHyphen/>
        <w:t>tagar</w:t>
      </w:r>
      <w:r w:rsidRPr="00C7273C">
        <w:softHyphen/>
        <w:t>na. Riksrevisionen har dock observerat en stor regional variation. Riksrevi</w:t>
      </w:r>
      <w:r w:rsidRPr="00C7273C">
        <w:softHyphen/>
        <w:t>sio</w:t>
      </w:r>
      <w:r w:rsidRPr="00C7273C">
        <w:softHyphen/>
        <w:t>nen anser att Almi genom sin lånefinansiering i större utsträck</w:t>
      </w:r>
      <w:r w:rsidRPr="00C7273C">
        <w:softHyphen/>
        <w:t>ning skulle kunna underlätta före</w:t>
      </w:r>
      <w:r w:rsidRPr="00C7273C">
        <w:softHyphen/>
        <w:t xml:space="preserve">tagandet för kvinnor och personer med utländsk bakgrund. </w:t>
      </w:r>
    </w:p>
    <w:p w:rsidR="00670DBE" w:rsidRPr="00C7273C" w:rsidRDefault="00670DBE" w:rsidP="00670DBE">
      <w:pPr>
        <w:pStyle w:val="Normaltindrag"/>
      </w:pPr>
      <w:r w:rsidRPr="00C7273C">
        <w:t xml:space="preserve">När det gäller </w:t>
      </w:r>
      <w:r w:rsidRPr="00C7273C">
        <w:rPr>
          <w:i/>
        </w:rPr>
        <w:t>Almis affärsutveckling</w:t>
      </w:r>
      <w:r w:rsidRPr="00C7273C">
        <w:t xml:space="preserve"> – dvs. råd</w:t>
      </w:r>
      <w:r w:rsidRPr="00C7273C">
        <w:softHyphen/>
        <w:t>giv</w:t>
      </w:r>
      <w:r w:rsidRPr="00C7273C">
        <w:softHyphen/>
        <w:t>ning och projekt</w:t>
      </w:r>
      <w:r w:rsidRPr="00C7273C">
        <w:softHyphen/>
        <w:t>verk</w:t>
      </w:r>
      <w:r w:rsidRPr="00C7273C">
        <w:softHyphen/>
        <w:t>sam</w:t>
      </w:r>
      <w:r w:rsidRPr="00C7273C">
        <w:softHyphen/>
        <w:t>het riktad till företag – konstaterar Riks</w:t>
      </w:r>
      <w:r w:rsidRPr="00C7273C">
        <w:softHyphen/>
        <w:t>revisionen att det finns brister i upp</w:t>
      </w:r>
      <w:r w:rsidRPr="00C7273C">
        <w:softHyphen/>
        <w:t>följ</w:t>
      </w:r>
      <w:r w:rsidRPr="00C7273C">
        <w:softHyphen/>
        <w:t>ningen. Denna verksamhetsgren omfattar drygt 60 % av Almikoncer</w:t>
      </w:r>
      <w:r w:rsidRPr="00C7273C">
        <w:softHyphen/>
        <w:t>nens samlade perso</w:t>
      </w:r>
      <w:r w:rsidRPr="00C7273C">
        <w:softHyphen/>
        <w:t>nal</w:t>
      </w:r>
      <w:r w:rsidRPr="00C7273C">
        <w:softHyphen/>
        <w:t>resurser. Trots detta följer Almi inte upp i vilken u</w:t>
      </w:r>
      <w:r w:rsidRPr="00C7273C">
        <w:t>t</w:t>
      </w:r>
      <w:r w:rsidRPr="00C7273C">
        <w:t>sträc</w:t>
      </w:r>
      <w:r w:rsidRPr="00C7273C">
        <w:t>k</w:t>
      </w:r>
      <w:r w:rsidRPr="00C7273C">
        <w:t>ning man i affärsutvecklingen når kvinnor och personer med utländsk ba</w:t>
      </w:r>
      <w:r w:rsidRPr="00C7273C">
        <w:t>k</w:t>
      </w:r>
      <w:r w:rsidRPr="00C7273C">
        <w:t xml:space="preserve">grund. </w:t>
      </w:r>
    </w:p>
    <w:p w:rsidR="00670DBE" w:rsidRPr="00C7273C" w:rsidRDefault="00670DBE" w:rsidP="00670DBE">
      <w:pPr>
        <w:pStyle w:val="Normaltindrag"/>
      </w:pPr>
      <w:r w:rsidRPr="00C7273C">
        <w:rPr>
          <w:i/>
        </w:rPr>
        <w:t>Det arbetsmarknadspolitiska stödet till näringsverksamhet (starta</w:t>
      </w:r>
      <w:r w:rsidR="00360CEE" w:rsidRPr="00C7273C">
        <w:rPr>
          <w:i/>
        </w:rPr>
        <w:t>-</w:t>
      </w:r>
      <w:r w:rsidRPr="00C7273C">
        <w:rPr>
          <w:i/>
        </w:rPr>
        <w:t>eget-  bidraget)</w:t>
      </w:r>
      <w:r w:rsidRPr="00C7273C">
        <w:t xml:space="preserve"> når i förhållandevis stor utsträckning kvinnor och personer med u</w:t>
      </w:r>
      <w:r w:rsidRPr="00C7273C">
        <w:t>t</w:t>
      </w:r>
      <w:r w:rsidRPr="00C7273C">
        <w:t>ländsk bakgrund. Av dem som fick stödet under år 2005 var 40 % kvinnor och drygt 18 % födda utanför Norden. Fördelningen beror dock inte på att dessa grupper prioriterats vid stödgivningen, framhåller Riksrevisionen. E</w:t>
      </w:r>
      <w:r w:rsidRPr="00C7273C">
        <w:t>n</w:t>
      </w:r>
      <w:r w:rsidRPr="00C7273C">
        <w:t>ligt länsa</w:t>
      </w:r>
      <w:r w:rsidRPr="00C7273C">
        <w:t>r</w:t>
      </w:r>
      <w:r w:rsidRPr="00C7273C">
        <w:t xml:space="preserve">betsnämnderna är det inte relevant att prioritera utifrån kön eller härkomst. Det avgörande är den sökandes affärsidé och hur man bedömer hans eller hennes möjligheter att livnära sig på sitt företag. </w:t>
      </w:r>
    </w:p>
    <w:p w:rsidR="00670DBE" w:rsidRPr="00C7273C" w:rsidRDefault="00670DBE" w:rsidP="00670DBE">
      <w:pPr>
        <w:pStyle w:val="Normaltindrag"/>
      </w:pPr>
      <w:r w:rsidRPr="00C7273C">
        <w:t>Riks</w:t>
      </w:r>
      <w:r w:rsidRPr="00C7273C">
        <w:softHyphen/>
        <w:t>revisionen pekar också på att anslaget för arbetsmarknads</w:t>
      </w:r>
      <w:r w:rsidRPr="00C7273C">
        <w:softHyphen/>
        <w:t>poli</w:t>
      </w:r>
      <w:r w:rsidRPr="00C7273C">
        <w:softHyphen/>
        <w:t>tis</w:t>
      </w:r>
      <w:r w:rsidRPr="00C7273C">
        <w:softHyphen/>
        <w:t>ka å</w:t>
      </w:r>
      <w:r w:rsidRPr="00C7273C">
        <w:t>t</w:t>
      </w:r>
      <w:r w:rsidRPr="00C7273C">
        <w:t>gä</w:t>
      </w:r>
      <w:r w:rsidRPr="00C7273C">
        <w:t>r</w:t>
      </w:r>
      <w:r w:rsidRPr="00C7273C">
        <w:t>der har minskats kraftigt från år 2007. Andelen kvinnor och personer med utländsk bakgrund som får del av stödet kan då, enligt Riksrevisionen, ko</w:t>
      </w:r>
      <w:r w:rsidRPr="00C7273C">
        <w:t>m</w:t>
      </w:r>
      <w:r w:rsidRPr="00C7273C">
        <w:t xml:space="preserve">ma att minska.  </w:t>
      </w:r>
    </w:p>
    <w:p w:rsidR="00670DBE" w:rsidRPr="00C7273C" w:rsidRDefault="00670DBE" w:rsidP="00670DBE">
      <w:pPr>
        <w:pStyle w:val="Rubrik3"/>
        <w:rPr>
          <w:noProof w:val="0"/>
        </w:rPr>
      </w:pPr>
      <w:bookmarkStart w:id="55" w:name="_Toc175027922"/>
      <w:bookmarkStart w:id="56" w:name="_Toc175624247"/>
      <w:bookmarkStart w:id="57" w:name="_Toc176073376"/>
      <w:r w:rsidRPr="00C7273C">
        <w:rPr>
          <w:noProof w:val="0"/>
        </w:rPr>
        <w:t>Regeringen har inte förtydligat prioriteringen</w:t>
      </w:r>
      <w:bookmarkEnd w:id="55"/>
      <w:bookmarkEnd w:id="56"/>
      <w:bookmarkEnd w:id="57"/>
      <w:r w:rsidRPr="00C7273C">
        <w:rPr>
          <w:noProof w:val="0"/>
        </w:rPr>
        <w:t xml:space="preserve"> </w:t>
      </w:r>
    </w:p>
    <w:p w:rsidR="00670DBE" w:rsidRPr="00C7273C" w:rsidRDefault="00670DBE" w:rsidP="00670DBE">
      <w:r w:rsidRPr="00C7273C">
        <w:t>En viktig orsak till att prioriteringen fått så litet genomslag är enligt Riks</w:t>
      </w:r>
      <w:r w:rsidRPr="00C7273C">
        <w:softHyphen/>
        <w:t>revi</w:t>
      </w:r>
      <w:r w:rsidRPr="00C7273C">
        <w:softHyphen/>
        <w:t>sionen att varken den tidigare eller den nuvarande regeringen har för</w:t>
      </w:r>
      <w:r w:rsidRPr="00C7273C">
        <w:softHyphen/>
        <w:t>klarat hur prioriteringen ska tolkas. Riksrevisionen konstaterar att den prioritering som riksdagen ställt sig bakom i flera avseenden är otydlig och svår för de grans</w:t>
      </w:r>
      <w:r w:rsidRPr="00C7273C">
        <w:softHyphen/>
        <w:t xml:space="preserve">kade organisationerna att tillämpa. Det är svårt att veta om prioriteringen ska ses som ett medel för att skapa tillväxt eller om den ska ses som ett mål i sig. </w:t>
      </w:r>
    </w:p>
    <w:p w:rsidR="00670DBE" w:rsidRPr="00C7273C" w:rsidRDefault="00670DBE" w:rsidP="00670DBE">
      <w:pPr>
        <w:pStyle w:val="Normaltindrag"/>
      </w:pPr>
      <w:r w:rsidRPr="00C7273C">
        <w:t>Riksrevisionen anser att det för flera av stödformerna är otydligt hur prio</w:t>
      </w:r>
      <w:r w:rsidRPr="00C7273C">
        <w:softHyphen/>
        <w:t>ri</w:t>
      </w:r>
      <w:r w:rsidRPr="00C7273C">
        <w:softHyphen/>
        <w:t>te</w:t>
      </w:r>
      <w:r w:rsidRPr="00C7273C">
        <w:softHyphen/>
        <w:t>ringen dels ska förhålla sig till andra mål, dels ska genomföras i praktiken. Målgrupperna är inte heller tydligt definierade, särskilt inte gruppen pe</w:t>
      </w:r>
      <w:r w:rsidRPr="00C7273C">
        <w:t>r</w:t>
      </w:r>
      <w:r w:rsidRPr="00C7273C">
        <w:t>so</w:t>
      </w:r>
      <w:r w:rsidRPr="00C7273C">
        <w:softHyphen/>
        <w:t>ner med utländsk bakgrund. Riksrevisionen påp</w:t>
      </w:r>
      <w:r w:rsidRPr="00C7273C">
        <w:t>e</w:t>
      </w:r>
      <w:r w:rsidRPr="00C7273C">
        <w:t>kar även att integra</w:t>
      </w:r>
      <w:r w:rsidRPr="00C7273C">
        <w:softHyphen/>
        <w:t>tions</w:t>
      </w:r>
      <w:r w:rsidRPr="00C7273C">
        <w:softHyphen/>
      </w:r>
      <w:r w:rsidRPr="00C7273C">
        <w:softHyphen/>
        <w:t xml:space="preserve">politiken förutsätter att personer och grupper inte ska pekas ut utifrån sin härkomst. Insatser ska i stället anpassas utifrån olika individers behov.  </w:t>
      </w:r>
    </w:p>
    <w:p w:rsidR="00670DBE" w:rsidRPr="00C7273C" w:rsidRDefault="00670DBE" w:rsidP="00670DBE">
      <w:pPr>
        <w:pStyle w:val="Normaltindrag"/>
      </w:pPr>
      <w:r w:rsidRPr="00C7273C">
        <w:t>Granskningen visar även att regeringen tidigare inte ställt tillräckligt tydl</w:t>
      </w:r>
      <w:r w:rsidRPr="00C7273C">
        <w:t>i</w:t>
      </w:r>
      <w:r w:rsidRPr="00C7273C">
        <w:t>ga krav på Nutek, Almi och Arbetsmarknadsverket att inrikta verksamheten mot kvinnor och personer med utländsk bakgrund. Från och med 2007 har rege</w:t>
      </w:r>
      <w:r w:rsidRPr="00C7273C">
        <w:t>r</w:t>
      </w:r>
      <w:r w:rsidRPr="00C7273C">
        <w:t xml:space="preserve">ingen dock ökat kraven på Nutek och Almi att inrikta verksamheten mot dessa målgrupper. Riksrevisionen anser att det är viktigt att regeringen också förtydligar hur prioriteringen ska tolkas. </w:t>
      </w:r>
    </w:p>
    <w:p w:rsidR="00670DBE" w:rsidRPr="00C7273C" w:rsidRDefault="00670DBE" w:rsidP="00670DBE">
      <w:pPr>
        <w:pStyle w:val="Rubrik3"/>
        <w:rPr>
          <w:noProof w:val="0"/>
        </w:rPr>
      </w:pPr>
      <w:bookmarkStart w:id="58" w:name="_Toc175027923"/>
      <w:bookmarkStart w:id="59" w:name="_Toc175624248"/>
      <w:bookmarkStart w:id="60" w:name="_Toc176073377"/>
      <w:r w:rsidRPr="00C7273C">
        <w:rPr>
          <w:noProof w:val="0"/>
        </w:rPr>
        <w:t>Särskilda satsningar har begränsad betydelse</w:t>
      </w:r>
      <w:bookmarkEnd w:id="58"/>
      <w:bookmarkEnd w:id="59"/>
      <w:bookmarkEnd w:id="60"/>
    </w:p>
    <w:p w:rsidR="00670DBE" w:rsidRPr="00C7273C" w:rsidRDefault="00670DBE" w:rsidP="00670DBE">
      <w:r w:rsidRPr="00C7273C">
        <w:t>De särskilda satsningarna – dvs. satsningar som specifikt riktas mot kvinnor och personer med utländsk bakgrund – har enligt Riksrevisionen haft ett värde för dem som deltagit. Riksrevisionen menar dock att satsningarna e</w:t>
      </w:r>
      <w:r w:rsidRPr="00C7273C">
        <w:t>n</w:t>
      </w:r>
      <w:r w:rsidRPr="00C7273C">
        <w:t xml:space="preserve">dast får en marginell betydelse för de prioriterade gruppernas företagande. </w:t>
      </w:r>
    </w:p>
    <w:p w:rsidR="00670DBE" w:rsidRPr="00C7273C" w:rsidRDefault="00670DBE" w:rsidP="00670DBE">
      <w:pPr>
        <w:pStyle w:val="Normaltindrag"/>
      </w:pPr>
      <w:r w:rsidRPr="00C7273C">
        <w:t>Ett skäl till detta är att satsningarna har ganska liten omfattning. Regerin</w:t>
      </w:r>
      <w:r w:rsidRPr="00C7273C">
        <w:t>g</w:t>
      </w:r>
      <w:r w:rsidRPr="00C7273C">
        <w:t>en har visserligen avsatt 80 miljoner kronor för kvinnors företagande fr.o.m. 2007 och 20 miljoner kronor för invandrares företagande fr.o.m. 2008. Det är en markant ökning jämfört med tidigare år, men ändå lite jämfört med de all</w:t>
      </w:r>
      <w:r w:rsidRPr="00C7273C">
        <w:softHyphen/>
        <w:t>mänt företagsfrämjande insatserna. Riksrevisionen framhåller även att den ver</w:t>
      </w:r>
      <w:r w:rsidRPr="00C7273C">
        <w:t>k</w:t>
      </w:r>
      <w:r w:rsidRPr="00C7273C">
        <w:t>samhet som stöds med särskilda satsningar riskerar att bli beroende av de öronmärkta pengarna. När medlen är slut upphör i många fall också sats</w:t>
      </w:r>
      <w:r w:rsidRPr="00C7273C">
        <w:softHyphen/>
        <w:t>ningen. Detta har enligt Riksrevisionen framkommit i tidigare utvärde</w:t>
      </w:r>
      <w:r w:rsidRPr="00C7273C">
        <w:softHyphen/>
        <w:t>ringar av dessa satsningar.</w:t>
      </w:r>
      <w:r w:rsidRPr="00C7273C">
        <w:rPr>
          <w:rStyle w:val="Fotnotsreferens"/>
        </w:rPr>
        <w:footnoteReference w:id="10"/>
      </w:r>
    </w:p>
    <w:p w:rsidR="00670DBE" w:rsidRPr="00C7273C" w:rsidRDefault="00670DBE" w:rsidP="00670DBE">
      <w:pPr>
        <w:pStyle w:val="Rubrik2"/>
      </w:pPr>
      <w:bookmarkStart w:id="61" w:name="_Toc175027924"/>
      <w:bookmarkStart w:id="62" w:name="_Toc175624249"/>
      <w:bookmarkStart w:id="63" w:name="_Toc176073378"/>
      <w:r w:rsidRPr="00C7273C">
        <w:t>Riksrevisionens bedömningar och rekommendationer</w:t>
      </w:r>
      <w:bookmarkEnd w:id="61"/>
      <w:bookmarkEnd w:id="62"/>
      <w:bookmarkEnd w:id="63"/>
    </w:p>
    <w:p w:rsidR="00670DBE" w:rsidRPr="00C7273C" w:rsidRDefault="00670DBE" w:rsidP="00670DBE">
      <w:r w:rsidRPr="00C7273C">
        <w:t>Riksrevisionens bedömning är att det finns utrymme för att i större utsträck</w:t>
      </w:r>
      <w:r w:rsidRPr="00C7273C">
        <w:softHyphen/>
        <w:t>ning inkludera kvinnor och personer med utländsk bakgrund i statens all</w:t>
      </w:r>
      <w:r w:rsidRPr="00C7273C">
        <w:softHyphen/>
        <w:t>män</w:t>
      </w:r>
      <w:r w:rsidRPr="00C7273C">
        <w:softHyphen/>
        <w:t>na före</w:t>
      </w:r>
      <w:r w:rsidRPr="00C7273C">
        <w:softHyphen/>
        <w:t>tags</w:t>
      </w:r>
      <w:r w:rsidRPr="00C7273C">
        <w:softHyphen/>
        <w:t>främjande insatser. Riksrevisionen framhåller också att priorit</w:t>
      </w:r>
      <w:r w:rsidRPr="00C7273C">
        <w:t>e</w:t>
      </w:r>
      <w:r w:rsidRPr="00C7273C">
        <w:t>ringen i flera avseenden är otydlig och svår för de granskade organi</w:t>
      </w:r>
      <w:r w:rsidRPr="00C7273C">
        <w:softHyphen/>
        <w:t xml:space="preserve">sationerna att tillämpa.  </w:t>
      </w:r>
    </w:p>
    <w:p w:rsidR="00670DBE" w:rsidRPr="00C7273C" w:rsidRDefault="00670DBE" w:rsidP="00670DBE">
      <w:pPr>
        <w:pStyle w:val="Normaltindrag"/>
      </w:pPr>
      <w:r w:rsidRPr="00C7273C">
        <w:t>Riksrevisionen anser att kvinnor och personer med utländsk bakgrund måste inkluderas i de allmänna satsningarna för att prioriteringen ska få g</w:t>
      </w:r>
      <w:r w:rsidRPr="00C7273C">
        <w:t>e</w:t>
      </w:r>
      <w:r w:rsidRPr="00C7273C">
        <w:t>nom</w:t>
      </w:r>
      <w:r w:rsidRPr="00C7273C">
        <w:softHyphen/>
        <w:t>slag. Att initiera särskilda satsningar kan inte ses som den huvudsakliga meto</w:t>
      </w:r>
      <w:r w:rsidRPr="00C7273C">
        <w:softHyphen/>
        <w:t>den att få till stånd prioriteringen</w:t>
      </w:r>
      <w:r w:rsidR="00CB1F38" w:rsidRPr="00C7273C">
        <w:t>,</w:t>
      </w:r>
      <w:r w:rsidRPr="00C7273C">
        <w:t xml:space="preserve"> </w:t>
      </w:r>
      <w:r w:rsidR="00CB1F38" w:rsidRPr="00C7273C">
        <w:t>d</w:t>
      </w:r>
      <w:r w:rsidRPr="00C7273C">
        <w:t>etta för att särskilda satsningar i al</w:t>
      </w:r>
      <w:r w:rsidRPr="00C7273C">
        <w:t>l</w:t>
      </w:r>
      <w:r w:rsidR="00CB1F38" w:rsidRPr="00C7273C">
        <w:softHyphen/>
      </w:r>
      <w:r w:rsidRPr="00C7273C">
        <w:t>män</w:t>
      </w:r>
      <w:r w:rsidR="00CB1F38" w:rsidRPr="00C7273C">
        <w:softHyphen/>
      </w:r>
      <w:r w:rsidRPr="00C7273C">
        <w:t>het är av tillfällig natur och dessutom förhållandevis små. De sär</w:t>
      </w:r>
      <w:r w:rsidRPr="00C7273C">
        <w:softHyphen/>
        <w:t>skilda satsningarna bör enligt Riksrevisionens mening i stället användas i försöks</w:t>
      </w:r>
      <w:r w:rsidRPr="00C7273C">
        <w:softHyphen/>
        <w:t>syfte, för att bedöma om en verksamhet eller arbetsmetod på sikt kan anvä</w:t>
      </w:r>
      <w:r w:rsidRPr="00C7273C">
        <w:t>n</w:t>
      </w:r>
      <w:r w:rsidRPr="00C7273C">
        <w:t>das i ordinarie verksamhet eller för enstaka punktinsatser där behovet b</w:t>
      </w:r>
      <w:r w:rsidRPr="00C7273C">
        <w:t>e</w:t>
      </w:r>
      <w:r w:rsidRPr="00C7273C">
        <w:t xml:space="preserve">dömts vara stort. </w:t>
      </w:r>
    </w:p>
    <w:p w:rsidR="00670DBE" w:rsidRPr="00C7273C" w:rsidRDefault="00670DBE" w:rsidP="00670DBE">
      <w:pPr>
        <w:pStyle w:val="Normaltindrag"/>
      </w:pPr>
      <w:r w:rsidRPr="00C7273C">
        <w:t>Mot denna bakgrund har Riksrevisionen lämnat följande rekommendati</w:t>
      </w:r>
      <w:r w:rsidRPr="00C7273C">
        <w:t>o</w:t>
      </w:r>
      <w:r w:rsidRPr="00C7273C">
        <w:t xml:space="preserve">ner. </w:t>
      </w:r>
    </w:p>
    <w:p w:rsidR="00670DBE" w:rsidRPr="00C7273C" w:rsidRDefault="00670DBE" w:rsidP="00670DBE">
      <w:pPr>
        <w:pStyle w:val="Rubrik3"/>
        <w:rPr>
          <w:noProof w:val="0"/>
        </w:rPr>
      </w:pPr>
      <w:bookmarkStart w:id="64" w:name="_Toc175027925"/>
      <w:bookmarkStart w:id="65" w:name="_Toc175624250"/>
      <w:bookmarkStart w:id="66" w:name="_Toc176073379"/>
      <w:r w:rsidRPr="00C7273C">
        <w:rPr>
          <w:noProof w:val="0"/>
        </w:rPr>
        <w:t>Rekommendationer till regeringen</w:t>
      </w:r>
      <w:bookmarkEnd w:id="64"/>
      <w:bookmarkEnd w:id="65"/>
      <w:bookmarkEnd w:id="66"/>
    </w:p>
    <w:p w:rsidR="00670DBE" w:rsidRPr="00C7273C" w:rsidRDefault="00670DBE" w:rsidP="00670DBE">
      <w:r w:rsidRPr="00C7273C">
        <w:t>Riksrevisionen rekommenderar att regeringen</w:t>
      </w:r>
    </w:p>
    <w:p w:rsidR="00670DBE" w:rsidRPr="00C7273C" w:rsidRDefault="00670DBE" w:rsidP="00CB1F38">
      <w:pPr>
        <w:numPr>
          <w:ilvl w:val="0"/>
          <w:numId w:val="10"/>
        </w:numPr>
        <w:tabs>
          <w:tab w:val="clear" w:pos="720"/>
          <w:tab w:val="num" w:pos="360"/>
        </w:tabs>
        <w:spacing w:before="0"/>
        <w:ind w:left="360"/>
      </w:pPr>
      <w:r w:rsidRPr="00C7273C">
        <w:t>tydliggör hur prioriteringen av kvinnor och personer med utländsk ba</w:t>
      </w:r>
      <w:r w:rsidRPr="00C7273C">
        <w:t>k</w:t>
      </w:r>
      <w:r w:rsidRPr="00C7273C">
        <w:t>grund ska förhålla sig till andra inriktningar och mål i uppdragen till N</w:t>
      </w:r>
      <w:r w:rsidRPr="00C7273C">
        <w:t>u</w:t>
      </w:r>
      <w:r w:rsidRPr="00C7273C">
        <w:t>tek, Almi Företagspartner AB och Arbet</w:t>
      </w:r>
      <w:r w:rsidRPr="00C7273C">
        <w:t>s</w:t>
      </w:r>
      <w:r w:rsidRPr="00C7273C">
        <w:t>marknadsverket,</w:t>
      </w:r>
    </w:p>
    <w:p w:rsidR="00670DBE" w:rsidRPr="00C7273C" w:rsidRDefault="00670DBE" w:rsidP="007A4BAD">
      <w:pPr>
        <w:numPr>
          <w:ilvl w:val="0"/>
          <w:numId w:val="10"/>
        </w:numPr>
        <w:tabs>
          <w:tab w:val="clear" w:pos="720"/>
          <w:tab w:val="num" w:pos="360"/>
        </w:tabs>
        <w:spacing w:before="0"/>
        <w:ind w:left="360"/>
      </w:pPr>
      <w:r w:rsidRPr="00C7273C">
        <w:t>är tydlig med vilken målgrupp som avses för en viss satsning i uppdr</w:t>
      </w:r>
      <w:r w:rsidRPr="00C7273C">
        <w:t>a</w:t>
      </w:r>
      <w:r w:rsidRPr="00C7273C">
        <w:t>gen till Nutek, Almi Företagspartner AB och Arbetsmarknad</w:t>
      </w:r>
      <w:r w:rsidRPr="00C7273C">
        <w:t>s</w:t>
      </w:r>
      <w:r w:rsidRPr="00C7273C">
        <w:t>verket,</w:t>
      </w:r>
    </w:p>
    <w:p w:rsidR="00670DBE" w:rsidRPr="00C7273C" w:rsidRDefault="00670DBE" w:rsidP="007A4BAD">
      <w:pPr>
        <w:numPr>
          <w:ilvl w:val="0"/>
          <w:numId w:val="10"/>
        </w:numPr>
        <w:tabs>
          <w:tab w:val="clear" w:pos="720"/>
          <w:tab w:val="num" w:pos="360"/>
        </w:tabs>
        <w:spacing w:before="0"/>
        <w:ind w:left="360"/>
      </w:pPr>
      <w:r w:rsidRPr="00C7273C">
        <w:t>överväger om stödet till start av näringsverksamhet bör få en tydl</w:t>
      </w:r>
      <w:r w:rsidRPr="00C7273C">
        <w:t>i</w:t>
      </w:r>
      <w:r w:rsidRPr="00C7273C">
        <w:t xml:space="preserve">gare inriktning mot prioriterade grupper, </w:t>
      </w:r>
    </w:p>
    <w:p w:rsidR="00670DBE" w:rsidRPr="00C7273C" w:rsidRDefault="00670DBE" w:rsidP="007A4BAD">
      <w:pPr>
        <w:numPr>
          <w:ilvl w:val="0"/>
          <w:numId w:val="10"/>
        </w:numPr>
        <w:tabs>
          <w:tab w:val="clear" w:pos="720"/>
          <w:tab w:val="num" w:pos="360"/>
        </w:tabs>
        <w:spacing w:before="0"/>
        <w:ind w:left="360"/>
      </w:pPr>
      <w:r w:rsidRPr="00C7273C">
        <w:t>löpande följer upp i vilken mån statens samlade företagsfrämjande insa</w:t>
      </w:r>
      <w:r w:rsidRPr="00C7273C">
        <w:t>t</w:t>
      </w:r>
      <w:r w:rsidRPr="00C7273C">
        <w:t>ser kommer de prioriterade grupperna till del</w:t>
      </w:r>
      <w:r w:rsidR="000E0284" w:rsidRPr="00C7273C">
        <w:t>. Det</w:t>
      </w:r>
      <w:r w:rsidRPr="00C7273C">
        <w:t xml:space="preserve"> är viktigt för att rik</w:t>
      </w:r>
      <w:r w:rsidRPr="00C7273C">
        <w:t>s</w:t>
      </w:r>
      <w:r w:rsidRPr="00C7273C">
        <w:t>dagen ska få information om hur prioriteringen som helhet får geno</w:t>
      </w:r>
      <w:r w:rsidRPr="00C7273C">
        <w:t>m</w:t>
      </w:r>
      <w:r w:rsidRPr="00C7273C">
        <w:t xml:space="preserve">slag. </w:t>
      </w:r>
    </w:p>
    <w:p w:rsidR="00670DBE" w:rsidRPr="00C7273C" w:rsidRDefault="00670DBE" w:rsidP="00670DBE">
      <w:pPr>
        <w:pStyle w:val="Rubrik3"/>
        <w:rPr>
          <w:noProof w:val="0"/>
        </w:rPr>
      </w:pPr>
      <w:bookmarkStart w:id="67" w:name="_Toc175027926"/>
      <w:bookmarkStart w:id="68" w:name="_Toc175624251"/>
      <w:bookmarkStart w:id="69" w:name="_Toc176073380"/>
      <w:r w:rsidRPr="00C7273C">
        <w:rPr>
          <w:noProof w:val="0"/>
        </w:rPr>
        <w:t>Rekommendationer till Verket för näringslivsutveckling (Nutek)</w:t>
      </w:r>
      <w:bookmarkEnd w:id="67"/>
      <w:bookmarkEnd w:id="68"/>
      <w:bookmarkEnd w:id="69"/>
    </w:p>
    <w:p w:rsidR="00670DBE" w:rsidRPr="00C7273C" w:rsidRDefault="00670DBE" w:rsidP="00670DBE">
      <w:r w:rsidRPr="00C7273C">
        <w:t>Riksrevisionen rekommenderar att Nutek</w:t>
      </w:r>
    </w:p>
    <w:p w:rsidR="00670DBE" w:rsidRPr="00C7273C" w:rsidRDefault="00670DBE" w:rsidP="00E261C5">
      <w:pPr>
        <w:numPr>
          <w:ilvl w:val="0"/>
          <w:numId w:val="12"/>
        </w:numPr>
        <w:tabs>
          <w:tab w:val="clear" w:pos="720"/>
          <w:tab w:val="num" w:pos="360"/>
        </w:tabs>
        <w:spacing w:before="0"/>
        <w:ind w:left="360"/>
      </w:pPr>
      <w:r w:rsidRPr="00C7273C">
        <w:t>analyserar behovet hos de prioriterade målgrupperna innan man in</w:t>
      </w:r>
      <w:r w:rsidRPr="00C7273C">
        <w:t>i</w:t>
      </w:r>
      <w:r w:rsidRPr="00C7273C">
        <w:t>tierar ett program samt</w:t>
      </w:r>
    </w:p>
    <w:p w:rsidR="00670DBE" w:rsidRPr="00C7273C" w:rsidRDefault="00670DBE" w:rsidP="007A4BAD">
      <w:pPr>
        <w:numPr>
          <w:ilvl w:val="0"/>
          <w:numId w:val="12"/>
        </w:numPr>
        <w:tabs>
          <w:tab w:val="clear" w:pos="720"/>
          <w:tab w:val="num" w:pos="360"/>
        </w:tabs>
        <w:spacing w:before="0"/>
        <w:ind w:left="360"/>
      </w:pPr>
      <w:r w:rsidRPr="00C7273C">
        <w:t>följer upp andelen deltagande kvinnor och personer med utländsk ba</w:t>
      </w:r>
      <w:r w:rsidRPr="00C7273C">
        <w:t>k</w:t>
      </w:r>
      <w:r w:rsidRPr="00C7273C">
        <w:t xml:space="preserve">grund i alla program som riktar sig till företag eller företagare. </w:t>
      </w:r>
    </w:p>
    <w:p w:rsidR="00670DBE" w:rsidRPr="00C7273C" w:rsidRDefault="007A4BAD" w:rsidP="00670DBE">
      <w:pPr>
        <w:pStyle w:val="Rubrik3"/>
        <w:rPr>
          <w:noProof w:val="0"/>
        </w:rPr>
      </w:pPr>
      <w:bookmarkStart w:id="70" w:name="_Toc175027927"/>
      <w:bookmarkStart w:id="71" w:name="_Toc175624252"/>
      <w:bookmarkStart w:id="72" w:name="_Toc176073381"/>
      <w:r w:rsidRPr="00C7273C">
        <w:rPr>
          <w:noProof w:val="0"/>
        </w:rPr>
        <w:br w:type="page"/>
      </w:r>
      <w:r w:rsidR="00670DBE" w:rsidRPr="00C7273C">
        <w:rPr>
          <w:noProof w:val="0"/>
        </w:rPr>
        <w:t>Rekommendationer till Almi Företagspartner AB</w:t>
      </w:r>
      <w:bookmarkEnd w:id="70"/>
      <w:bookmarkEnd w:id="71"/>
      <w:bookmarkEnd w:id="72"/>
    </w:p>
    <w:p w:rsidR="00670DBE" w:rsidRPr="00C7273C" w:rsidRDefault="00670DBE" w:rsidP="00670DBE">
      <w:r w:rsidRPr="00C7273C">
        <w:t>Riksrevisionen rekommenderar att Almi Företagspartner AB</w:t>
      </w:r>
    </w:p>
    <w:p w:rsidR="00670DBE" w:rsidRPr="00C7273C" w:rsidRDefault="00670DBE" w:rsidP="000E0284">
      <w:pPr>
        <w:numPr>
          <w:ilvl w:val="0"/>
          <w:numId w:val="14"/>
        </w:numPr>
        <w:tabs>
          <w:tab w:val="clear" w:pos="720"/>
          <w:tab w:val="num" w:pos="360"/>
        </w:tabs>
        <w:spacing w:before="0"/>
        <w:ind w:left="360"/>
      </w:pPr>
      <w:r w:rsidRPr="00C7273C">
        <w:t>tydliggör hur prioriteringen i praktiken ska genomföras för Almis lån</w:t>
      </w:r>
      <w:r w:rsidRPr="00C7273C">
        <w:softHyphen/>
        <w:t>givning,</w:t>
      </w:r>
    </w:p>
    <w:p w:rsidR="00670DBE" w:rsidRPr="00C7273C" w:rsidRDefault="00670DBE" w:rsidP="007A4BAD">
      <w:pPr>
        <w:numPr>
          <w:ilvl w:val="0"/>
          <w:numId w:val="14"/>
        </w:numPr>
        <w:tabs>
          <w:tab w:val="clear" w:pos="720"/>
          <w:tab w:val="num" w:pos="360"/>
        </w:tabs>
        <w:spacing w:before="0"/>
        <w:ind w:left="360"/>
      </w:pPr>
      <w:r w:rsidRPr="00C7273C">
        <w:t>analyserar orsakerna till att man beviljar och avslår lån samt ors</w:t>
      </w:r>
      <w:r w:rsidRPr="00C7273C">
        <w:t>a</w:t>
      </w:r>
      <w:r w:rsidRPr="00C7273C">
        <w:t>kerna bakom branchför</w:t>
      </w:r>
      <w:r w:rsidR="000E0284" w:rsidRPr="00C7273C">
        <w:t>delningen bland Almis låntagare, vilket</w:t>
      </w:r>
      <w:r w:rsidRPr="00C7273C">
        <w:t xml:space="preserve"> är viktigt för att säkerställa att kvinnor och personer med utländsk bakgrund inte diskr</w:t>
      </w:r>
      <w:r w:rsidRPr="00C7273C">
        <w:t>i</w:t>
      </w:r>
      <w:r w:rsidRPr="00C7273C">
        <w:t xml:space="preserve">mineras i långivningen, </w:t>
      </w:r>
    </w:p>
    <w:p w:rsidR="00670DBE" w:rsidRPr="00C7273C" w:rsidRDefault="00670DBE" w:rsidP="007A4BAD">
      <w:pPr>
        <w:numPr>
          <w:ilvl w:val="0"/>
          <w:numId w:val="14"/>
        </w:numPr>
        <w:tabs>
          <w:tab w:val="clear" w:pos="720"/>
          <w:tab w:val="num" w:pos="360"/>
        </w:tabs>
        <w:spacing w:before="0"/>
        <w:ind w:left="360"/>
      </w:pPr>
      <w:r w:rsidRPr="00C7273C">
        <w:t>följer upp i vilken utsträckning man når kvinnor och personer med u</w:t>
      </w:r>
      <w:r w:rsidRPr="00C7273C">
        <w:t>t</w:t>
      </w:r>
      <w:r w:rsidRPr="00C7273C">
        <w:t>ländsk bakgrund i affärsutvecklingsverksamheten.</w:t>
      </w:r>
    </w:p>
    <w:p w:rsidR="00670DBE" w:rsidRPr="00C7273C" w:rsidRDefault="00670DBE" w:rsidP="000E0284"/>
    <w:p w:rsidR="00670DBE" w:rsidRPr="00C7273C" w:rsidRDefault="00670DBE" w:rsidP="00670DBE"/>
    <w:p w:rsidR="00BC2AC1" w:rsidRPr="00C7273C" w:rsidRDefault="00BC2AC1" w:rsidP="00BC2AC1"/>
    <w:p w:rsidR="00BC2AC1" w:rsidRPr="00C7273C" w:rsidRDefault="00BC2AC1" w:rsidP="00BC2AC1">
      <w:pPr>
        <w:pStyle w:val="Normaltindrag"/>
        <w:sectPr w:rsidR="00BC2AC1" w:rsidRPr="00C7273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C2AC1" w:rsidRPr="00C7273C" w:rsidRDefault="00BC2AC1" w:rsidP="00BC2AC1">
      <w:pPr>
        <w:pStyle w:val="Rubrik1"/>
        <w:rPr>
          <w:noProof w:val="0"/>
        </w:rPr>
      </w:pPr>
      <w:bookmarkStart w:id="73" w:name="_Toc176073382"/>
      <w:r w:rsidRPr="00C7273C">
        <w:rPr>
          <w:noProof w:val="0"/>
        </w:rPr>
        <w:t>Styrelsens överväganden</w:t>
      </w:r>
      <w:bookmarkEnd w:id="73"/>
    </w:p>
    <w:p w:rsidR="00AB330C" w:rsidRPr="00C7273C" w:rsidRDefault="00AB330C" w:rsidP="00AB330C">
      <w:r w:rsidRPr="00C7273C">
        <w:t xml:space="preserve">Styrelsen har funnit att slutsatserna av den granskning som Riksrevisionen redovisat i rapporten </w:t>
      </w:r>
      <w:r w:rsidRPr="00C7273C">
        <w:rPr>
          <w:i/>
        </w:rPr>
        <w:t xml:space="preserve">Statens företagsfrämjande insatser – når de kvinnor och personer med utländsk bakgrund? </w:t>
      </w:r>
      <w:r w:rsidRPr="00C7273C">
        <w:t>(RiR 2007:11) bör överlämnas till riksd</w:t>
      </w:r>
      <w:r w:rsidRPr="00C7273C">
        <w:t>a</w:t>
      </w:r>
      <w:r w:rsidRPr="00C7273C">
        <w:t>gen i form av en redogörelse. I anslutning härtill vill styrelsen anföra fö</w:t>
      </w:r>
      <w:r w:rsidRPr="00C7273C">
        <w:t>l</w:t>
      </w:r>
      <w:r w:rsidRPr="00C7273C">
        <w:t>jande.</w:t>
      </w:r>
    </w:p>
    <w:p w:rsidR="00AB330C" w:rsidRPr="00C7273C" w:rsidRDefault="00AB330C" w:rsidP="00AB330C">
      <w:pPr>
        <w:pStyle w:val="Normaltindrag"/>
      </w:pPr>
      <w:r w:rsidRPr="00C7273C">
        <w:t>Riksrevisionen har i sin granskning visat att de näringspolitiskt prioriterade grupperna – kvinnor samt personer med utländsk bakgrund – i förhållandevis liten utsträckning nås av de allmänt företagsfrämjande insatserna. Ett viktigt skäl till detta är enligt Riksrevisionen att regeringen inte har förtydligat prior</w:t>
      </w:r>
      <w:r w:rsidRPr="00C7273C">
        <w:t>i</w:t>
      </w:r>
      <w:r w:rsidRPr="00C7273C">
        <w:t>teringens innebörd. Prioriteringen är i flera avseenden oty</w:t>
      </w:r>
      <w:r w:rsidRPr="00C7273C">
        <w:t>d</w:t>
      </w:r>
      <w:r w:rsidRPr="00C7273C">
        <w:t>lig och svår för de stödgivande myndigheterna att tillämpa. De insatser som är sä</w:t>
      </w:r>
      <w:r w:rsidRPr="00C7273C">
        <w:t>r</w:t>
      </w:r>
      <w:r w:rsidRPr="00C7273C">
        <w:t>skilt inriktade på de prioriterade grupperna når visserligen fram men anses av Riksrevisi</w:t>
      </w:r>
      <w:r w:rsidRPr="00C7273C">
        <w:t>o</w:t>
      </w:r>
      <w:r w:rsidRPr="00C7273C">
        <w:t>nen ha be</w:t>
      </w:r>
      <w:r w:rsidRPr="00C7273C">
        <w:softHyphen/>
        <w:t>grän</w:t>
      </w:r>
      <w:r w:rsidRPr="00C7273C">
        <w:softHyphen/>
        <w:t>sad betydelse, även om de haft ett värde för dem som delt</w:t>
      </w:r>
      <w:r w:rsidRPr="00C7273C">
        <w:t>a</w:t>
      </w:r>
      <w:r w:rsidRPr="00C7273C">
        <w:t>git.</w:t>
      </w:r>
    </w:p>
    <w:p w:rsidR="00AB330C" w:rsidRPr="00C7273C" w:rsidRDefault="00AB330C" w:rsidP="00AB330C">
      <w:pPr>
        <w:pStyle w:val="Normaltindrag"/>
      </w:pPr>
      <w:r w:rsidRPr="00C7273C">
        <w:t xml:space="preserve"> Styrelsen konstaterar att det finns flera mål, prioriteringar och principer som bör följas av de myndigheter som ger stöd till företagsfrämjande insatser. Till</w:t>
      </w:r>
      <w:r w:rsidRPr="00C7273C">
        <w:softHyphen/>
        <w:t>växt och sy</w:t>
      </w:r>
      <w:r w:rsidRPr="00C7273C">
        <w:t>s</w:t>
      </w:r>
      <w:r w:rsidRPr="00C7273C">
        <w:t>selsättning ses som övergripande mål, samtidigt som kvinnor och personer med utländsk bakgrund ska prioriteras vid stödgivningen. Härtill kommer lagstiftning som förbjuder diskriminering i olika situati</w:t>
      </w:r>
      <w:r w:rsidRPr="00C7273C">
        <w:t>o</w:t>
      </w:r>
      <w:r w:rsidRPr="00C7273C">
        <w:t>ner, bl.a. i samband med start och bedrivande av näringsverksamhet, samt riks</w:t>
      </w:r>
      <w:r w:rsidRPr="00C7273C">
        <w:softHyphen/>
      </w:r>
      <w:r w:rsidRPr="00C7273C">
        <w:softHyphen/>
        <w:t>dagens generella ut</w:t>
      </w:r>
      <w:r w:rsidRPr="00C7273C">
        <w:softHyphen/>
        <w:t>ta</w:t>
      </w:r>
      <w:r w:rsidRPr="00C7273C">
        <w:softHyphen/>
        <w:t>landen och beslut om integrations- och jä</w:t>
      </w:r>
      <w:r w:rsidRPr="00C7273C">
        <w:t>m</w:t>
      </w:r>
      <w:r w:rsidRPr="00C7273C">
        <w:t>ställdhets</w:t>
      </w:r>
      <w:r w:rsidRPr="00C7273C">
        <w:softHyphen/>
        <w:t>politik. Riksdagen har tagit ställning för en integrationspolitik som innebär att pers</w:t>
      </w:r>
      <w:r w:rsidRPr="00C7273C">
        <w:t>o</w:t>
      </w:r>
      <w:r w:rsidRPr="00C7273C">
        <w:t>ner med utländsk bakgrund inte ska särbehandlas till följd av sitt u</w:t>
      </w:r>
      <w:r w:rsidRPr="00C7273C">
        <w:t>r</w:t>
      </w:r>
      <w:r w:rsidRPr="00C7273C">
        <w:t xml:space="preserve">sprung. </w:t>
      </w:r>
    </w:p>
    <w:p w:rsidR="00AB330C" w:rsidRPr="00C7273C" w:rsidRDefault="00AB330C" w:rsidP="00AB330C">
      <w:pPr>
        <w:pStyle w:val="Normaltindrag"/>
      </w:pPr>
      <w:r w:rsidRPr="00C7273C">
        <w:t>R</w:t>
      </w:r>
      <w:r w:rsidRPr="00C7273C">
        <w:t>e</w:t>
      </w:r>
      <w:r w:rsidRPr="00C7273C">
        <w:t>sultatet av Riksrevisionens granskning bör enligt styrelsens mening ses mot bakgrund av ovan redovisade oklarheter i premisserna för stödgivningen. En ökad klarhet vore självfallet önskvärd. Med detta överlämnas denna red</w:t>
      </w:r>
      <w:r w:rsidRPr="00C7273C">
        <w:t>o</w:t>
      </w:r>
      <w:r w:rsidRPr="00C7273C">
        <w:t>görelse till rik</w:t>
      </w:r>
      <w:r w:rsidRPr="00C7273C">
        <w:t>s</w:t>
      </w:r>
      <w:r w:rsidRPr="00C7273C">
        <w:t xml:space="preserve">dagen. </w:t>
      </w:r>
    </w:p>
    <w:p w:rsidR="00BC2AC1" w:rsidRPr="00C7273C" w:rsidRDefault="00BC2AC1" w:rsidP="00BC2AC1"/>
    <w:p w:rsidR="00BC2AC1" w:rsidRPr="00C7273C" w:rsidRDefault="00BC2AC1" w:rsidP="00BC2AC1">
      <w:pPr>
        <w:pStyle w:val="Normaltindrag"/>
      </w:pPr>
    </w:p>
    <w:p w:rsidR="00BC2AC1" w:rsidRPr="00C7273C" w:rsidRDefault="00BC2AC1" w:rsidP="00BC2AC1">
      <w:pPr>
        <w:pStyle w:val="Normaltindrag"/>
      </w:pPr>
    </w:p>
    <w:p w:rsidR="007A4BAD" w:rsidRPr="00C7273C" w:rsidRDefault="007A4BAD" w:rsidP="00BC2AC1">
      <w:pPr>
        <w:pStyle w:val="Normaltindrag"/>
      </w:pPr>
    </w:p>
    <w:p w:rsidR="007A4BAD" w:rsidRPr="00C7273C" w:rsidRDefault="007A4BAD" w:rsidP="007A4BAD">
      <w:pPr>
        <w:pStyle w:val="Tryckort"/>
        <w:framePr w:wrap="around"/>
      </w:pPr>
      <w:r w:rsidRPr="00C7273C">
        <w:t>Elanders Gotab, Stockholm  2007</w:t>
      </w:r>
    </w:p>
    <w:p w:rsidR="000C6E9C" w:rsidRPr="00C7273C" w:rsidRDefault="000C6E9C" w:rsidP="00BC2AC1">
      <w:pPr>
        <w:pStyle w:val="Normaltindrag"/>
      </w:pPr>
    </w:p>
    <w:sectPr w:rsidR="000C6E9C" w:rsidRPr="00C7273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118" w:rsidRPr="00C7273C" w:rsidRDefault="00751118">
      <w:r w:rsidRPr="00C7273C">
        <w:separator/>
      </w:r>
    </w:p>
  </w:endnote>
  <w:endnote w:type="continuationSeparator" w:id="0">
    <w:p w:rsidR="00751118" w:rsidRPr="00C7273C" w:rsidRDefault="00751118">
      <w:r w:rsidRPr="00C72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2</w:t>
    </w:r>
    <w:r w:rsidRPr="00C7273C">
      <w:fldChar w:fldCharType="end"/>
    </w:r>
  </w:p>
  <w:p w:rsidR="00C9610B" w:rsidRPr="00C7273C" w:rsidRDefault="00C961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t>12</w:t>
    </w:r>
    <w:r w:rsidRPr="00C7273C">
      <w:fldChar w:fldCharType="end"/>
    </w:r>
  </w:p>
  <w:p w:rsidR="00C9610B" w:rsidRPr="00C7273C" w:rsidRDefault="00C961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H"/>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t>11</w:t>
    </w:r>
    <w:r w:rsidRPr="00C7273C">
      <w:fldChar w:fldCharType="end"/>
    </w:r>
  </w:p>
  <w:p w:rsidR="00C9610B" w:rsidRPr="00C7273C" w:rsidRDefault="00C961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if </w:instrText>
    </w:r>
    <w:r w:rsidRPr="00C7273C">
      <w:fldChar w:fldCharType="begin" w:fldLock="1"/>
    </w:r>
    <w:r w:rsidRPr="00C7273C">
      <w:instrText xml:space="preserve"> = </w:instrText>
    </w:r>
    <w:r w:rsidRPr="00C7273C">
      <w:fldChar w:fldCharType="begin" w:fldLock="1"/>
    </w:r>
    <w:r w:rsidRPr="00C7273C">
      <w:instrText xml:space="preserve"> = </w:instrText>
    </w:r>
    <w:r w:rsidRPr="00C7273C">
      <w:fldChar w:fldCharType="begin" w:fldLock="1"/>
    </w:r>
    <w:r w:rsidRPr="00C7273C">
      <w:instrText xml:space="preserve"> page</w:instrText>
    </w:r>
    <w:r w:rsidRPr="00C7273C">
      <w:fldChar w:fldCharType="separate"/>
    </w:r>
    <w:r w:rsidR="000E13B7" w:rsidRPr="00C7273C">
      <w:instrText>4</w:instrText>
    </w:r>
    <w:r w:rsidRPr="00C7273C">
      <w:fldChar w:fldCharType="end"/>
    </w:r>
    <w:r w:rsidRPr="00C7273C">
      <w:instrText xml:space="preserve">/2 </w:instrText>
    </w:r>
    <w:r w:rsidRPr="00C7273C">
      <w:fldChar w:fldCharType="separate"/>
    </w:r>
    <w:r w:rsidR="000E13B7" w:rsidRPr="00C7273C">
      <w:instrText>2</w:instrText>
    </w:r>
    <w:r w:rsidRPr="00C7273C">
      <w:fldChar w:fldCharType="end"/>
    </w:r>
    <w:r w:rsidRPr="00C7273C">
      <w:instrText xml:space="preserve"> - </w:instrText>
    </w:r>
    <w:r w:rsidRPr="00C7273C">
      <w:fldChar w:fldCharType="begin" w:fldLock="1"/>
    </w:r>
    <w:r w:rsidRPr="00C7273C">
      <w:instrText xml:space="preserve"> = int(</w:instrText>
    </w:r>
    <w:r w:rsidRPr="00C7273C">
      <w:fldChar w:fldCharType="begin" w:fldLock="1"/>
    </w:r>
    <w:r w:rsidRPr="00C7273C">
      <w:instrText xml:space="preserve"> page</w:instrText>
    </w:r>
    <w:r w:rsidRPr="00C7273C">
      <w:fldChar w:fldCharType="separate"/>
    </w:r>
    <w:r w:rsidR="000E13B7" w:rsidRPr="00C7273C">
      <w:instrText>4</w:instrText>
    </w:r>
    <w:r w:rsidRPr="00C7273C">
      <w:fldChar w:fldCharType="end"/>
    </w:r>
    <w:r w:rsidRPr="00C7273C">
      <w:instrText xml:space="preserve">/2) </w:instrText>
    </w:r>
    <w:r w:rsidRPr="00C7273C">
      <w:fldChar w:fldCharType="separate"/>
    </w:r>
    <w:r w:rsidR="000E13B7" w:rsidRPr="00C7273C">
      <w:instrText>2</w:instrText>
    </w:r>
    <w:r w:rsidRPr="00C7273C">
      <w:fldChar w:fldCharType="end"/>
    </w:r>
    <w:r w:rsidRPr="00C7273C">
      <w:fldChar w:fldCharType="separate"/>
    </w:r>
    <w:r w:rsidR="000E13B7" w:rsidRPr="00C7273C">
      <w:instrText>0</w:instrText>
    </w:r>
    <w:r w:rsidRPr="00C7273C">
      <w:fldChar w:fldCharType="end"/>
    </w:r>
    <w:r w:rsidRPr="00C7273C">
      <w:instrText xml:space="preserve"> = 0 "</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instrText>4</w:instrText>
    </w:r>
    <w:r w:rsidRPr="00C7273C">
      <w:fldChar w:fldCharType="end"/>
    </w:r>
  </w:p>
  <w:p w:rsidR="000E13B7" w:rsidRPr="00C7273C" w:rsidRDefault="00C9610B">
    <w:pPr>
      <w:pStyle w:val="SidfotV"/>
      <w:framePr w:w="8732" w:h="284" w:hRule="exact" w:hSpace="0" w:vSpace="0" w:wrap="around" w:xAlign="inside" w:y="13042" w:anchorLock="0"/>
    </w:pPr>
    <w:r w:rsidRPr="00C7273C">
      <w:instrText>""</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instrText>5</w:instrText>
    </w:r>
    <w:r w:rsidRPr="00C7273C">
      <w:fldChar w:fldCharType="end"/>
    </w:r>
    <w:r w:rsidRPr="00C7273C">
      <w:instrText>"</w:instrText>
    </w:r>
    <w:r w:rsidRPr="00C7273C">
      <w:fldChar w:fldCharType="separate"/>
    </w:r>
    <w:r w:rsidR="000E13B7" w:rsidRPr="00C7273C">
      <w:t>4</w:t>
    </w:r>
  </w:p>
  <w:p w:rsidR="00C9610B" w:rsidRPr="00C7273C" w:rsidRDefault="00C9610B">
    <w:pPr>
      <w:pStyle w:val="SidfotH"/>
      <w:framePr w:w="8732" w:h="284" w:hRule="exact" w:hSpace="0" w:vSpace="0" w:wrap="around" w:xAlign="inside" w:y="13042" w:anchorLock="0"/>
    </w:pPr>
    <w:r w:rsidRPr="00C7273C">
      <w:fldChar w:fldCharType="end"/>
    </w:r>
  </w:p>
  <w:p w:rsidR="00C9610B" w:rsidRPr="00C7273C" w:rsidRDefault="00C961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2</w:t>
    </w:r>
    <w:r w:rsidRPr="00C7273C">
      <w:fldChar w:fldCharType="end"/>
    </w:r>
  </w:p>
  <w:p w:rsidR="00C9610B" w:rsidRPr="00C7273C" w:rsidRDefault="00C961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H"/>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3</w:t>
    </w:r>
    <w:r w:rsidRPr="00C7273C">
      <w:fldChar w:fldCharType="end"/>
    </w:r>
  </w:p>
  <w:p w:rsidR="00C9610B" w:rsidRPr="00C7273C" w:rsidRDefault="00C961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if </w:instrText>
    </w:r>
    <w:r w:rsidRPr="00C7273C">
      <w:fldChar w:fldCharType="begin" w:fldLock="1"/>
    </w:r>
    <w:r w:rsidRPr="00C7273C">
      <w:instrText xml:space="preserve"> = </w:instrText>
    </w:r>
    <w:r w:rsidRPr="00C7273C">
      <w:fldChar w:fldCharType="begin" w:fldLock="1"/>
    </w:r>
    <w:r w:rsidRPr="00C7273C">
      <w:instrText xml:space="preserve"> = </w:instrText>
    </w:r>
    <w:r w:rsidRPr="00C7273C">
      <w:fldChar w:fldCharType="begin" w:fldLock="1"/>
    </w:r>
    <w:r w:rsidRPr="00C7273C">
      <w:instrText xml:space="preserve"> page</w:instrText>
    </w:r>
    <w:r w:rsidRPr="00C7273C">
      <w:fldChar w:fldCharType="separate"/>
    </w:r>
    <w:r w:rsidR="000E13B7" w:rsidRPr="00C7273C">
      <w:instrText>13</w:instrText>
    </w:r>
    <w:r w:rsidRPr="00C7273C">
      <w:fldChar w:fldCharType="end"/>
    </w:r>
    <w:r w:rsidRPr="00C7273C">
      <w:instrText xml:space="preserve">/2 </w:instrText>
    </w:r>
    <w:r w:rsidRPr="00C7273C">
      <w:fldChar w:fldCharType="separate"/>
    </w:r>
    <w:r w:rsidR="000E13B7" w:rsidRPr="00C7273C">
      <w:instrText>6,5</w:instrText>
    </w:r>
    <w:r w:rsidRPr="00C7273C">
      <w:fldChar w:fldCharType="end"/>
    </w:r>
    <w:r w:rsidRPr="00C7273C">
      <w:instrText xml:space="preserve"> - </w:instrText>
    </w:r>
    <w:r w:rsidRPr="00C7273C">
      <w:fldChar w:fldCharType="begin" w:fldLock="1"/>
    </w:r>
    <w:r w:rsidRPr="00C7273C">
      <w:instrText xml:space="preserve"> = int(</w:instrText>
    </w:r>
    <w:r w:rsidRPr="00C7273C">
      <w:fldChar w:fldCharType="begin" w:fldLock="1"/>
    </w:r>
    <w:r w:rsidRPr="00C7273C">
      <w:instrText xml:space="preserve"> page</w:instrText>
    </w:r>
    <w:r w:rsidRPr="00C7273C">
      <w:fldChar w:fldCharType="separate"/>
    </w:r>
    <w:r w:rsidR="000E13B7" w:rsidRPr="00C7273C">
      <w:instrText>13</w:instrText>
    </w:r>
    <w:r w:rsidRPr="00C7273C">
      <w:fldChar w:fldCharType="end"/>
    </w:r>
    <w:r w:rsidRPr="00C7273C">
      <w:instrText xml:space="preserve">/2) </w:instrText>
    </w:r>
    <w:r w:rsidRPr="00C7273C">
      <w:fldChar w:fldCharType="separate"/>
    </w:r>
    <w:r w:rsidR="000E13B7" w:rsidRPr="00C7273C">
      <w:instrText>6</w:instrText>
    </w:r>
    <w:r w:rsidRPr="00C7273C">
      <w:fldChar w:fldCharType="end"/>
    </w:r>
    <w:r w:rsidRPr="00C7273C">
      <w:fldChar w:fldCharType="separate"/>
    </w:r>
    <w:r w:rsidR="000E13B7" w:rsidRPr="00C7273C">
      <w:instrText>0,5</w:instrText>
    </w:r>
    <w:r w:rsidRPr="00C7273C">
      <w:fldChar w:fldCharType="end"/>
    </w:r>
    <w:r w:rsidRPr="00C7273C">
      <w:instrText xml:space="preserve"> = 0 "</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instrText>6</w:instrText>
    </w:r>
    <w:r w:rsidRPr="00C7273C">
      <w:fldChar w:fldCharType="end"/>
    </w:r>
  </w:p>
  <w:p w:rsidR="00C9610B" w:rsidRPr="00C7273C" w:rsidRDefault="00C9610B">
    <w:pPr>
      <w:pStyle w:val="SidfotH"/>
      <w:framePr w:w="8732" w:h="284" w:hRule="exact" w:hSpace="0" w:vSpace="0" w:wrap="around" w:xAlign="inside" w:y="13042" w:anchorLock="0"/>
    </w:pPr>
    <w:r w:rsidRPr="00C7273C">
      <w:instrText>""</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instrText>13</w:instrText>
    </w:r>
    <w:r w:rsidRPr="00C7273C">
      <w:fldChar w:fldCharType="end"/>
    </w:r>
    <w:r w:rsidRPr="00C7273C">
      <w:instrText>"</w:instrText>
    </w:r>
    <w:r w:rsidRPr="00C7273C">
      <w:fldChar w:fldCharType="separate"/>
    </w:r>
    <w:r w:rsidR="000E13B7" w:rsidRPr="00C7273C">
      <w:t>13</w:t>
    </w:r>
    <w:r w:rsidRPr="00C7273C">
      <w:fldChar w:fldCharType="end"/>
    </w:r>
  </w:p>
  <w:p w:rsidR="00C9610B" w:rsidRPr="00C7273C" w:rsidRDefault="00C961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H"/>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3</w:t>
    </w:r>
    <w:r w:rsidRPr="00C7273C">
      <w:fldChar w:fldCharType="end"/>
    </w:r>
  </w:p>
  <w:p w:rsidR="00C9610B" w:rsidRPr="00C7273C" w:rsidRDefault="00C961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if </w:instrText>
    </w:r>
    <w:r w:rsidRPr="00C7273C">
      <w:fldChar w:fldCharType="begin" w:fldLock="1"/>
    </w:r>
    <w:r w:rsidRPr="00C7273C">
      <w:instrText xml:space="preserve"> = </w:instrText>
    </w:r>
    <w:r w:rsidRPr="00C7273C">
      <w:fldChar w:fldCharType="begin" w:fldLock="1"/>
    </w:r>
    <w:r w:rsidRPr="00C7273C">
      <w:instrText xml:space="preserve"> = </w:instrText>
    </w:r>
    <w:r w:rsidRPr="00C7273C">
      <w:fldChar w:fldCharType="begin" w:fldLock="1"/>
    </w:r>
    <w:r w:rsidRPr="00C7273C">
      <w:instrText xml:space="preserve"> page</w:instrText>
    </w:r>
    <w:r w:rsidRPr="00C7273C">
      <w:fldChar w:fldCharType="separate"/>
    </w:r>
    <w:r w:rsidR="00C7273C">
      <w:rPr>
        <w:noProof/>
      </w:rPr>
      <w:instrText>1</w:instrText>
    </w:r>
    <w:r w:rsidRPr="00C7273C">
      <w:fldChar w:fldCharType="end"/>
    </w:r>
    <w:r w:rsidRPr="00C7273C">
      <w:instrText xml:space="preserve">/2 </w:instrText>
    </w:r>
    <w:r w:rsidRPr="00C7273C">
      <w:fldChar w:fldCharType="separate"/>
    </w:r>
    <w:r w:rsidR="00C7273C">
      <w:rPr>
        <w:noProof/>
      </w:rPr>
      <w:instrText>0,5</w:instrText>
    </w:r>
    <w:r w:rsidRPr="00C7273C">
      <w:fldChar w:fldCharType="end"/>
    </w:r>
    <w:r w:rsidRPr="00C7273C">
      <w:instrText xml:space="preserve"> - </w:instrText>
    </w:r>
    <w:r w:rsidRPr="00C7273C">
      <w:fldChar w:fldCharType="begin" w:fldLock="1"/>
    </w:r>
    <w:r w:rsidRPr="00C7273C">
      <w:instrText xml:space="preserve"> = int(</w:instrText>
    </w:r>
    <w:r w:rsidRPr="00C7273C">
      <w:fldChar w:fldCharType="begin" w:fldLock="1"/>
    </w:r>
    <w:r w:rsidRPr="00C7273C">
      <w:instrText xml:space="preserve"> page</w:instrText>
    </w:r>
    <w:r w:rsidRPr="00C7273C">
      <w:fldChar w:fldCharType="separate"/>
    </w:r>
    <w:r w:rsidR="00C7273C">
      <w:rPr>
        <w:noProof/>
      </w:rPr>
      <w:instrText>1</w:instrText>
    </w:r>
    <w:r w:rsidRPr="00C7273C">
      <w:fldChar w:fldCharType="end"/>
    </w:r>
    <w:r w:rsidRPr="00C7273C">
      <w:instrText xml:space="preserve">/2) </w:instrText>
    </w:r>
    <w:r w:rsidRPr="00C7273C">
      <w:fldChar w:fldCharType="separate"/>
    </w:r>
    <w:r w:rsidR="00C7273C">
      <w:rPr>
        <w:noProof/>
      </w:rPr>
      <w:instrText>0</w:instrText>
    </w:r>
    <w:r w:rsidRPr="00C7273C">
      <w:fldChar w:fldCharType="end"/>
    </w:r>
    <w:r w:rsidRPr="00C7273C">
      <w:fldChar w:fldCharType="separate"/>
    </w:r>
    <w:r w:rsidR="00C7273C">
      <w:rPr>
        <w:noProof/>
      </w:rPr>
      <w:instrText>0,5</w:instrText>
    </w:r>
    <w:r w:rsidRPr="00C7273C">
      <w:fldChar w:fldCharType="end"/>
    </w:r>
    <w:r w:rsidRPr="00C7273C">
      <w:instrText xml:space="preserve"> = 0 "</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instrText>14</w:instrText>
    </w:r>
    <w:r w:rsidRPr="00C7273C">
      <w:fldChar w:fldCharType="end"/>
    </w:r>
  </w:p>
  <w:p w:rsidR="00C9610B" w:rsidRPr="00C7273C" w:rsidRDefault="00C9610B">
    <w:pPr>
      <w:pStyle w:val="SidfotH"/>
      <w:framePr w:w="8732" w:h="284" w:hRule="exact" w:hSpace="0" w:vSpace="0" w:wrap="around" w:xAlign="inside" w:y="13042" w:anchorLock="0"/>
    </w:pPr>
    <w:r w:rsidRPr="00C7273C">
      <w:instrText>""</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C7273C">
      <w:rPr>
        <w:noProof/>
      </w:rPr>
      <w:instrText>1</w:instrText>
    </w:r>
    <w:r w:rsidRPr="00C7273C">
      <w:fldChar w:fldCharType="end"/>
    </w:r>
    <w:r w:rsidRPr="00C7273C">
      <w:instrText>"</w:instrText>
    </w:r>
    <w:r w:rsidRPr="00C7273C">
      <w:fldChar w:fldCharType="separate"/>
    </w:r>
    <w:r w:rsidR="00C7273C">
      <w:rPr>
        <w:noProof/>
      </w:rPr>
      <w:t>1</w:t>
    </w:r>
    <w:r w:rsidRPr="00C7273C">
      <w:fldChar w:fldCharType="end"/>
    </w:r>
  </w:p>
  <w:p w:rsidR="00C9610B" w:rsidRPr="00C7273C" w:rsidRDefault="00C961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2</w:t>
    </w:r>
    <w:r w:rsidRPr="00C7273C">
      <w:fldChar w:fldCharType="end"/>
    </w:r>
  </w:p>
  <w:p w:rsidR="00C9610B" w:rsidRPr="00C7273C" w:rsidRDefault="00C961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H"/>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3</w:t>
    </w:r>
    <w:r w:rsidRPr="00C7273C">
      <w:fldChar w:fldCharType="end"/>
    </w:r>
  </w:p>
  <w:p w:rsidR="00C9610B" w:rsidRPr="00C7273C" w:rsidRDefault="00C961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if </w:instrText>
    </w:r>
    <w:r w:rsidRPr="00C7273C">
      <w:fldChar w:fldCharType="begin" w:fldLock="1"/>
    </w:r>
    <w:r w:rsidRPr="00C7273C">
      <w:instrText xml:space="preserve"> = </w:instrText>
    </w:r>
    <w:r w:rsidRPr="00C7273C">
      <w:fldChar w:fldCharType="begin" w:fldLock="1"/>
    </w:r>
    <w:r w:rsidRPr="00C7273C">
      <w:instrText xml:space="preserve"> = </w:instrText>
    </w:r>
    <w:r w:rsidRPr="00C7273C">
      <w:fldChar w:fldCharType="begin" w:fldLock="1"/>
    </w:r>
    <w:r w:rsidRPr="00C7273C">
      <w:instrText xml:space="preserve"> page</w:instrText>
    </w:r>
    <w:r w:rsidRPr="00C7273C">
      <w:fldChar w:fldCharType="separate"/>
    </w:r>
    <w:r w:rsidR="000E13B7" w:rsidRPr="00C7273C">
      <w:instrText>2</w:instrText>
    </w:r>
    <w:r w:rsidRPr="00C7273C">
      <w:fldChar w:fldCharType="end"/>
    </w:r>
    <w:r w:rsidRPr="00C7273C">
      <w:instrText xml:space="preserve">/2 </w:instrText>
    </w:r>
    <w:r w:rsidRPr="00C7273C">
      <w:fldChar w:fldCharType="separate"/>
    </w:r>
    <w:r w:rsidR="000E13B7" w:rsidRPr="00C7273C">
      <w:instrText>1</w:instrText>
    </w:r>
    <w:r w:rsidRPr="00C7273C">
      <w:fldChar w:fldCharType="end"/>
    </w:r>
    <w:r w:rsidRPr="00C7273C">
      <w:instrText xml:space="preserve"> - </w:instrText>
    </w:r>
    <w:r w:rsidRPr="00C7273C">
      <w:fldChar w:fldCharType="begin" w:fldLock="1"/>
    </w:r>
    <w:r w:rsidRPr="00C7273C">
      <w:instrText xml:space="preserve"> = int(</w:instrText>
    </w:r>
    <w:r w:rsidRPr="00C7273C">
      <w:fldChar w:fldCharType="begin" w:fldLock="1"/>
    </w:r>
    <w:r w:rsidRPr="00C7273C">
      <w:instrText xml:space="preserve"> page</w:instrText>
    </w:r>
    <w:r w:rsidRPr="00C7273C">
      <w:fldChar w:fldCharType="separate"/>
    </w:r>
    <w:r w:rsidR="000E13B7" w:rsidRPr="00C7273C">
      <w:instrText>2</w:instrText>
    </w:r>
    <w:r w:rsidRPr="00C7273C">
      <w:fldChar w:fldCharType="end"/>
    </w:r>
    <w:r w:rsidRPr="00C7273C">
      <w:instrText xml:space="preserve">/2) </w:instrText>
    </w:r>
    <w:r w:rsidRPr="00C7273C">
      <w:fldChar w:fldCharType="separate"/>
    </w:r>
    <w:r w:rsidR="000E13B7" w:rsidRPr="00C7273C">
      <w:instrText>1</w:instrText>
    </w:r>
    <w:r w:rsidRPr="00C7273C">
      <w:fldChar w:fldCharType="end"/>
    </w:r>
    <w:r w:rsidRPr="00C7273C">
      <w:fldChar w:fldCharType="separate"/>
    </w:r>
    <w:r w:rsidR="000E13B7" w:rsidRPr="00C7273C">
      <w:instrText>0</w:instrText>
    </w:r>
    <w:r w:rsidRPr="00C7273C">
      <w:fldChar w:fldCharType="end"/>
    </w:r>
    <w:r w:rsidRPr="00C7273C">
      <w:instrText xml:space="preserve"> = 0 "</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instrText>2</w:instrText>
    </w:r>
    <w:r w:rsidRPr="00C7273C">
      <w:fldChar w:fldCharType="end"/>
    </w:r>
  </w:p>
  <w:p w:rsidR="000E13B7" w:rsidRPr="00C7273C" w:rsidRDefault="00C9610B">
    <w:pPr>
      <w:pStyle w:val="SidfotV"/>
      <w:framePr w:w="8732" w:h="284" w:hRule="exact" w:hSpace="0" w:vSpace="0" w:wrap="around" w:xAlign="inside" w:y="13042" w:anchorLock="0"/>
    </w:pPr>
    <w:r w:rsidRPr="00C7273C">
      <w:instrText>""</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instrText>3</w:instrText>
    </w:r>
    <w:r w:rsidRPr="00C7273C">
      <w:fldChar w:fldCharType="end"/>
    </w:r>
    <w:r w:rsidRPr="00C7273C">
      <w:instrText>"</w:instrText>
    </w:r>
    <w:r w:rsidRPr="00C7273C">
      <w:fldChar w:fldCharType="separate"/>
    </w:r>
    <w:r w:rsidR="000E13B7" w:rsidRPr="00C7273C">
      <w:t>2</w:t>
    </w:r>
  </w:p>
  <w:p w:rsidR="00C9610B" w:rsidRPr="00C7273C" w:rsidRDefault="00C9610B">
    <w:pPr>
      <w:pStyle w:val="SidfotH"/>
      <w:framePr w:w="8732" w:h="284" w:hRule="exact" w:hSpace="0" w:vSpace="0" w:wrap="around" w:xAlign="inside" w:y="13042" w:anchorLock="0"/>
    </w:pPr>
    <w:r w:rsidRPr="00C7273C">
      <w:fldChar w:fldCharType="end"/>
    </w:r>
  </w:p>
  <w:p w:rsidR="00C9610B" w:rsidRPr="00C7273C" w:rsidRDefault="00C961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2</w:t>
    </w:r>
    <w:r w:rsidRPr="00C7273C">
      <w:fldChar w:fldCharType="end"/>
    </w:r>
  </w:p>
  <w:p w:rsidR="00C9610B" w:rsidRPr="00C7273C" w:rsidRDefault="00C961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H"/>
      <w:framePr w:w="8732" w:h="284" w:hRule="exact" w:hSpace="0" w:vSpace="0" w:wrap="around" w:xAlign="inside" w:y="13042" w:anchorLock="0"/>
    </w:pP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t>3</w:t>
    </w:r>
    <w:r w:rsidRPr="00C7273C">
      <w:fldChar w:fldCharType="end"/>
    </w:r>
  </w:p>
  <w:p w:rsidR="00C9610B" w:rsidRPr="00C7273C" w:rsidRDefault="00C961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fotV"/>
      <w:framePr w:w="8732" w:h="284" w:hRule="exact" w:hSpace="0" w:vSpace="0" w:wrap="around" w:xAlign="inside" w:y="13042" w:anchorLock="0"/>
    </w:pPr>
    <w:r w:rsidRPr="00C7273C">
      <w:fldChar w:fldCharType="begin" w:fldLock="1"/>
    </w:r>
    <w:r w:rsidRPr="00C7273C">
      <w:instrText xml:space="preserve"> if </w:instrText>
    </w:r>
    <w:r w:rsidRPr="00C7273C">
      <w:fldChar w:fldCharType="begin" w:fldLock="1"/>
    </w:r>
    <w:r w:rsidRPr="00C7273C">
      <w:instrText xml:space="preserve"> = </w:instrText>
    </w:r>
    <w:r w:rsidRPr="00C7273C">
      <w:fldChar w:fldCharType="begin" w:fldLock="1"/>
    </w:r>
    <w:r w:rsidRPr="00C7273C">
      <w:instrText xml:space="preserve"> = </w:instrText>
    </w:r>
    <w:r w:rsidRPr="00C7273C">
      <w:fldChar w:fldCharType="begin" w:fldLock="1"/>
    </w:r>
    <w:r w:rsidRPr="00C7273C">
      <w:instrText xml:space="preserve"> page</w:instrText>
    </w:r>
    <w:r w:rsidRPr="00C7273C">
      <w:fldChar w:fldCharType="separate"/>
    </w:r>
    <w:r w:rsidR="000E13B7" w:rsidRPr="00C7273C">
      <w:instrText>3</w:instrText>
    </w:r>
    <w:r w:rsidRPr="00C7273C">
      <w:fldChar w:fldCharType="end"/>
    </w:r>
    <w:r w:rsidRPr="00C7273C">
      <w:instrText xml:space="preserve">/2 </w:instrText>
    </w:r>
    <w:r w:rsidRPr="00C7273C">
      <w:fldChar w:fldCharType="separate"/>
    </w:r>
    <w:r w:rsidR="000E13B7" w:rsidRPr="00C7273C">
      <w:instrText>1,5</w:instrText>
    </w:r>
    <w:r w:rsidRPr="00C7273C">
      <w:fldChar w:fldCharType="end"/>
    </w:r>
    <w:r w:rsidRPr="00C7273C">
      <w:instrText xml:space="preserve"> - </w:instrText>
    </w:r>
    <w:r w:rsidRPr="00C7273C">
      <w:fldChar w:fldCharType="begin" w:fldLock="1"/>
    </w:r>
    <w:r w:rsidRPr="00C7273C">
      <w:instrText xml:space="preserve"> = int(</w:instrText>
    </w:r>
    <w:r w:rsidRPr="00C7273C">
      <w:fldChar w:fldCharType="begin" w:fldLock="1"/>
    </w:r>
    <w:r w:rsidRPr="00C7273C">
      <w:instrText xml:space="preserve"> page</w:instrText>
    </w:r>
    <w:r w:rsidRPr="00C7273C">
      <w:fldChar w:fldCharType="separate"/>
    </w:r>
    <w:r w:rsidR="000E13B7" w:rsidRPr="00C7273C">
      <w:instrText>3</w:instrText>
    </w:r>
    <w:r w:rsidRPr="00C7273C">
      <w:fldChar w:fldCharType="end"/>
    </w:r>
    <w:r w:rsidRPr="00C7273C">
      <w:instrText xml:space="preserve">/2) </w:instrText>
    </w:r>
    <w:r w:rsidRPr="00C7273C">
      <w:fldChar w:fldCharType="separate"/>
    </w:r>
    <w:r w:rsidR="000E13B7" w:rsidRPr="00C7273C">
      <w:instrText>1</w:instrText>
    </w:r>
    <w:r w:rsidRPr="00C7273C">
      <w:fldChar w:fldCharType="end"/>
    </w:r>
    <w:r w:rsidRPr="00C7273C">
      <w:fldChar w:fldCharType="separate"/>
    </w:r>
    <w:r w:rsidR="000E13B7" w:rsidRPr="00C7273C">
      <w:instrText>0,5</w:instrText>
    </w:r>
    <w:r w:rsidRPr="00C7273C">
      <w:fldChar w:fldCharType="end"/>
    </w:r>
    <w:r w:rsidRPr="00C7273C">
      <w:instrText xml:space="preserve"> = 0 "</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Pr="00C7273C">
      <w:instrText>4</w:instrText>
    </w:r>
    <w:r w:rsidRPr="00C7273C">
      <w:fldChar w:fldCharType="end"/>
    </w:r>
  </w:p>
  <w:p w:rsidR="00C9610B" w:rsidRPr="00C7273C" w:rsidRDefault="00C9610B">
    <w:pPr>
      <w:pStyle w:val="SidfotH"/>
      <w:framePr w:w="8732" w:h="284" w:hRule="exact" w:hSpace="0" w:vSpace="0" w:wrap="around" w:xAlign="inside" w:y="13042" w:anchorLock="0"/>
    </w:pPr>
    <w:r w:rsidRPr="00C7273C">
      <w:instrText>""</w:instrText>
    </w:r>
    <w:r w:rsidRPr="00C7273C">
      <w:fldChar w:fldCharType="begin" w:fldLock="1"/>
    </w:r>
    <w:r w:rsidRPr="00C7273C">
      <w:instrText xml:space="preserve"> P</w:instrText>
    </w:r>
    <w:r w:rsidRPr="00C7273C">
      <w:instrText>A</w:instrText>
    </w:r>
    <w:r w:rsidRPr="00C7273C">
      <w:instrText xml:space="preserve">GE </w:instrText>
    </w:r>
    <w:r w:rsidRPr="00C7273C">
      <w:fldChar w:fldCharType="separate"/>
    </w:r>
    <w:r w:rsidR="000E13B7" w:rsidRPr="00C7273C">
      <w:instrText>3</w:instrText>
    </w:r>
    <w:r w:rsidRPr="00C7273C">
      <w:fldChar w:fldCharType="end"/>
    </w:r>
    <w:r w:rsidRPr="00C7273C">
      <w:instrText>"</w:instrText>
    </w:r>
    <w:r w:rsidRPr="00C7273C">
      <w:fldChar w:fldCharType="separate"/>
    </w:r>
    <w:r w:rsidR="000E13B7" w:rsidRPr="00C7273C">
      <w:t>3</w:t>
    </w:r>
    <w:r w:rsidRPr="00C7273C">
      <w:fldChar w:fldCharType="end"/>
    </w:r>
  </w:p>
  <w:p w:rsidR="00C9610B" w:rsidRPr="00C7273C" w:rsidRDefault="00C961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118" w:rsidRPr="00C7273C" w:rsidRDefault="00751118">
      <w:pPr>
        <w:pStyle w:val="Sidfot"/>
      </w:pPr>
    </w:p>
  </w:footnote>
  <w:footnote w:type="continuationSeparator" w:id="0">
    <w:p w:rsidR="00751118" w:rsidRPr="00C7273C" w:rsidRDefault="00751118">
      <w:r w:rsidRPr="00C7273C">
        <w:continuationSeparator/>
      </w:r>
    </w:p>
  </w:footnote>
  <w:footnote w:id="1">
    <w:p w:rsidR="00C9610B" w:rsidRPr="00C7273C" w:rsidRDefault="00C9610B" w:rsidP="00670DBE">
      <w:pPr>
        <w:pStyle w:val="Fotnotstext"/>
      </w:pPr>
      <w:r w:rsidRPr="00C7273C">
        <w:rPr>
          <w:rStyle w:val="Fotnotsreferens"/>
        </w:rPr>
        <w:footnoteRef/>
      </w:r>
      <w:r w:rsidRPr="00C7273C">
        <w:t xml:space="preserve"> Integrationsverkets statistikrapport kom ut år 2005 och avser förhållandena under en längre period. </w:t>
      </w:r>
    </w:p>
  </w:footnote>
  <w:footnote w:id="2">
    <w:p w:rsidR="00C9610B" w:rsidRPr="00C7273C" w:rsidRDefault="00C9610B" w:rsidP="00670DBE">
      <w:pPr>
        <w:pStyle w:val="Fotnotstext"/>
      </w:pPr>
      <w:r w:rsidRPr="00C7273C">
        <w:rPr>
          <w:rStyle w:val="Fotnotsreferens"/>
        </w:rPr>
        <w:footnoteRef/>
      </w:r>
      <w:r w:rsidRPr="00C7273C">
        <w:t xml:space="preserve"> </w:t>
      </w:r>
      <w:r w:rsidRPr="00C7273C">
        <w:rPr>
          <w:i/>
        </w:rPr>
        <w:t xml:space="preserve">Personer med utländsk bakgrund </w:t>
      </w:r>
      <w:r w:rsidRPr="00C7273C">
        <w:t>är det uttryck som används av Riksrevisionen för att betec</w:t>
      </w:r>
      <w:r w:rsidRPr="00C7273C">
        <w:t>k</w:t>
      </w:r>
      <w:r w:rsidRPr="00C7273C">
        <w:t>na den inriktning av de företagsfrämjande insatser som riksdagen har beslutat om. Härmed avses personer som av språkliga eller kulturella skäl möter problem i sitt företaga</w:t>
      </w:r>
      <w:r w:rsidRPr="00C7273C">
        <w:t>n</w:t>
      </w:r>
      <w:r w:rsidRPr="00C7273C">
        <w:t xml:space="preserve">de. </w:t>
      </w:r>
    </w:p>
  </w:footnote>
  <w:footnote w:id="3">
    <w:p w:rsidR="00C9610B" w:rsidRPr="00C7273C" w:rsidRDefault="00C9610B" w:rsidP="00670DBE">
      <w:pPr>
        <w:pStyle w:val="Fotnotstext"/>
      </w:pPr>
      <w:r w:rsidRPr="00C7273C">
        <w:rPr>
          <w:rStyle w:val="Fotnotsreferens"/>
        </w:rPr>
        <w:footnoteRef/>
      </w:r>
      <w:r w:rsidRPr="00C7273C">
        <w:t xml:space="preserve"> 4 § förordningen (1988:764) om statligt stöd till näringslivet. </w:t>
      </w:r>
    </w:p>
  </w:footnote>
  <w:footnote w:id="4">
    <w:p w:rsidR="00C9610B" w:rsidRPr="00C7273C" w:rsidRDefault="00C9610B" w:rsidP="00670DBE">
      <w:pPr>
        <w:pStyle w:val="Fotnotstext"/>
      </w:pPr>
      <w:r w:rsidRPr="00C7273C">
        <w:rPr>
          <w:rStyle w:val="Fotnotsreferens"/>
        </w:rPr>
        <w:footnoteRef/>
      </w:r>
      <w:r w:rsidRPr="00C7273C">
        <w:t xml:space="preserve"> Prop. 2001/02:4 s. 157.</w:t>
      </w:r>
    </w:p>
  </w:footnote>
  <w:footnote w:id="5">
    <w:p w:rsidR="00C9610B" w:rsidRPr="00C7273C" w:rsidRDefault="00C9610B" w:rsidP="00670DBE">
      <w:pPr>
        <w:pStyle w:val="Fotnotstext"/>
      </w:pPr>
      <w:r w:rsidRPr="00C7273C">
        <w:rPr>
          <w:rStyle w:val="Fotnotsreferens"/>
        </w:rPr>
        <w:footnoteRef/>
      </w:r>
      <w:r w:rsidRPr="00C7273C">
        <w:t xml:space="preserve"> Prop. 2001/02:4, bet. 2001/02:NU4, rskr. 2001/02:118.</w:t>
      </w:r>
    </w:p>
  </w:footnote>
  <w:footnote w:id="6">
    <w:p w:rsidR="00C9610B" w:rsidRPr="00C7273C" w:rsidRDefault="00C9610B" w:rsidP="00670DBE">
      <w:pPr>
        <w:pStyle w:val="Fotnotstext"/>
      </w:pPr>
      <w:r w:rsidRPr="00C7273C">
        <w:rPr>
          <w:rStyle w:val="Fotnotsreferens"/>
        </w:rPr>
        <w:footnoteRef/>
      </w:r>
      <w:r w:rsidRPr="00C7273C">
        <w:t xml:space="preserve"> Bet. 2005/06:NU13 s. 24 samt bet. 2006/07:NU6 s. 32.</w:t>
      </w:r>
    </w:p>
  </w:footnote>
  <w:footnote w:id="7">
    <w:p w:rsidR="00C9610B" w:rsidRPr="00C7273C" w:rsidRDefault="00C9610B" w:rsidP="00670DBE">
      <w:pPr>
        <w:pStyle w:val="Fotnotstext"/>
      </w:pPr>
      <w:r w:rsidRPr="00C7273C">
        <w:rPr>
          <w:rStyle w:val="Fotnotsreferens"/>
        </w:rPr>
        <w:footnoteRef/>
      </w:r>
      <w:r w:rsidRPr="00C7273C">
        <w:t xml:space="preserve"> En mer utförlig beskrivning av integrationspolitikens inriktning finns i en tidigare rapport från Riksrevisionen, </w:t>
      </w:r>
      <w:r w:rsidRPr="00C7273C">
        <w:rPr>
          <w:i/>
        </w:rPr>
        <w:t>Från invandrarpolitik till invandrarpolitik</w:t>
      </w:r>
      <w:r w:rsidRPr="00C7273C">
        <w:t xml:space="preserve"> (RiR 2005:5). </w:t>
      </w:r>
    </w:p>
  </w:footnote>
  <w:footnote w:id="8">
    <w:p w:rsidR="00C9610B" w:rsidRPr="00C7273C" w:rsidRDefault="00C9610B" w:rsidP="00670DBE">
      <w:pPr>
        <w:pStyle w:val="Fotnotstext"/>
      </w:pPr>
      <w:r w:rsidRPr="00C7273C">
        <w:rPr>
          <w:rStyle w:val="Fotnotsreferens"/>
        </w:rPr>
        <w:footnoteRef/>
      </w:r>
      <w:r w:rsidRPr="00C7273C">
        <w:t xml:space="preserve"> Prop. 2005/06:155, bet. 2005/06:AU11, rskr. 2005/06:257.</w:t>
      </w:r>
    </w:p>
  </w:footnote>
  <w:footnote w:id="9">
    <w:p w:rsidR="00C9610B" w:rsidRPr="00C7273C" w:rsidRDefault="00C9610B" w:rsidP="00670DBE">
      <w:pPr>
        <w:pStyle w:val="Fotnotstext"/>
      </w:pPr>
      <w:r w:rsidRPr="00C7273C">
        <w:rPr>
          <w:rStyle w:val="Fotnotsreferens"/>
        </w:rPr>
        <w:footnoteRef/>
      </w:r>
      <w:r w:rsidRPr="00C7273C">
        <w:t xml:space="preserve"> Personer som är bosatta inom stödområde A eller B kan få stöd även om de inte är eller riskerar att bli arbetslösa.</w:t>
      </w:r>
    </w:p>
  </w:footnote>
  <w:footnote w:id="10">
    <w:p w:rsidR="00C9610B" w:rsidRPr="00C7273C" w:rsidRDefault="00C9610B" w:rsidP="00670DBE">
      <w:pPr>
        <w:pStyle w:val="Fotnotstext"/>
      </w:pPr>
      <w:r w:rsidRPr="00C7273C">
        <w:rPr>
          <w:rStyle w:val="Fotnotsreferens"/>
        </w:rPr>
        <w:footnoteRef/>
      </w:r>
      <w:r w:rsidRPr="00C7273C">
        <w:t xml:space="preserve"> Utvärderingar har bl.a. gjorts av Nutek och Institutet för tillväxtpolitiska studier (ITPS).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 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BetänkandeNr</w:instrText>
    </w:r>
    <w:r w:rsidRPr="00C7273C">
      <w:rPr>
        <w:rStyle w:val="SidhuvudUtskott"/>
      </w:rPr>
      <w:fldChar w:fldCharType="separate"/>
    </w:r>
    <w:r w:rsidRPr="00C7273C">
      <w:rPr>
        <w:rStyle w:val="SidhuvudUtskott"/>
      </w:rPr>
      <w:t>7</w:t>
    </w:r>
    <w:r w:rsidRPr="00C7273C">
      <w:rPr>
        <w:rStyle w:val="SidhuvudUtskott"/>
      </w:rPr>
      <w:fldChar w:fldCharType="end"/>
    </w:r>
    <w:r w:rsidRPr="00C7273C">
      <w:t xml:space="preserve">     </w:t>
    </w:r>
    <w:r w:rsidRPr="00C7273C">
      <w:rPr>
        <w:rStyle w:val="SidhuvudBilaga"/>
      </w:rPr>
      <w:t xml:space="preserve"> </w:t>
    </w: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Sammanfattning</w:t>
    </w:r>
    <w:r w:rsidRPr="00C7273C">
      <w:rPr>
        <w:rStyle w:val="SidhuvudRubrikReferens"/>
      </w:rPr>
      <w:fldChar w:fldCharType="end"/>
    </w:r>
  </w:p>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Status</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    </w:instrText>
    </w:r>
    <w:r w:rsidRPr="00C7273C">
      <w:rPr>
        <w:rStyle w:val="SidhuvudUtskott"/>
      </w:rPr>
      <w:fldChar w:fldCharType="begin" w:fldLock="1"/>
    </w:r>
    <w:r w:rsidRPr="00C7273C">
      <w:rPr>
        <w:rStyle w:val="SidhuvudUtskott"/>
      </w:rPr>
      <w:instrText xml:space="preserve"> PRINTDATE \@ "yyyy-MM-dd HH.mm"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p>
  <w:p w:rsidR="00C9610B" w:rsidRPr="00C7273C" w:rsidRDefault="00C961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Jmn"/>
      <w:framePr w:w="8732" w:h="567" w:hRule="exact" w:vSpace="0" w:wrap="around" w:vAnchor="page" w:y="341" w:anchorLock="0"/>
    </w:pPr>
    <w:r w:rsidRPr="00C7273C">
      <w:rPr>
        <w:rStyle w:val="SidhuvudUtskott"/>
      </w:rPr>
      <w:t>2007/08:RRS7</w:t>
    </w:r>
    <w:r w:rsidRPr="00C7273C">
      <w:t xml:space="preserve">     </w:t>
    </w:r>
    <w:r w:rsidRPr="00C7273C">
      <w:rPr>
        <w:rStyle w:val="SidhuvudBilaga"/>
      </w:rPr>
      <w:t xml:space="preserve"> </w:t>
    </w:r>
    <w:r w:rsidR="000E13B7" w:rsidRPr="00C7273C">
      <w:rPr>
        <w:rStyle w:val="SidhuvudRubrikReferens"/>
      </w:rPr>
      <w:t>Riksrevisionens granskning</w:t>
    </w:r>
  </w:p>
  <w:p w:rsidR="00C9610B" w:rsidRPr="00C7273C" w:rsidRDefault="00C9610B">
    <w:pPr>
      <w:pStyle w:val="SidhuvudKantJmn"/>
      <w:framePr w:w="8732" w:h="567" w:hRule="exact" w:vSpace="0" w:wrap="around" w:vAnchor="page" w:y="341" w:anchorLock="0"/>
    </w:pPr>
  </w:p>
  <w:p w:rsidR="00C9610B" w:rsidRPr="00C7273C" w:rsidRDefault="00C961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0E13B7">
    <w:pPr>
      <w:pStyle w:val="SidhuvudKantUdda"/>
      <w:framePr w:w="8732" w:h="567" w:hRule="exact" w:vSpace="0" w:wrap="around" w:vAnchor="page" w:y="341" w:anchorLock="0"/>
    </w:pPr>
    <w:r w:rsidRPr="00C7273C">
      <w:rPr>
        <w:rStyle w:val="SidhuvudRubrikReferens"/>
      </w:rPr>
      <w:t>Riksrevisionens granskning</w:t>
    </w:r>
    <w:r w:rsidR="00C9610B" w:rsidRPr="00C7273C">
      <w:rPr>
        <w:rStyle w:val="SidhuvudBilaga"/>
      </w:rPr>
      <w:t xml:space="preserve"> </w:t>
    </w:r>
    <w:r w:rsidR="00C9610B" w:rsidRPr="00C7273C">
      <w:t xml:space="preserve">     </w:t>
    </w:r>
    <w:r w:rsidR="00C9610B" w:rsidRPr="00C7273C">
      <w:rPr>
        <w:rStyle w:val="SidhuvudUtskott"/>
      </w:rPr>
      <w:t>2007/08:RRS7</w:t>
    </w:r>
  </w:p>
  <w:p w:rsidR="00C9610B" w:rsidRPr="00C7273C" w:rsidRDefault="00C9610B">
    <w:pPr>
      <w:pStyle w:val="SidhuvudKantUdda"/>
      <w:framePr w:w="8732" w:h="567" w:hRule="exact" w:vSpace="0" w:wrap="around" w:vAnchor="page" w:y="341" w:anchorLock="0"/>
    </w:pPr>
  </w:p>
  <w:p w:rsidR="00C9610B" w:rsidRPr="00C7273C" w:rsidRDefault="00C961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B7" w:rsidRPr="00C7273C" w:rsidRDefault="000E13B7">
    <w:pPr>
      <w:pStyle w:val="SidhuvudKantJmn"/>
      <w:framePr w:w="8732" w:h="567" w:hRule="exact" w:vSpace="0" w:wrap="around" w:vAnchor="page" w:y="341" w:anchorLock="0"/>
    </w:pPr>
    <w:r w:rsidRPr="00C7273C">
      <w:rPr>
        <w:rStyle w:val="SidhuvudUtskott"/>
      </w:rPr>
      <w:t>2007/08:RRS7</w:t>
    </w:r>
    <w:r w:rsidRPr="00C7273C">
      <w:t xml:space="preserve">    </w:t>
    </w:r>
  </w:p>
  <w:p w:rsidR="000E13B7" w:rsidRPr="00C7273C" w:rsidRDefault="000E13B7">
    <w:pPr>
      <w:pStyle w:val="SidhuvudKantJmn"/>
      <w:framePr w:w="8732" w:h="567" w:hRule="exact" w:vSpace="0" w:wrap="around" w:vAnchor="page" w:y="341" w:anchorLock="0"/>
    </w:pPr>
  </w:p>
  <w:p w:rsidR="00C9610B" w:rsidRPr="00C7273C" w:rsidRDefault="000E13B7">
    <w:pPr>
      <w:pStyle w:val="SidhuvudKantUdda"/>
      <w:framePr w:w="8732" w:h="567" w:hRule="exact" w:vSpace="0" w:wrap="around" w:vAnchor="page" w:y="341" w:anchorLock="0"/>
    </w:pPr>
    <w:r w:rsidRPr="00C7273C">
      <w:rPr>
        <w:rStyle w:val="SidhuvudRubrikReferens"/>
        <w:smallCaps w:val="0"/>
        <w:spacing w:val="0"/>
        <w:sz w:val="19"/>
      </w:rPr>
      <w:t xml:space="preserve"> </w:t>
    </w:r>
  </w:p>
  <w:p w:rsidR="00C9610B" w:rsidRPr="00C7273C" w:rsidRDefault="00C961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 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BetänkandeNr</w:instrText>
    </w:r>
    <w:r w:rsidRPr="00C7273C">
      <w:rPr>
        <w:rStyle w:val="SidhuvudUtskott"/>
      </w:rPr>
      <w:fldChar w:fldCharType="separate"/>
    </w:r>
    <w:r w:rsidRPr="00C7273C">
      <w:rPr>
        <w:rStyle w:val="SidhuvudUtskott"/>
      </w:rPr>
      <w:t>7</w:t>
    </w:r>
    <w:r w:rsidRPr="00C7273C">
      <w:rPr>
        <w:rStyle w:val="SidhuvudUtskott"/>
      </w:rPr>
      <w:fldChar w:fldCharType="end"/>
    </w:r>
    <w:r w:rsidRPr="00C7273C">
      <w:t xml:space="preserve">     </w:t>
    </w:r>
    <w:r w:rsidRPr="00C7273C">
      <w:rPr>
        <w:rStyle w:val="SidhuvudBilaga"/>
      </w:rPr>
      <w:t xml:space="preserve"> </w:t>
    </w: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Riksrevisionens granskning</w:t>
    </w:r>
    <w:r w:rsidRPr="00C7273C">
      <w:rPr>
        <w:rStyle w:val="SidhuvudRubrikReferens"/>
      </w:rPr>
      <w:fldChar w:fldCharType="end"/>
    </w:r>
  </w:p>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Status</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    </w:instrText>
    </w:r>
    <w:r w:rsidRPr="00C7273C">
      <w:rPr>
        <w:rStyle w:val="SidhuvudUtskott"/>
      </w:rPr>
      <w:fldChar w:fldCharType="begin" w:fldLock="1"/>
    </w:r>
    <w:r w:rsidRPr="00C7273C">
      <w:rPr>
        <w:rStyle w:val="SidhuvudUtskott"/>
      </w:rPr>
      <w:instrText xml:space="preserve"> PRINTDATE \@ "yyyy-MM-dd HH.mm"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p>
  <w:p w:rsidR="00C9610B" w:rsidRPr="00C7273C" w:rsidRDefault="00C961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Udda"/>
      <w:framePr w:w="8732" w:h="567" w:hRule="exact" w:vSpace="0" w:wrap="around" w:vAnchor="page" w:y="341" w:anchorLock="0"/>
    </w:pP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Riksrevisionens granskning</w:t>
    </w:r>
    <w:r w:rsidRPr="00C7273C">
      <w:rPr>
        <w:rStyle w:val="SidhuvudRubrikReferens"/>
      </w:rPr>
      <w:fldChar w:fldCharType="end"/>
    </w:r>
    <w:r w:rsidRPr="00C7273C">
      <w:rPr>
        <w:rStyle w:val="SidhuvudBilaga"/>
      </w:rPr>
      <w:t xml:space="preserve"> </w:t>
    </w:r>
    <w:r w:rsidRPr="00C7273C">
      <w:t xml:space="preserve">     </w:t>
    </w: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w:instrText>
    </w:r>
    <w:r w:rsidRPr="00C7273C">
      <w:instrText xml:space="preserve"> </w:instrText>
    </w:r>
    <w:r w:rsidRPr="00C7273C">
      <w:rPr>
        <w:rStyle w:val="SidhuvudUtskott"/>
      </w:rPr>
      <w:instrText>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w:instrText>
    </w:r>
    <w:r w:rsidRPr="00C7273C">
      <w:rPr>
        <w:rStyle w:val="SidhuvudUtskott"/>
      </w:rPr>
      <w:instrText>n</w:instrText>
    </w:r>
    <w:r w:rsidRPr="00C7273C">
      <w:rPr>
        <w:rStyle w:val="SidhuvudUtskott"/>
      </w:rPr>
      <w:instrText>kandeNr</w:instrText>
    </w:r>
    <w:r w:rsidRPr="00C7273C">
      <w:rPr>
        <w:rStyle w:val="SidhuvudUtskott"/>
      </w:rPr>
      <w:fldChar w:fldCharType="separate"/>
    </w:r>
    <w:r w:rsidRPr="00C7273C">
      <w:rPr>
        <w:rStyle w:val="SidhuvudUtskott"/>
      </w:rPr>
      <w:t>7</w:t>
    </w:r>
    <w:r w:rsidRPr="00C7273C">
      <w:rPr>
        <w:rStyle w:val="SidhuvudUtskott"/>
      </w:rPr>
      <w:fldChar w:fldCharType="end"/>
    </w:r>
  </w:p>
  <w:p w:rsidR="00C9610B" w:rsidRPr="00C7273C" w:rsidRDefault="00C9610B">
    <w:pPr>
      <w:pStyle w:val="SidhuvudKantUdda"/>
      <w:framePr w:w="8732" w:h="567" w:hRule="exact" w:vSpace="0" w:wrap="around" w:vAnchor="page" w:y="341" w:anchorLock="0"/>
    </w:pP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w:instrText>
    </w:r>
    <w:r w:rsidRPr="00C7273C">
      <w:rPr>
        <w:rStyle w:val="SidhuvudUtskott"/>
      </w:rPr>
      <w:fldChar w:fldCharType="begin" w:fldLock="1"/>
    </w:r>
    <w:r w:rsidRPr="00C7273C">
      <w:rPr>
        <w:rStyle w:val="SidhuvudUtskott"/>
      </w:rPr>
      <w:instrText xml:space="preserve"> PRINTDATE \@ "yyyy-MM-dd HH.mm    "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w:instrText>
    </w:r>
    <w:r w:rsidRPr="00C7273C">
      <w:rPr>
        <w:rStyle w:val="SidhuvudUtskott"/>
      </w:rPr>
      <w:instrText>O</w:instrText>
    </w:r>
    <w:r w:rsidRPr="00C7273C">
      <w:rPr>
        <w:rStyle w:val="SidhuvudUtskott"/>
      </w:rPr>
      <w:instrText>PERTY Status</w:instrText>
    </w:r>
    <w:r w:rsidRPr="00C7273C">
      <w:rPr>
        <w:rStyle w:val="SidhuvudUtskott"/>
      </w:rPr>
      <w:fldChar w:fldCharType="end"/>
    </w:r>
  </w:p>
  <w:p w:rsidR="00C9610B" w:rsidRPr="00C7273C" w:rsidRDefault="00C961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B7" w:rsidRPr="00C7273C" w:rsidRDefault="000E13B7">
    <w:pPr>
      <w:pStyle w:val="SidhuvudKantUdda"/>
      <w:framePr w:w="8732" w:h="567" w:hRule="exact" w:vSpace="0" w:wrap="around" w:vAnchor="page" w:y="341" w:anchorLock="0"/>
    </w:pPr>
    <w:r w:rsidRPr="00C7273C">
      <w:t xml:space="preserve">  </w:t>
    </w:r>
    <w:r w:rsidRPr="00C7273C">
      <w:rPr>
        <w:rStyle w:val="SidhuvudUtskott"/>
      </w:rPr>
      <w:t>2007/08:RRS7</w:t>
    </w:r>
  </w:p>
  <w:p w:rsidR="00C9610B" w:rsidRPr="00C7273C" w:rsidRDefault="00C9610B">
    <w:pPr>
      <w:pStyle w:val="SidhuvudKantUdda"/>
      <w:framePr w:w="8732" w:h="567" w:hRule="exact" w:vSpace="0" w:wrap="around" w:vAnchor="page" w:y="341" w:anchorLock="0"/>
    </w:pPr>
  </w:p>
  <w:p w:rsidR="00C9610B" w:rsidRPr="00C7273C" w:rsidRDefault="00C961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Udda"/>
      <w:framePr w:w="8732" w:h="567" w:hRule="exact" w:vSpace="0" w:wrap="around" w:vAnchor="page" w:y="341" w:anchorLock="0"/>
    </w:pP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Sammanfattning</w:t>
    </w:r>
    <w:r w:rsidRPr="00C7273C">
      <w:rPr>
        <w:rStyle w:val="SidhuvudRubrikReferens"/>
      </w:rPr>
      <w:fldChar w:fldCharType="end"/>
    </w:r>
    <w:r w:rsidRPr="00C7273C">
      <w:rPr>
        <w:rStyle w:val="SidhuvudBilaga"/>
      </w:rPr>
      <w:t xml:space="preserve"> </w:t>
    </w:r>
    <w:r w:rsidRPr="00C7273C">
      <w:t xml:space="preserve">     </w:t>
    </w: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w:instrText>
    </w:r>
    <w:r w:rsidRPr="00C7273C">
      <w:instrText xml:space="preserve"> </w:instrText>
    </w:r>
    <w:r w:rsidRPr="00C7273C">
      <w:rPr>
        <w:rStyle w:val="SidhuvudUtskott"/>
      </w:rPr>
      <w:instrText>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w:instrText>
    </w:r>
    <w:r w:rsidRPr="00C7273C">
      <w:rPr>
        <w:rStyle w:val="SidhuvudUtskott"/>
      </w:rPr>
      <w:instrText>n</w:instrText>
    </w:r>
    <w:r w:rsidRPr="00C7273C">
      <w:rPr>
        <w:rStyle w:val="SidhuvudUtskott"/>
      </w:rPr>
      <w:instrText>kandeNr</w:instrText>
    </w:r>
    <w:r w:rsidRPr="00C7273C">
      <w:rPr>
        <w:rStyle w:val="SidhuvudUtskott"/>
      </w:rPr>
      <w:fldChar w:fldCharType="separate"/>
    </w:r>
    <w:r w:rsidRPr="00C7273C">
      <w:rPr>
        <w:rStyle w:val="SidhuvudUtskott"/>
      </w:rPr>
      <w:t>7</w:t>
    </w:r>
    <w:r w:rsidRPr="00C7273C">
      <w:rPr>
        <w:rStyle w:val="SidhuvudUtskott"/>
      </w:rPr>
      <w:fldChar w:fldCharType="end"/>
    </w:r>
  </w:p>
  <w:p w:rsidR="00C9610B" w:rsidRPr="00C7273C" w:rsidRDefault="00C9610B">
    <w:pPr>
      <w:pStyle w:val="SidhuvudKantUdda"/>
      <w:framePr w:w="8732" w:h="567" w:hRule="exact" w:vSpace="0" w:wrap="around" w:vAnchor="page" w:y="341" w:anchorLock="0"/>
    </w:pP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w:instrText>
    </w:r>
    <w:r w:rsidRPr="00C7273C">
      <w:rPr>
        <w:rStyle w:val="SidhuvudUtskott"/>
      </w:rPr>
      <w:fldChar w:fldCharType="begin" w:fldLock="1"/>
    </w:r>
    <w:r w:rsidRPr="00C7273C">
      <w:rPr>
        <w:rStyle w:val="SidhuvudUtskott"/>
      </w:rPr>
      <w:instrText xml:space="preserve"> PRINTDATE \@ "yyyy-MM-dd HH.mm    "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w:instrText>
    </w:r>
    <w:r w:rsidRPr="00C7273C">
      <w:rPr>
        <w:rStyle w:val="SidhuvudUtskott"/>
      </w:rPr>
      <w:instrText>O</w:instrText>
    </w:r>
    <w:r w:rsidRPr="00C7273C">
      <w:rPr>
        <w:rStyle w:val="SidhuvudUtskott"/>
      </w:rPr>
      <w:instrText>PERTY Status</w:instrText>
    </w:r>
    <w:r w:rsidRPr="00C7273C">
      <w:rPr>
        <w:rStyle w:val="SidhuvudUtskott"/>
      </w:rPr>
      <w:fldChar w:fldCharType="end"/>
    </w:r>
  </w:p>
  <w:p w:rsidR="00C9610B" w:rsidRPr="00C7273C" w:rsidRDefault="00C961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0E13B7">
    <w:pPr>
      <w:pStyle w:val="SidhuvudKantUdda"/>
      <w:framePr w:w="8732" w:h="567" w:hRule="exact" w:vSpace="0" w:wrap="around" w:vAnchor="page" w:y="341" w:anchorLock="0"/>
    </w:pPr>
    <w:r w:rsidRPr="00C7273C">
      <w:t xml:space="preserve"> </w:t>
    </w:r>
  </w:p>
  <w:p w:rsidR="00C9610B" w:rsidRPr="00C7273C" w:rsidRDefault="00C961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 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BetänkandeNr</w:instrText>
    </w:r>
    <w:r w:rsidRPr="00C7273C">
      <w:rPr>
        <w:rStyle w:val="SidhuvudUtskott"/>
      </w:rPr>
      <w:fldChar w:fldCharType="separate"/>
    </w:r>
    <w:r w:rsidRPr="00C7273C">
      <w:rPr>
        <w:rStyle w:val="SidhuvudUtskott"/>
      </w:rPr>
      <w:t>7</w:t>
    </w:r>
    <w:r w:rsidRPr="00C7273C">
      <w:rPr>
        <w:rStyle w:val="SidhuvudUtskott"/>
      </w:rPr>
      <w:fldChar w:fldCharType="end"/>
    </w:r>
    <w:r w:rsidRPr="00C7273C">
      <w:t xml:space="preserve">     </w:t>
    </w:r>
    <w:r w:rsidRPr="00C7273C">
      <w:rPr>
        <w:rStyle w:val="SidhuvudBilaga"/>
      </w:rPr>
      <w:t xml:space="preserve"> </w:t>
    </w: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Sammanfattning</w:t>
    </w:r>
    <w:r w:rsidRPr="00C7273C">
      <w:rPr>
        <w:rStyle w:val="SidhuvudRubrikReferens"/>
      </w:rPr>
      <w:fldChar w:fldCharType="end"/>
    </w:r>
  </w:p>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Status</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    </w:instrText>
    </w:r>
    <w:r w:rsidRPr="00C7273C">
      <w:rPr>
        <w:rStyle w:val="SidhuvudUtskott"/>
      </w:rPr>
      <w:fldChar w:fldCharType="begin" w:fldLock="1"/>
    </w:r>
    <w:r w:rsidRPr="00C7273C">
      <w:rPr>
        <w:rStyle w:val="SidhuvudUtskott"/>
      </w:rPr>
      <w:instrText xml:space="preserve"> PRINTDATE \@ "yyyy-MM-dd HH.mm"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p>
  <w:p w:rsidR="00C9610B" w:rsidRPr="00C7273C" w:rsidRDefault="00C961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Udda"/>
      <w:framePr w:w="8732" w:h="567" w:hRule="exact" w:vSpace="0" w:wrap="around" w:vAnchor="page" w:y="341" w:anchorLock="0"/>
    </w:pP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Sammanfattning</w:t>
    </w:r>
    <w:r w:rsidRPr="00C7273C">
      <w:rPr>
        <w:rStyle w:val="SidhuvudRubrikReferens"/>
      </w:rPr>
      <w:fldChar w:fldCharType="end"/>
    </w:r>
    <w:r w:rsidRPr="00C7273C">
      <w:rPr>
        <w:rStyle w:val="SidhuvudBilaga"/>
      </w:rPr>
      <w:t xml:space="preserve"> </w:t>
    </w:r>
    <w:r w:rsidRPr="00C7273C">
      <w:t xml:space="preserve">     </w:t>
    </w: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w:instrText>
    </w:r>
    <w:r w:rsidRPr="00C7273C">
      <w:instrText xml:space="preserve"> </w:instrText>
    </w:r>
    <w:r w:rsidRPr="00C7273C">
      <w:rPr>
        <w:rStyle w:val="SidhuvudUtskott"/>
      </w:rPr>
      <w:instrText>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w:instrText>
    </w:r>
    <w:r w:rsidRPr="00C7273C">
      <w:rPr>
        <w:rStyle w:val="SidhuvudUtskott"/>
      </w:rPr>
      <w:instrText>n</w:instrText>
    </w:r>
    <w:r w:rsidRPr="00C7273C">
      <w:rPr>
        <w:rStyle w:val="SidhuvudUtskott"/>
      </w:rPr>
      <w:instrText>kandeNr</w:instrText>
    </w:r>
    <w:r w:rsidRPr="00C7273C">
      <w:rPr>
        <w:rStyle w:val="SidhuvudUtskott"/>
      </w:rPr>
      <w:fldChar w:fldCharType="separate"/>
    </w:r>
    <w:r w:rsidRPr="00C7273C">
      <w:rPr>
        <w:rStyle w:val="SidhuvudUtskott"/>
      </w:rPr>
      <w:t>7</w:t>
    </w:r>
    <w:r w:rsidRPr="00C7273C">
      <w:rPr>
        <w:rStyle w:val="SidhuvudUtskott"/>
      </w:rPr>
      <w:fldChar w:fldCharType="end"/>
    </w:r>
  </w:p>
  <w:p w:rsidR="00C9610B" w:rsidRPr="00C7273C" w:rsidRDefault="00C9610B">
    <w:pPr>
      <w:pStyle w:val="SidhuvudKantUdda"/>
      <w:framePr w:w="8732" w:h="567" w:hRule="exact" w:vSpace="0" w:wrap="around" w:vAnchor="page" w:y="341" w:anchorLock="0"/>
    </w:pP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w:instrText>
    </w:r>
    <w:r w:rsidRPr="00C7273C">
      <w:rPr>
        <w:rStyle w:val="SidhuvudUtskott"/>
      </w:rPr>
      <w:fldChar w:fldCharType="begin" w:fldLock="1"/>
    </w:r>
    <w:r w:rsidRPr="00C7273C">
      <w:rPr>
        <w:rStyle w:val="SidhuvudUtskott"/>
      </w:rPr>
      <w:instrText xml:space="preserve"> PRINTDATE \@ "yyyy-MM-dd HH.mm    "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w:instrText>
    </w:r>
    <w:r w:rsidRPr="00C7273C">
      <w:rPr>
        <w:rStyle w:val="SidhuvudUtskott"/>
      </w:rPr>
      <w:instrText>O</w:instrText>
    </w:r>
    <w:r w:rsidRPr="00C7273C">
      <w:rPr>
        <w:rStyle w:val="SidhuvudUtskott"/>
      </w:rPr>
      <w:instrText>PERTY Status</w:instrText>
    </w:r>
    <w:r w:rsidRPr="00C7273C">
      <w:rPr>
        <w:rStyle w:val="SidhuvudUtskott"/>
      </w:rPr>
      <w:fldChar w:fldCharType="end"/>
    </w:r>
  </w:p>
  <w:p w:rsidR="00C9610B" w:rsidRPr="00C7273C" w:rsidRDefault="00C961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B7" w:rsidRPr="00C7273C" w:rsidRDefault="000E13B7">
    <w:pPr>
      <w:pStyle w:val="SidhuvudKantJmn"/>
      <w:framePr w:w="8732" w:h="567" w:hRule="exact" w:vSpace="0" w:wrap="around" w:vAnchor="page" w:y="341" w:anchorLock="0"/>
    </w:pPr>
    <w:r w:rsidRPr="00C7273C">
      <w:rPr>
        <w:rStyle w:val="SidhuvudUtskott"/>
      </w:rPr>
      <w:t>2007/08:RRS7</w:t>
    </w:r>
    <w:r w:rsidRPr="00C7273C">
      <w:t xml:space="preserve">    </w:t>
    </w:r>
  </w:p>
  <w:p w:rsidR="000E13B7" w:rsidRPr="00C7273C" w:rsidRDefault="000E13B7">
    <w:pPr>
      <w:pStyle w:val="SidhuvudKantJmn"/>
      <w:framePr w:w="8732" w:h="567" w:hRule="exact" w:vSpace="0" w:wrap="around" w:vAnchor="page" w:y="341" w:anchorLock="0"/>
    </w:pPr>
  </w:p>
  <w:p w:rsidR="00C9610B" w:rsidRPr="00C7273C" w:rsidRDefault="000E13B7">
    <w:pPr>
      <w:pStyle w:val="SidhuvudKantUdda"/>
      <w:framePr w:w="8732" w:h="567" w:hRule="exact" w:vSpace="0" w:wrap="around" w:vAnchor="page" w:y="341" w:anchorLock="0"/>
    </w:pPr>
    <w:r w:rsidRPr="00C7273C">
      <w:rPr>
        <w:rStyle w:val="SidhuvudRubrikReferens"/>
        <w:smallCaps w:val="0"/>
        <w:spacing w:val="0"/>
        <w:sz w:val="19"/>
      </w:rPr>
      <w:t xml:space="preserve"> </w:t>
    </w:r>
  </w:p>
  <w:p w:rsidR="00C9610B" w:rsidRPr="00C7273C" w:rsidRDefault="00C961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 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BetänkandeNr</w:instrText>
    </w:r>
    <w:r w:rsidRPr="00C7273C">
      <w:rPr>
        <w:rStyle w:val="SidhuvudUtskott"/>
      </w:rPr>
      <w:fldChar w:fldCharType="separate"/>
    </w:r>
    <w:r w:rsidRPr="00C7273C">
      <w:rPr>
        <w:rStyle w:val="SidhuvudUtskott"/>
      </w:rPr>
      <w:t>7</w:t>
    </w:r>
    <w:r w:rsidRPr="00C7273C">
      <w:rPr>
        <w:rStyle w:val="SidhuvudUtskott"/>
      </w:rPr>
      <w:fldChar w:fldCharType="end"/>
    </w:r>
    <w:r w:rsidRPr="00C7273C">
      <w:t xml:space="preserve">     </w:t>
    </w:r>
    <w:r w:rsidRPr="00C7273C">
      <w:rPr>
        <w:rStyle w:val="SidhuvudBilaga"/>
      </w:rPr>
      <w:t xml:space="preserve"> </w:t>
    </w: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Innehållsförteckning</w:t>
    </w:r>
    <w:r w:rsidRPr="00C7273C">
      <w:rPr>
        <w:rStyle w:val="SidhuvudRubrikReferens"/>
      </w:rPr>
      <w:fldChar w:fldCharType="end"/>
    </w:r>
  </w:p>
  <w:p w:rsidR="00C9610B" w:rsidRPr="00C7273C" w:rsidRDefault="00C9610B">
    <w:pPr>
      <w:pStyle w:val="SidhuvudKantJmn"/>
      <w:framePr w:w="8732" w:h="567" w:hRule="exact" w:vSpace="0" w:wrap="around" w:vAnchor="page" w:y="341" w:anchorLock="0"/>
    </w:pPr>
    <w:r w:rsidRPr="00C7273C">
      <w:rPr>
        <w:rStyle w:val="SidhuvudUtskott"/>
      </w:rPr>
      <w:fldChar w:fldCharType="begin" w:fldLock="1"/>
    </w:r>
    <w:r w:rsidRPr="00C7273C">
      <w:rPr>
        <w:rStyle w:val="SidhuvudUtskott"/>
      </w:rPr>
      <w:instrText xml:space="preserve"> DOCPROPERTY Status</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    </w:instrText>
    </w:r>
    <w:r w:rsidRPr="00C7273C">
      <w:rPr>
        <w:rStyle w:val="SidhuvudUtskott"/>
      </w:rPr>
      <w:fldChar w:fldCharType="begin" w:fldLock="1"/>
    </w:r>
    <w:r w:rsidRPr="00C7273C">
      <w:rPr>
        <w:rStyle w:val="SidhuvudUtskott"/>
      </w:rPr>
      <w:instrText xml:space="preserve"> PRINTDATE \@ "yyyy-MM-dd HH.mm"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p>
  <w:p w:rsidR="00C9610B" w:rsidRPr="00C7273C" w:rsidRDefault="00C961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10B" w:rsidRPr="00C7273C" w:rsidRDefault="00C9610B">
    <w:pPr>
      <w:pStyle w:val="SidhuvudKantUdda"/>
      <w:framePr w:w="8732" w:h="567" w:hRule="exact" w:vSpace="0" w:wrap="around" w:vAnchor="page" w:y="341" w:anchorLock="0"/>
    </w:pPr>
    <w:r w:rsidRPr="00C7273C">
      <w:rPr>
        <w:rStyle w:val="SidhuvudRubrikReferens"/>
      </w:rPr>
      <w:fldChar w:fldCharType="begin" w:fldLock="1"/>
    </w:r>
    <w:r w:rsidRPr="00C7273C">
      <w:rPr>
        <w:rStyle w:val="SidhuvudRubrikReferens"/>
      </w:rPr>
      <w:instrText xml:space="preserve"> StyleREF "Rubrik 1" </w:instrText>
    </w:r>
    <w:r w:rsidRPr="00C7273C">
      <w:rPr>
        <w:rStyle w:val="SidhuvudRubrikReferens"/>
      </w:rPr>
      <w:fldChar w:fldCharType="separate"/>
    </w:r>
    <w:r w:rsidRPr="00C7273C">
      <w:rPr>
        <w:rStyle w:val="SidhuvudRubrikReferens"/>
      </w:rPr>
      <w:t>Innehållsförteckning</w:t>
    </w:r>
    <w:r w:rsidRPr="00C7273C">
      <w:rPr>
        <w:rStyle w:val="SidhuvudRubrikReferens"/>
      </w:rPr>
      <w:fldChar w:fldCharType="end"/>
    </w:r>
    <w:r w:rsidRPr="00C7273C">
      <w:rPr>
        <w:rStyle w:val="SidhuvudBilaga"/>
      </w:rPr>
      <w:t xml:space="preserve"> </w:t>
    </w:r>
    <w:r w:rsidRPr="00C7273C">
      <w:t xml:space="preserve">     </w:t>
    </w:r>
    <w:r w:rsidRPr="00C7273C">
      <w:rPr>
        <w:rStyle w:val="SidhuvudUtskott"/>
      </w:rPr>
      <w:fldChar w:fldCharType="begin" w:fldLock="1"/>
    </w:r>
    <w:r w:rsidRPr="00C7273C">
      <w:rPr>
        <w:rStyle w:val="SidhuvudUtskott"/>
      </w:rPr>
      <w:instrText xml:space="preserve"> DOCPROPERTY BetänkandeÅr</w:instrText>
    </w:r>
    <w:r w:rsidRPr="00C7273C">
      <w:rPr>
        <w:rStyle w:val="SidhuvudUtskott"/>
      </w:rPr>
      <w:fldChar w:fldCharType="separate"/>
    </w:r>
    <w:r w:rsidRPr="00C7273C">
      <w:rPr>
        <w:rStyle w:val="SidhuvudUtskott"/>
      </w:rPr>
      <w:t>2007/08</w:t>
    </w:r>
    <w:r w:rsidRPr="00C7273C">
      <w:rPr>
        <w:rStyle w:val="SidhuvudUtskott"/>
      </w:rPr>
      <w:fldChar w:fldCharType="end"/>
    </w:r>
    <w:r w:rsidRPr="00C7273C">
      <w:rPr>
        <w:rStyle w:val="SidhuvudUtskott"/>
      </w:rPr>
      <w:t>:</w:t>
    </w:r>
    <w:r w:rsidRPr="00C7273C">
      <w:rPr>
        <w:rStyle w:val="SidhuvudUtskott"/>
      </w:rPr>
      <w:fldChar w:fldCharType="begin" w:fldLock="1"/>
    </w:r>
    <w:r w:rsidRPr="00C7273C">
      <w:rPr>
        <w:rStyle w:val="SidhuvudUtskott"/>
      </w:rPr>
      <w:instrText xml:space="preserve"> DOCPROPERTY</w:instrText>
    </w:r>
    <w:r w:rsidRPr="00C7273C">
      <w:instrText xml:space="preserve"> </w:instrText>
    </w:r>
    <w:r w:rsidRPr="00C7273C">
      <w:rPr>
        <w:rStyle w:val="SidhuvudUtskott"/>
      </w:rPr>
      <w:instrText>Utskott</w:instrText>
    </w:r>
    <w:r w:rsidRPr="00C7273C">
      <w:rPr>
        <w:rStyle w:val="SidhuvudUtskott"/>
      </w:rPr>
      <w:fldChar w:fldCharType="separate"/>
    </w:r>
    <w:r w:rsidRPr="00C7273C">
      <w:rPr>
        <w:rStyle w:val="SidhuvudUtskott"/>
      </w:rPr>
      <w:t>RRS</w: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DOCPROPERTY Betä</w:instrText>
    </w:r>
    <w:r w:rsidRPr="00C7273C">
      <w:rPr>
        <w:rStyle w:val="SidhuvudUtskott"/>
      </w:rPr>
      <w:instrText>n</w:instrText>
    </w:r>
    <w:r w:rsidRPr="00C7273C">
      <w:rPr>
        <w:rStyle w:val="SidhuvudUtskott"/>
      </w:rPr>
      <w:instrText>kandeNr</w:instrText>
    </w:r>
    <w:r w:rsidRPr="00C7273C">
      <w:rPr>
        <w:rStyle w:val="SidhuvudUtskott"/>
      </w:rPr>
      <w:fldChar w:fldCharType="separate"/>
    </w:r>
    <w:r w:rsidRPr="00C7273C">
      <w:rPr>
        <w:rStyle w:val="SidhuvudUtskott"/>
      </w:rPr>
      <w:t>7</w:t>
    </w:r>
    <w:r w:rsidRPr="00C7273C">
      <w:rPr>
        <w:rStyle w:val="SidhuvudUtskott"/>
      </w:rPr>
      <w:fldChar w:fldCharType="end"/>
    </w:r>
  </w:p>
  <w:p w:rsidR="00C9610B" w:rsidRPr="00C7273C" w:rsidRDefault="00C9610B">
    <w:pPr>
      <w:pStyle w:val="SidhuvudKantUdda"/>
      <w:framePr w:w="8732" w:h="567" w:hRule="exact" w:vSpace="0" w:wrap="around" w:vAnchor="page" w:y="341" w:anchorLock="0"/>
    </w:pPr>
    <w:r w:rsidRPr="00C7273C">
      <w:rPr>
        <w:rStyle w:val="SidhuvudUtskott"/>
      </w:rPr>
      <w:fldChar w:fldCharType="begin" w:fldLock="1"/>
    </w:r>
    <w:r w:rsidRPr="00C7273C">
      <w:rPr>
        <w:rStyle w:val="SidhuvudUtskott"/>
      </w:rPr>
      <w:instrText xml:space="preserve"> if </w:instrText>
    </w:r>
    <w:r w:rsidRPr="00C7273C">
      <w:rPr>
        <w:rStyle w:val="SidhuvudUtskott"/>
      </w:rPr>
      <w:fldChar w:fldCharType="begin" w:fldLock="1"/>
    </w:r>
    <w:r w:rsidRPr="00C7273C">
      <w:rPr>
        <w:rStyle w:val="SidhuvudUtskott"/>
      </w:rPr>
      <w:instrText xml:space="preserve"> DOCPROPERTY "UtkastDatum"</w:instrText>
    </w:r>
    <w:r w:rsidRPr="00C7273C">
      <w:rPr>
        <w:rStyle w:val="SidhuvudUtskott"/>
      </w:rPr>
      <w:fldChar w:fldCharType="separate"/>
    </w:r>
    <w:r w:rsidRPr="00C7273C">
      <w:rPr>
        <w:rStyle w:val="SidhuvudUtskott"/>
      </w:rPr>
      <w:instrText>Nej</w:instrText>
    </w:r>
    <w:r w:rsidRPr="00C7273C">
      <w:rPr>
        <w:rStyle w:val="SidhuvudUtskott"/>
      </w:rPr>
      <w:fldChar w:fldCharType="end"/>
    </w:r>
    <w:r w:rsidRPr="00C7273C">
      <w:rPr>
        <w:rStyle w:val="SidhuvudUtskott"/>
      </w:rPr>
      <w:instrText xml:space="preserve"> = "Ja" "</w:instrText>
    </w:r>
    <w:r w:rsidRPr="00C7273C">
      <w:rPr>
        <w:rStyle w:val="SidhuvudUtskott"/>
      </w:rPr>
      <w:fldChar w:fldCharType="begin" w:fldLock="1"/>
    </w:r>
    <w:r w:rsidRPr="00C7273C">
      <w:rPr>
        <w:rStyle w:val="SidhuvudUtskott"/>
      </w:rPr>
      <w:instrText xml:space="preserve"> PRINTDATE \@ "yyyy-MM-dd HH.mm    " </w:instrText>
    </w:r>
    <w:r w:rsidRPr="00C7273C">
      <w:rPr>
        <w:rStyle w:val="SidhuvudUtskott"/>
      </w:rPr>
      <w:fldChar w:fldCharType="separate"/>
    </w:r>
    <w:r w:rsidRPr="00C7273C">
      <w:rPr>
        <w:rStyle w:val="SidhuvudUtskott"/>
      </w:rPr>
      <w:instrText>2000-08-11 16.42</w:instrText>
    </w:r>
    <w:r w:rsidRPr="00C7273C">
      <w:rPr>
        <w:rStyle w:val="SidhuvudUtskott"/>
      </w:rPr>
      <w:fldChar w:fldCharType="end"/>
    </w:r>
    <w:r w:rsidRPr="00C7273C">
      <w:rPr>
        <w:rStyle w:val="SidhuvudUtskott"/>
      </w:rPr>
      <w:instrText xml:space="preserve">" </w:instrText>
    </w:r>
    <w:r w:rsidRPr="00C7273C">
      <w:rPr>
        <w:rStyle w:val="SidhuvudUtskott"/>
      </w:rPr>
      <w:fldChar w:fldCharType="end"/>
    </w:r>
    <w:r w:rsidRPr="00C7273C">
      <w:rPr>
        <w:rStyle w:val="SidhuvudUtskott"/>
      </w:rPr>
      <w:fldChar w:fldCharType="begin" w:fldLock="1"/>
    </w:r>
    <w:r w:rsidRPr="00C7273C">
      <w:rPr>
        <w:rStyle w:val="SidhuvudUtskott"/>
      </w:rPr>
      <w:instrText xml:space="preserve"> DOCPR</w:instrText>
    </w:r>
    <w:r w:rsidRPr="00C7273C">
      <w:rPr>
        <w:rStyle w:val="SidhuvudUtskott"/>
      </w:rPr>
      <w:instrText>O</w:instrText>
    </w:r>
    <w:r w:rsidRPr="00C7273C">
      <w:rPr>
        <w:rStyle w:val="SidhuvudUtskott"/>
      </w:rPr>
      <w:instrText>PERTY Status</w:instrText>
    </w:r>
    <w:r w:rsidRPr="00C7273C">
      <w:rPr>
        <w:rStyle w:val="SidhuvudUtskott"/>
      </w:rPr>
      <w:fldChar w:fldCharType="end"/>
    </w:r>
  </w:p>
  <w:p w:rsidR="00C9610B" w:rsidRPr="00C7273C" w:rsidRDefault="00C961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B7" w:rsidRPr="00C7273C" w:rsidRDefault="000E13B7">
    <w:pPr>
      <w:pStyle w:val="SidhuvudKantUdda"/>
      <w:framePr w:w="8732" w:h="567" w:hRule="exact" w:vSpace="0" w:wrap="around" w:vAnchor="page" w:y="341" w:anchorLock="0"/>
    </w:pPr>
    <w:r w:rsidRPr="00C7273C">
      <w:t xml:space="preserve">  </w:t>
    </w:r>
    <w:r w:rsidRPr="00C7273C">
      <w:rPr>
        <w:rStyle w:val="SidhuvudUtskott"/>
      </w:rPr>
      <w:t>2007/08:RRS7</w:t>
    </w:r>
  </w:p>
  <w:p w:rsidR="00C9610B" w:rsidRPr="00C7273C" w:rsidRDefault="00C9610B">
    <w:pPr>
      <w:pStyle w:val="SidhuvudKantUdda"/>
      <w:framePr w:w="8732" w:h="567" w:hRule="exact" w:vSpace="0" w:wrap="around" w:vAnchor="page" w:y="341" w:anchorLock="0"/>
    </w:pPr>
  </w:p>
  <w:p w:rsidR="00C9610B" w:rsidRPr="00C7273C" w:rsidRDefault="00C961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9850DD1"/>
    <w:multiLevelType w:val="hybridMultilevel"/>
    <w:tmpl w:val="9D44D3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8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E5104DE"/>
    <w:multiLevelType w:val="hybridMultilevel"/>
    <w:tmpl w:val="F3D84E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11F"/>
    <w:multiLevelType w:val="hybridMultilevel"/>
    <w:tmpl w:val="4DFC13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93798"/>
    <w:multiLevelType w:val="hybridMultilevel"/>
    <w:tmpl w:val="FCF023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5577FCC"/>
    <w:multiLevelType w:val="hybridMultilevel"/>
    <w:tmpl w:val="0D3C1C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4971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C4F4F4A"/>
    <w:multiLevelType w:val="hybridMultilevel"/>
    <w:tmpl w:val="3B7EDF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84D47"/>
    <w:multiLevelType w:val="hybridMultilevel"/>
    <w:tmpl w:val="B5D8C0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F8C60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59874814">
    <w:abstractNumId w:val="1"/>
  </w:num>
  <w:num w:numId="2" w16cid:durableId="1722827360">
    <w:abstractNumId w:val="7"/>
  </w:num>
  <w:num w:numId="3" w16cid:durableId="449277738">
    <w:abstractNumId w:val="0"/>
  </w:num>
  <w:num w:numId="4" w16cid:durableId="1731029875">
    <w:abstractNumId w:val="12"/>
  </w:num>
  <w:num w:numId="5" w16cid:durableId="1928732492">
    <w:abstractNumId w:val="10"/>
  </w:num>
  <w:num w:numId="6" w16cid:durableId="1856260393">
    <w:abstractNumId w:val="6"/>
  </w:num>
  <w:num w:numId="7" w16cid:durableId="1564174110">
    <w:abstractNumId w:val="11"/>
  </w:num>
  <w:num w:numId="8" w16cid:durableId="814642553">
    <w:abstractNumId w:val="2"/>
  </w:num>
  <w:num w:numId="9" w16cid:durableId="2011902489">
    <w:abstractNumId w:val="9"/>
  </w:num>
  <w:num w:numId="10" w16cid:durableId="444227198">
    <w:abstractNumId w:val="5"/>
  </w:num>
  <w:num w:numId="11" w16cid:durableId="1233733221">
    <w:abstractNumId w:val="13"/>
  </w:num>
  <w:num w:numId="12" w16cid:durableId="1296132414">
    <w:abstractNumId w:val="4"/>
  </w:num>
  <w:num w:numId="13" w16cid:durableId="974217044">
    <w:abstractNumId w:val="3"/>
  </w:num>
  <w:num w:numId="14" w16cid:durableId="1523856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BC2AC1"/>
    <w:rsid w:val="0000600B"/>
    <w:rsid w:val="00007428"/>
    <w:rsid w:val="00037057"/>
    <w:rsid w:val="00064B25"/>
    <w:rsid w:val="000827F1"/>
    <w:rsid w:val="000957ED"/>
    <w:rsid w:val="000A4894"/>
    <w:rsid w:val="000C6E9C"/>
    <w:rsid w:val="000E0284"/>
    <w:rsid w:val="000E13B7"/>
    <w:rsid w:val="001348B2"/>
    <w:rsid w:val="001576B2"/>
    <w:rsid w:val="001760DE"/>
    <w:rsid w:val="001E0631"/>
    <w:rsid w:val="001E264E"/>
    <w:rsid w:val="0020634B"/>
    <w:rsid w:val="00250D7B"/>
    <w:rsid w:val="002A1381"/>
    <w:rsid w:val="002F0A87"/>
    <w:rsid w:val="002F4D5B"/>
    <w:rsid w:val="003278A8"/>
    <w:rsid w:val="00360CEE"/>
    <w:rsid w:val="003A5C6B"/>
    <w:rsid w:val="003A799F"/>
    <w:rsid w:val="003B4CCD"/>
    <w:rsid w:val="003D79D8"/>
    <w:rsid w:val="004276FE"/>
    <w:rsid w:val="0043658A"/>
    <w:rsid w:val="00471647"/>
    <w:rsid w:val="004A14B3"/>
    <w:rsid w:val="004B09C6"/>
    <w:rsid w:val="004C7CD8"/>
    <w:rsid w:val="00502961"/>
    <w:rsid w:val="00541561"/>
    <w:rsid w:val="005A2C00"/>
    <w:rsid w:val="005E2860"/>
    <w:rsid w:val="00606830"/>
    <w:rsid w:val="00607C54"/>
    <w:rsid w:val="00640FD6"/>
    <w:rsid w:val="00647003"/>
    <w:rsid w:val="00670DBE"/>
    <w:rsid w:val="006826BB"/>
    <w:rsid w:val="006D0187"/>
    <w:rsid w:val="00751118"/>
    <w:rsid w:val="0075587C"/>
    <w:rsid w:val="007A4BAD"/>
    <w:rsid w:val="007A624F"/>
    <w:rsid w:val="007F1AAF"/>
    <w:rsid w:val="00826B13"/>
    <w:rsid w:val="0083721E"/>
    <w:rsid w:val="00853C16"/>
    <w:rsid w:val="008603A2"/>
    <w:rsid w:val="00931551"/>
    <w:rsid w:val="009426B3"/>
    <w:rsid w:val="00963D54"/>
    <w:rsid w:val="009F2482"/>
    <w:rsid w:val="00A062F9"/>
    <w:rsid w:val="00A44154"/>
    <w:rsid w:val="00A478F8"/>
    <w:rsid w:val="00A55531"/>
    <w:rsid w:val="00A660C7"/>
    <w:rsid w:val="00AB330C"/>
    <w:rsid w:val="00B12443"/>
    <w:rsid w:val="00B31822"/>
    <w:rsid w:val="00B41B8F"/>
    <w:rsid w:val="00B421DE"/>
    <w:rsid w:val="00B709AB"/>
    <w:rsid w:val="00BC2AC1"/>
    <w:rsid w:val="00BE4B5C"/>
    <w:rsid w:val="00BF26A9"/>
    <w:rsid w:val="00BF4551"/>
    <w:rsid w:val="00C1366D"/>
    <w:rsid w:val="00C359AA"/>
    <w:rsid w:val="00C61DED"/>
    <w:rsid w:val="00C659B0"/>
    <w:rsid w:val="00C7273C"/>
    <w:rsid w:val="00C9610B"/>
    <w:rsid w:val="00CA3BED"/>
    <w:rsid w:val="00CB1F38"/>
    <w:rsid w:val="00CD347C"/>
    <w:rsid w:val="00CD4352"/>
    <w:rsid w:val="00D07ECE"/>
    <w:rsid w:val="00D61FFB"/>
    <w:rsid w:val="00DB20B0"/>
    <w:rsid w:val="00DC7B60"/>
    <w:rsid w:val="00DD2FCA"/>
    <w:rsid w:val="00DE4913"/>
    <w:rsid w:val="00E261C5"/>
    <w:rsid w:val="00E442E6"/>
    <w:rsid w:val="00E46740"/>
    <w:rsid w:val="00EE7CA1"/>
    <w:rsid w:val="00F159E5"/>
    <w:rsid w:val="00F372BB"/>
    <w:rsid w:val="00F849C8"/>
    <w:rsid w:val="00FA0C3F"/>
    <w:rsid w:val="00FB0E32"/>
    <w:rsid w:val="00FC3F66"/>
    <w:rsid w:val="00FF4F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0B4BC2-1525-42AB-8072-A0E5E99A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7A4BAD"/>
    <w:pPr>
      <w:spacing w:before="0" w:line="170" w:lineRule="exact"/>
    </w:pPr>
    <w:rPr>
      <w:sz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3445</Words>
  <Characters>22261</Characters>
  <Application>Microsoft Office Word</Application>
  <DocSecurity>4</DocSecurity>
  <Lines>445</Lines>
  <Paragraphs>148</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redogörelse</vt:lpstr>
      <vt:lpstr>Riksrevisionens granskning</vt:lpstr>
      <vt:lpstr>    Granskningens motiv och inriktning</vt:lpstr>
      <vt:lpstr>        Politiska mål för nyföretagandet</vt:lpstr>
      <vt:lpstr>        Frågeställningar </vt:lpstr>
      <vt:lpstr>        Näringslivet kan främjas på många sätt</vt:lpstr>
      <vt:lpstr>        Vad som ingår i granskningen</vt:lpstr>
      <vt:lpstr>    Principer för företagsfrämjande insatser </vt:lpstr>
      <vt:lpstr>        Tillväxt och sysselsättning är övergripande mål</vt:lpstr>
      <vt:lpstr>        Prioriteringar i den regionala utvecklingspolitiken</vt:lpstr>
      <vt:lpstr>        Diskriminering, integration och jämställdhet</vt:lpstr>
      <vt:lpstr>    De granskade insatserna</vt:lpstr>
      <vt:lpstr>        Nitton program genom Nutek </vt:lpstr>
      <vt:lpstr>        Lånefinansiering och affärsutveckling genom Almi</vt:lpstr>
      <vt:lpstr>        Stöd till start av näringsverksamhet genom Arbetsmarknadsverket</vt:lpstr>
      <vt:lpstr>        Särskilda satsningar inriktade på de prioriterade grupperna</vt:lpstr>
      <vt:lpstr>    Slutsatser av granskningen</vt:lpstr>
      <vt:lpstr>        Prioriteringen får litet genomslag</vt:lpstr>
      <vt:lpstr>        Regeringen har inte förtydligat prioriteringen </vt:lpstr>
      <vt:lpstr>        Särskilda satsningar har begränsad betydelse</vt:lpstr>
      <vt:lpstr>    Riksrevisionens bedömningar och rekommendationer</vt:lpstr>
      <vt:lpstr>        Rekommendationer till regeringen</vt:lpstr>
      <vt:lpstr>        Rekommendationer till Verket för näringslivsutveckling (Nutek)</vt:lpstr>
      <vt:lpstr>        Rekommendationer till Almi Företagspartner AB</vt:lpstr>
      <vt:lpstr>Styrelsens överväganden</vt:lpstr>
    </vt:vector>
  </TitlesOfParts>
  <Company>Riksdagen</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2007-09-03T10:20:00Z</cp:lastPrinted>
  <dcterms:created xsi:type="dcterms:W3CDTF">2025-12-17T11:48:00Z</dcterms:created>
  <dcterms:modified xsi:type="dcterms:W3CDTF">2025-12-17T11:48:00Z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