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B53" w:rsidRPr="001A6905" w:rsidRDefault="009B4B53">
      <w:pPr>
        <w:pStyle w:val="Frslagsrubrik"/>
      </w:pPr>
      <w:r w:rsidRPr="001A6905">
        <w:t>Förslag till riksdagsbeslut</w:t>
      </w:r>
    </w:p>
    <w:p w:rsidR="009B4B53" w:rsidRPr="001A6905" w:rsidRDefault="009B4B53">
      <w:pPr>
        <w:pStyle w:val="Hemstlatt"/>
        <w:ind w:left="0"/>
      </w:pPr>
      <w:r w:rsidRPr="001A6905">
        <w:t>Riksdagen tillkännager för regeringen som sin mening vad som anförs i motionen om att se över villkoren för lönebidr</w:t>
      </w:r>
      <w:r w:rsidRPr="001A6905">
        <w:t>a</w:t>
      </w:r>
      <w:r w:rsidRPr="001A6905">
        <w:t>get.</w:t>
      </w:r>
    </w:p>
    <w:p w:rsidR="009B4B53" w:rsidRPr="001A6905" w:rsidRDefault="009B4B53">
      <w:pPr>
        <w:pStyle w:val="Rubrik1"/>
      </w:pPr>
      <w:r w:rsidRPr="001A6905">
        <w:t>Motivering</w:t>
      </w:r>
    </w:p>
    <w:p w:rsidR="009B4B53" w:rsidRPr="001A6905" w:rsidRDefault="009B4B53">
      <w:r w:rsidRPr="001A6905">
        <w:t>Personer med arbetshinder är ett samlingsbegrepp för de hinder av olika slag som kan finnas för att komma ut på arbetsmarknaden. Det kan vara sociala, psykiska eller fysiska hinder som omöjliggör ett arbete utan stöd och subve</w:t>
      </w:r>
      <w:r w:rsidRPr="001A6905">
        <w:t>n</w:t>
      </w:r>
      <w:r w:rsidRPr="001A6905">
        <w:t>tion för anställning.</w:t>
      </w:r>
    </w:p>
    <w:p w:rsidR="009B4B53" w:rsidRPr="001A6905" w:rsidRDefault="009B4B53">
      <w:pPr>
        <w:pStyle w:val="Normaltindrag"/>
      </w:pPr>
      <w:r w:rsidRPr="001A6905">
        <w:t>Arbetsmarknadsåtgärder och program har effekter för de berörda indiv</w:t>
      </w:r>
      <w:r w:rsidRPr="001A6905">
        <w:t>i</w:t>
      </w:r>
      <w:r w:rsidRPr="001A6905">
        <w:t>derna (deltagarna), men i normalfallet även för andra än deltagarna. Ekon</w:t>
      </w:r>
      <w:r w:rsidRPr="001A6905">
        <w:t>o</w:t>
      </w:r>
      <w:r w:rsidRPr="001A6905">
        <w:t xml:space="preserve">mer kallar sådana effekter för </w:t>
      </w:r>
      <w:r w:rsidRPr="001A6905">
        <w:rPr>
          <w:i/>
        </w:rPr>
        <w:t>allmänna jämviktseffekter</w:t>
      </w:r>
      <w:r w:rsidRPr="001A6905">
        <w:t>. En subventionerad anställning kan till exempel tränga undan en ordinarie icke subventionerad anställning (men behöver naturligtvis inte göra det). En sådan undanträngning innebär att arbetsgivare väljer att anställa den subventionerade programdelt</w:t>
      </w:r>
      <w:r w:rsidRPr="001A6905">
        <w:t>a</w:t>
      </w:r>
      <w:r w:rsidRPr="001A6905">
        <w:t>garen i stället för att anställa en person utan subvention.</w:t>
      </w:r>
    </w:p>
    <w:p w:rsidR="009B4B53" w:rsidRPr="001A6905" w:rsidRDefault="009B4B53">
      <w:pPr>
        <w:pStyle w:val="Normaltindrag"/>
      </w:pPr>
      <w:r w:rsidRPr="001A6905">
        <w:t>I vissa fall har programmet ingen direkt effekt på vare sig sysselsättn</w:t>
      </w:r>
      <w:r w:rsidRPr="001A6905">
        <w:t xml:space="preserve">ingen eller arbetslösheten, utan kommer istället att omfördela sysselsättningen till förmån för programdeltagaren under den begränsade tid som subventionen varar. Den sedan länge använda arbetsgivarsubventionen </w:t>
      </w:r>
      <w:r w:rsidRPr="001A6905">
        <w:rPr>
          <w:i/>
        </w:rPr>
        <w:t>lönebidrag</w:t>
      </w:r>
      <w:r w:rsidRPr="001A6905">
        <w:t xml:space="preserve"> för en person med någon form av arbetshinder har i många fall varit en nödvändi</w:t>
      </w:r>
      <w:r w:rsidRPr="001A6905">
        <w:t>g</w:t>
      </w:r>
      <w:r w:rsidRPr="001A6905">
        <w:t>het för att arbetsgivaren ska ha råd att anställa. Lönebidraget har möjliggjort en win–win-situation för många människor att komma ut på arbetsmarknaden och få arbeta efter sin förmåga.</w:t>
      </w:r>
    </w:p>
    <w:p w:rsidR="009B4B53" w:rsidRPr="001A6905" w:rsidRDefault="009B4B53">
      <w:pPr>
        <w:pStyle w:val="Normaltindrag"/>
      </w:pPr>
      <w:r w:rsidRPr="001A6905">
        <w:t>Men ett problem har upps</w:t>
      </w:r>
      <w:r w:rsidRPr="001A6905">
        <w:t>tått de senaste åren som handlar om kravet på a</w:t>
      </w:r>
      <w:r w:rsidRPr="001A6905">
        <w:t>r</w:t>
      </w:r>
      <w:r w:rsidRPr="001A6905">
        <w:t>betsgivaren att betala en kollektivavtalsenlig lön. Om arbetsgivaren inte til</w:t>
      </w:r>
      <w:r w:rsidRPr="001A6905">
        <w:t>l</w:t>
      </w:r>
      <w:r w:rsidRPr="001A6905">
        <w:t xml:space="preserve">hör en arbetsgivarorganisation – oftast på grund av avgiften – finns heller inte </w:t>
      </w:r>
      <w:r w:rsidRPr="001A6905">
        <w:lastRenderedPageBreak/>
        <w:t>motparten naturligt på den fackliga sidan. Det handlar också om möjligheten att betala sin del av lönen, för till exempel föreningslivet som har små resu</w:t>
      </w:r>
      <w:r w:rsidRPr="001A6905">
        <w:t>r</w:t>
      </w:r>
      <w:r w:rsidRPr="001A6905">
        <w:t>ser.</w:t>
      </w:r>
    </w:p>
    <w:p w:rsidR="009B4B53" w:rsidRPr="001A6905" w:rsidRDefault="009B4B53">
      <w:pPr>
        <w:pStyle w:val="Normaltindrag"/>
      </w:pPr>
      <w:r w:rsidRPr="001A6905">
        <w:t>Sammantaget skapar detta problem för både personer med arbetshinder som vill arbeta och företag och föreningar som ser behov och vill anställa. Dä</w:t>
      </w:r>
      <w:r w:rsidRPr="001A6905">
        <w:t>rför bör man utreda hur villkoren för lönebidraget kan förbättras så att personer med arbetshinder kan ges de bästa möjligheter till arbete.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6905">
        <w:trPr>
          <w:cantSplit/>
        </w:trPr>
        <w:tc>
          <w:tcPr>
            <w:tcW w:w="3046" w:type="dxa"/>
          </w:tcPr>
          <w:p w:rsidR="009B4B53" w:rsidRPr="001A6905" w:rsidRDefault="009B4B53">
            <w:pPr>
              <w:pStyle w:val="UnderskriftDatum"/>
              <w:spacing w:before="240"/>
            </w:pPr>
            <w:r w:rsidRPr="001A6905">
              <w:t>Stockholm den 5 oktober 2011</w:t>
            </w:r>
          </w:p>
        </w:tc>
        <w:tc>
          <w:tcPr>
            <w:tcW w:w="3047" w:type="dxa"/>
          </w:tcPr>
          <w:p w:rsidR="009B4B53" w:rsidRPr="001A6905" w:rsidRDefault="009B4B53">
            <w:pPr>
              <w:pStyle w:val="Underskrifter"/>
              <w:spacing w:before="240"/>
            </w:pPr>
          </w:p>
        </w:tc>
      </w:tr>
      <w:tr w:rsidR="00000000" w:rsidRPr="001A6905">
        <w:trPr>
          <w:cantSplit/>
        </w:trPr>
        <w:tc>
          <w:tcPr>
            <w:tcW w:w="3046" w:type="dxa"/>
          </w:tcPr>
          <w:p w:rsidR="009B4B53" w:rsidRPr="001A6905" w:rsidRDefault="009B4B53">
            <w:pPr>
              <w:pStyle w:val="Underskrifter"/>
            </w:pPr>
            <w:r w:rsidRPr="001A6905">
              <w:t>Penilla Gunther (KD)</w:t>
            </w:r>
          </w:p>
        </w:tc>
        <w:tc>
          <w:tcPr>
            <w:tcW w:w="3046" w:type="dxa"/>
          </w:tcPr>
          <w:p w:rsidR="009B4B53" w:rsidRPr="001A6905" w:rsidRDefault="009B4B53">
            <w:pPr>
              <w:pStyle w:val="Underskrifter"/>
            </w:pPr>
          </w:p>
        </w:tc>
      </w:tr>
    </w:tbl>
    <w:p w:rsidR="009B4B53" w:rsidRPr="001A6905" w:rsidRDefault="009B4B53">
      <w:pPr>
        <w:pStyle w:val="Normaltindrag"/>
      </w:pPr>
    </w:p>
    <w:sectPr w:rsidR="009B4B53" w:rsidRPr="001A6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B53" w:rsidRPr="001A6905" w:rsidRDefault="009B4B53">
      <w:r w:rsidRPr="001A6905">
        <w:separator/>
      </w:r>
    </w:p>
  </w:endnote>
  <w:endnote w:type="continuationSeparator" w:id="0">
    <w:p w:rsidR="009B4B53" w:rsidRPr="001A6905" w:rsidRDefault="009B4B53">
      <w:r w:rsidRPr="001A6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1A6905">
    <w:pPr>
      <w:pStyle w:val="Sidfot"/>
    </w:pPr>
    <w:r w:rsidRPr="001A6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727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53" w:rsidRDefault="009B4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B53" w:rsidRDefault="009B4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1A6905">
    <w:pPr>
      <w:pStyle w:val="Sidfot"/>
    </w:pPr>
    <w:r w:rsidRPr="001A6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384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53" w:rsidRDefault="009B4B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B53" w:rsidRDefault="009B4B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1A6905">
    <w:pPr>
      <w:pStyle w:val="Sidfot"/>
    </w:pPr>
    <w:r w:rsidRPr="001A6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1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53" w:rsidRDefault="009B4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B53" w:rsidRDefault="009B4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B53" w:rsidRPr="001A6905" w:rsidRDefault="009B4B53">
      <w:r w:rsidRPr="001A6905">
        <w:separator/>
      </w:r>
    </w:p>
  </w:footnote>
  <w:footnote w:type="continuationSeparator" w:id="0">
    <w:p w:rsidR="009B4B53" w:rsidRPr="001A6905" w:rsidRDefault="009B4B53">
      <w:r w:rsidRPr="001A6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1A6905">
    <w:pPr>
      <w:pStyle w:val="Sidhuvud"/>
    </w:pPr>
    <w:r w:rsidRPr="001A6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16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53" w:rsidRDefault="009B4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B53" w:rsidRDefault="009B4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1A6905">
    <w:pPr>
      <w:pStyle w:val="Sidhuvud"/>
    </w:pPr>
    <w:r w:rsidRPr="001A6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843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53" w:rsidRDefault="009B4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B53" w:rsidRDefault="009B4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53" w:rsidRPr="001A6905" w:rsidRDefault="009B4B53">
    <w:pPr>
      <w:pStyle w:val="FSHNormal"/>
      <w:tabs>
        <w:tab w:val="right" w:pos="5840"/>
      </w:tabs>
    </w:pPr>
    <w:r w:rsidRPr="001A6905">
      <w:br/>
    </w:r>
    <w:r w:rsidRPr="001A6905">
      <w:fldChar w:fldCharType="begin" w:fldLock="1"/>
    </w:r>
    <w:r w:rsidRPr="001A6905">
      <w:instrText xml:space="preserve"> DOCPROPERTY</w:instrText>
    </w:r>
    <w:r w:rsidRPr="001A6905">
      <w:rPr>
        <w:sz w:val="18"/>
      </w:rPr>
      <w:instrText xml:space="preserve"> "YearUser" *\charformat </w:instrText>
    </w:r>
    <w:r w:rsidRPr="001A6905">
      <w:fldChar w:fldCharType="separate"/>
    </w:r>
    <w:r w:rsidRPr="001A6905">
      <w:t>2011/12</w:t>
    </w:r>
    <w:r w:rsidRPr="001A6905">
      <w:fldChar w:fldCharType="end"/>
    </w:r>
    <w:r w:rsidRPr="001A6905">
      <w:t xml:space="preserve"> </w:t>
    </w:r>
    <w:r w:rsidRPr="001A6905">
      <w:tab/>
      <w:t xml:space="preserve">mnr: </w:t>
    </w:r>
    <w:r w:rsidRPr="001A6905">
      <w:fldChar w:fldCharType="begin" w:fldLock="1"/>
    </w:r>
    <w:r w:rsidRPr="001A6905">
      <w:instrText xml:space="preserve"> DOCPROPERTY</w:instrText>
    </w:r>
    <w:r w:rsidRPr="001A6905">
      <w:rPr>
        <w:sz w:val="18"/>
      </w:rPr>
      <w:instrText xml:space="preserve"> "Motionsnummer" *\charformat </w:instrText>
    </w:r>
    <w:r w:rsidRPr="001A6905">
      <w:fldChar w:fldCharType="separate"/>
    </w:r>
    <w:r w:rsidRPr="001A6905">
      <w:t>A344</w:t>
    </w:r>
    <w:r w:rsidRPr="001A6905">
      <w:fldChar w:fldCharType="end"/>
    </w:r>
    <w:r w:rsidRPr="001A6905">
      <w:br/>
    </w:r>
    <w:r w:rsidRPr="001A6905">
      <w:fldChar w:fldCharType="begin" w:fldLock="1"/>
    </w:r>
    <w:r w:rsidRPr="001A6905">
      <w:instrText xml:space="preserve"> DOCPROPERTY</w:instrText>
    </w:r>
    <w:r w:rsidRPr="001A6905">
      <w:rPr>
        <w:sz w:val="18"/>
      </w:rPr>
      <w:instrText xml:space="preserve"> "Samling" *\charformat </w:instrText>
    </w:r>
    <w:r w:rsidRPr="001A6905">
      <w:fldChar w:fldCharType="end"/>
    </w:r>
    <w:r w:rsidRPr="001A6905">
      <w:tab/>
      <w:t xml:space="preserve">pnr: </w:t>
    </w:r>
    <w:r w:rsidRPr="001A6905">
      <w:fldChar w:fldCharType="begin" w:fldLock="1"/>
    </w:r>
    <w:r w:rsidRPr="001A6905">
      <w:instrText xml:space="preserve"> DOCPROPERTY</w:instrText>
    </w:r>
    <w:r w:rsidRPr="001A6905">
      <w:rPr>
        <w:sz w:val="18"/>
      </w:rPr>
      <w:instrText xml:space="preserve"> "Partinummer" *\charformat </w:instrText>
    </w:r>
    <w:r w:rsidRPr="001A6905">
      <w:fldChar w:fldCharType="separate"/>
    </w:r>
    <w:r w:rsidRPr="001A6905">
      <w:t>KD794</w:t>
    </w:r>
    <w:r w:rsidRPr="001A6905">
      <w:fldChar w:fldCharType="end"/>
    </w:r>
  </w:p>
  <w:p w:rsidR="009B4B53" w:rsidRPr="001A6905" w:rsidRDefault="009B4B53">
    <w:pPr>
      <w:pStyle w:val="FSHRub1"/>
    </w:pPr>
    <w:r w:rsidRPr="001A6905">
      <w:t>Motion till riksdagen</w:t>
    </w:r>
    <w:r w:rsidRPr="001A6905">
      <w:br/>
    </w:r>
    <w:r w:rsidRPr="001A6905">
      <w:fldChar w:fldCharType="begin" w:fldLock="1"/>
    </w:r>
    <w:r w:rsidRPr="001A6905">
      <w:instrText xml:space="preserve"> DOCPROPERTY "YearUser" *\charformat </w:instrText>
    </w:r>
    <w:r w:rsidRPr="001A6905">
      <w:fldChar w:fldCharType="separate"/>
    </w:r>
    <w:r w:rsidRPr="001A6905">
      <w:t>2011/12</w:t>
    </w:r>
    <w:r w:rsidRPr="001A6905">
      <w:fldChar w:fldCharType="end"/>
    </w:r>
    <w:r w:rsidRPr="001A6905">
      <w:t>:</w:t>
    </w:r>
    <w:r w:rsidRPr="001A6905">
      <w:fldChar w:fldCharType="begin" w:fldLock="1"/>
    </w:r>
    <w:r w:rsidRPr="001A6905">
      <w:instrText xml:space="preserve"> DOCPROPERTY "Motionsnummer" *\charformat </w:instrText>
    </w:r>
    <w:r w:rsidRPr="001A6905">
      <w:fldChar w:fldCharType="separate"/>
    </w:r>
    <w:r w:rsidRPr="001A6905">
      <w:t>A344</w:t>
    </w:r>
    <w:r w:rsidRPr="001A6905">
      <w:fldChar w:fldCharType="end"/>
    </w:r>
  </w:p>
  <w:p w:rsidR="009B4B53" w:rsidRPr="001A6905" w:rsidRDefault="009B4B53">
    <w:pPr>
      <w:pStyle w:val="FSHNormalS5"/>
    </w:pPr>
    <w:r w:rsidRPr="001A6905">
      <w:fldChar w:fldCharType="begin" w:fldLock="1"/>
    </w:r>
    <w:r w:rsidRPr="001A6905">
      <w:instrText xml:space="preserve"> DOCPROPERTY "MotionarText" *\charformat </w:instrText>
    </w:r>
    <w:r w:rsidRPr="001A6905">
      <w:fldChar w:fldCharType="separate"/>
    </w:r>
    <w:r w:rsidRPr="001A6905">
      <w:t>av Penilla Gunther (KD)</w:t>
    </w:r>
    <w:r w:rsidRPr="001A6905">
      <w:fldChar w:fldCharType="end"/>
    </w:r>
    <w:r w:rsidRPr="001A6905">
      <w:br/>
    </w:r>
    <w:r w:rsidRPr="001A6905">
      <w:fldChar w:fldCharType="begin" w:fldLock="1"/>
    </w:r>
    <w:r w:rsidRPr="001A6905">
      <w:instrText xml:space="preserve"> DOCPROPERTY "SvarFrasKort" *\charformat </w:instrText>
    </w:r>
    <w:r w:rsidRPr="001A6905">
      <w:fldChar w:fldCharType="end"/>
    </w:r>
  </w:p>
  <w:p w:rsidR="009B4B53" w:rsidRPr="001A6905" w:rsidRDefault="009B4B53">
    <w:pPr>
      <w:pStyle w:val="FSHTitel"/>
    </w:pPr>
    <w:r w:rsidRPr="001A6905">
      <w:fldChar w:fldCharType="begin" w:fldLock="1"/>
    </w:r>
    <w:r w:rsidRPr="001A6905">
      <w:instrText xml:space="preserve"> DOCPROPERTY</w:instrText>
    </w:r>
    <w:r w:rsidRPr="001A6905">
      <w:rPr>
        <w:sz w:val="18"/>
      </w:rPr>
      <w:instrText xml:space="preserve"> "RubrikSvar" *\charformat </w:instrText>
    </w:r>
    <w:r w:rsidRPr="001A6905">
      <w:fldChar w:fldCharType="separate"/>
    </w:r>
    <w:r w:rsidRPr="001A6905">
      <w:t>Arbetsmarknaden för personer med arbetshinder</w:t>
    </w:r>
    <w:r w:rsidRPr="001A6905">
      <w:fldChar w:fldCharType="end"/>
    </w:r>
  </w:p>
  <w:p w:rsidR="009B4B53" w:rsidRPr="001A6905" w:rsidRDefault="009B4B53">
    <w:pPr>
      <w:pStyle w:val="Normal00"/>
    </w:pPr>
  </w:p>
  <w:p w:rsidR="009B4B53" w:rsidRPr="001A6905" w:rsidRDefault="009B4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1171976">
    <w:abstractNumId w:val="3"/>
  </w:num>
  <w:num w:numId="2" w16cid:durableId="1299146845">
    <w:abstractNumId w:val="2"/>
  </w:num>
  <w:num w:numId="3" w16cid:durableId="1991398210">
    <w:abstractNumId w:val="1"/>
  </w:num>
  <w:num w:numId="4" w16cid:durableId="1475683867">
    <w:abstractNumId w:val="0"/>
  </w:num>
  <w:num w:numId="5" w16cid:durableId="53742968">
    <w:abstractNumId w:val="7"/>
  </w:num>
  <w:num w:numId="6" w16cid:durableId="1828126840">
    <w:abstractNumId w:val="6"/>
  </w:num>
  <w:num w:numId="7" w16cid:durableId="499778032">
    <w:abstractNumId w:val="5"/>
  </w:num>
  <w:num w:numId="8" w16cid:durableId="307560461">
    <w:abstractNumId w:val="4"/>
  </w:num>
  <w:num w:numId="9" w16cid:durableId="377975951">
    <w:abstractNumId w:val="8"/>
  </w:num>
  <w:num w:numId="10" w16cid:durableId="1645700226">
    <w:abstractNumId w:val="9"/>
  </w:num>
  <w:num w:numId="11" w16cid:durableId="451630075">
    <w:abstractNumId w:val="10"/>
  </w:num>
  <w:num w:numId="12" w16cid:durableId="379667048">
    <w:abstractNumId w:val="13"/>
  </w:num>
  <w:num w:numId="13" w16cid:durableId="1522546469">
    <w:abstractNumId w:val="15"/>
  </w:num>
  <w:num w:numId="14" w16cid:durableId="1410151771">
    <w:abstractNumId w:val="16"/>
  </w:num>
  <w:num w:numId="15" w16cid:durableId="840663021">
    <w:abstractNumId w:val="11"/>
  </w:num>
  <w:num w:numId="16" w16cid:durableId="1915048232">
    <w:abstractNumId w:val="18"/>
  </w:num>
  <w:num w:numId="17" w16cid:durableId="608585073">
    <w:abstractNumId w:val="17"/>
  </w:num>
  <w:num w:numId="18" w16cid:durableId="1226527856">
    <w:abstractNumId w:val="14"/>
  </w:num>
  <w:num w:numId="19" w16cid:durableId="552040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3A6742B-AD71-4B31-A74B-98C667A53FF3}"/>
  </w:docVars>
  <w:rsids>
    <w:rsidRoot w:val="00E63F7E"/>
    <w:rsid w:val="001A6905"/>
    <w:rsid w:val="009B4B53"/>
    <w:rsid w:val="00E63F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A323B7-ED4E-4514-8131-4EFD8B33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1923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KD794</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KD794</dc:title>
  <dc:subject>KD794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2011-12-12T09:21:00Z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Arbetsmarknaden för personer med arbetshinder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för personer med arbetshinder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20112012000000750068000007940069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20112012000000750068000007940069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{7E55A499-A1FF-473A-8B5E-12CB0124FEE4}</vt:lpwstr>
  </property>
  <property fmtid="{D5CDD505-2E9C-101B-9397-08002B2CF9AE}" pid="53" name="Överföringar">
    <vt:i4>0</vt:i4>
  </property>
  <property fmtid="{D5CDD505-2E9C-101B-9397-08002B2CF9AE}" pid="54" name="Checksum">
    <vt:lpwstr>*0007991270580*</vt:lpwstr>
  </property>
  <property fmtid="{D5CDD505-2E9C-101B-9397-08002B2CF9AE}" pid="55" name="skuggnummer">
    <vt:lpwstr>2386</vt:lpwstr>
  </property>
  <property fmtid="{D5CDD505-2E9C-101B-9397-08002B2CF9AE}" pid="56" name="urixVersion">
    <vt:lpwstr>4.5.0.25</vt:lpwstr>
  </property>
  <property fmtid="{D5CDD505-2E9C-101B-9397-08002B2CF9AE}" pid="57" name="urixOrigin">
    <vt:lpwstr>111212 10:22:05.276</vt:lpwstr>
  </property>
  <property fmtid="{D5CDD505-2E9C-101B-9397-08002B2CF9AE}" pid="58" name="urixGuid">
    <vt:lpwstr>{8D34273D-DCFB-4259-B776-ECE2DEA00E61}</vt:lpwstr>
  </property>
</Properties>
</file>