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668" w:rsidRPr="00DB0668" w:rsidRDefault="00DB0668">
      <w:pPr>
        <w:pStyle w:val="Hemstlrubrik"/>
      </w:pPr>
      <w:r w:rsidRPr="00DB0668">
        <w:t>Förslag till riksdagsbeslut</w:t>
      </w:r>
    </w:p>
    <w:p w:rsidR="00DB0668" w:rsidRPr="00DB0668" w:rsidRDefault="00DB0668">
      <w:pPr>
        <w:pStyle w:val="Hemstlatt"/>
        <w:ind w:left="0"/>
      </w:pPr>
      <w:r w:rsidRPr="00DB0668">
        <w:t>Riksdagen tillkännager för regeringen som sin mening vad som anförs i motionen om översyn av regelsystemet för kostnadsersät</w:t>
      </w:r>
      <w:r w:rsidRPr="00DB0668">
        <w:t>t</w:t>
      </w:r>
      <w:r w:rsidRPr="00DB0668">
        <w:t>ningar till frivilligarbetare.</w:t>
      </w:r>
    </w:p>
    <w:p w:rsidR="00DB0668" w:rsidRPr="00DB0668" w:rsidRDefault="00DB0668">
      <w:pPr>
        <w:pStyle w:val="Rubrik1"/>
      </w:pPr>
      <w:r w:rsidRPr="00DB0668">
        <w:t>Bakgrund</w:t>
      </w:r>
    </w:p>
    <w:p w:rsidR="00DB0668" w:rsidRPr="00DB0668" w:rsidRDefault="00DB0668">
      <w:r w:rsidRPr="00DB0668">
        <w:t>Den 1</w:t>
      </w:r>
      <w:r w:rsidRPr="00DB0668">
        <w:rPr>
          <w:spacing w:val="-2"/>
        </w:rPr>
        <w:t xml:space="preserve"> januari 2007 höjdes beloppsgränsen för kostnadsavdrag från 1 000 </w:t>
      </w:r>
      <w:r w:rsidRPr="00DB0668">
        <w:t>kr</w:t>
      </w:r>
      <w:r w:rsidRPr="00DB0668">
        <w:t>o</w:t>
      </w:r>
      <w:r w:rsidRPr="00DB0668">
        <w:t>nor till 5 000 kronor. Syftet var enligt regeringen att förenkla och att komma till rätta med ”felaktiga” avdrag.</w:t>
      </w:r>
    </w:p>
    <w:p w:rsidR="00DB0668" w:rsidRPr="00DB0668" w:rsidRDefault="00DB0668">
      <w:pPr>
        <w:pStyle w:val="Normaltindrag"/>
      </w:pPr>
      <w:r w:rsidRPr="00DB0668">
        <w:t>Idag görs stora insatser av människor som har åtagit sig frivilliga sa</w:t>
      </w:r>
      <w:r w:rsidRPr="00DB0668">
        <w:t>m</w:t>
      </w:r>
      <w:r w:rsidRPr="00DB0668">
        <w:t>hällsuppdrag. Det är cirka 200 000 personer som med stort samhälleligt och socialt engagemang delar med sig av sina kunskaper och erfarenheter. Det handlar till exempel om kontaktpersoner, kontaktfamiljer, övervakare inom kriminalvården, stödpersoner inom psykiatrin eller gode män. För det erhåller man ofta ett lågt arvode och en kostnadsersättning. Det kan handla om kos</w:t>
      </w:r>
      <w:r w:rsidRPr="00DB0668">
        <w:t>t</w:t>
      </w:r>
      <w:r w:rsidRPr="00DB0668">
        <w:t>nadsersättning enligt schablon eller enligt ett faktiskt underlag. Den höjda beloppsgränsen för kostnadsavdrag innebär att den kostnadser</w:t>
      </w:r>
      <w:r w:rsidRPr="00DB0668">
        <w:t>sättning som understiger 5 000 kronor/år kommer att beskattas som en inkomst.</w:t>
      </w:r>
    </w:p>
    <w:p w:rsidR="00DB0668" w:rsidRPr="00DB0668" w:rsidRDefault="00DB0668">
      <w:pPr>
        <w:pStyle w:val="Normaltindrag"/>
      </w:pPr>
      <w:r w:rsidRPr="00DB0668">
        <w:t>Det stöd som hundratusentals människor ger idag är en solidarisk handling och en viktig hörnsten för att ge medmänniskor möjlighet till ett värdigt och bättre socialt liv. Dessa insatser förtjänar ett stort erkännande. Det regeringen hittills har gjort har istället bidragit till att frivilligarbetarna fått ännu sämre ekonomiska förutsättningar.</w:t>
      </w:r>
    </w:p>
    <w:p w:rsidR="00DB0668" w:rsidRPr="00DB0668" w:rsidRDefault="00DB0668">
      <w:pPr>
        <w:pStyle w:val="Rubrik1"/>
      </w:pPr>
      <w:r w:rsidRPr="00DB0668">
        <w:lastRenderedPageBreak/>
        <w:t>Skattefria kostnadsersättningar</w:t>
      </w:r>
    </w:p>
    <w:p w:rsidR="00DB0668" w:rsidRPr="00DB0668" w:rsidRDefault="00DB0668">
      <w:r w:rsidRPr="00DB0668">
        <w:t>Det kan finnas fog för att man av förenklingsskäl står fast vid en nivå på 5 000 kronor för kostnadsavdrag. Däremot föreslår Vänsterpartiet att en öve</w:t>
      </w:r>
      <w:r w:rsidRPr="00DB0668">
        <w:t>r</w:t>
      </w:r>
      <w:r w:rsidRPr="00DB0668">
        <w:t>syn görs i syfte att inte ytterligare beskatta människor som gör frivilliginsa</w:t>
      </w:r>
      <w:r w:rsidRPr="00DB0668">
        <w:t>t</w:t>
      </w:r>
      <w:r w:rsidRPr="00DB0668">
        <w:t>ser. Utgångspunkten ska vara att kostnadsersättningarna, som är knutna till frivilliginsatserna, ska vara helt skattefria. Då behöver inte ersättningen tas upp i deklarationen som inkomst, och man får heller inte göra något avdrag. Det skulle till exempel räcka med att ge information om att kostnadsersät</w:t>
      </w:r>
      <w:r w:rsidRPr="00DB0668">
        <w:t>t</w:t>
      </w:r>
      <w:r w:rsidRPr="00DB0668">
        <w:t>ning har utbetalats. Idag kan exempelvis dagbarnvårdare få en skattefri kos</w:t>
      </w:r>
      <w:r w:rsidRPr="00DB0668">
        <w:t>t</w:t>
      </w:r>
      <w:r w:rsidRPr="00DB0668">
        <w:t>nadsersättning, upp till ett visst belopp.</w:t>
      </w:r>
    </w:p>
    <w:p w:rsidR="00DB0668" w:rsidRPr="00DB0668" w:rsidRDefault="00DB0668">
      <w:pPr>
        <w:pStyle w:val="Normaltindrag"/>
      </w:pPr>
      <w:r w:rsidRPr="00DB0668">
        <w:t>Vad som</w:t>
      </w:r>
      <w:r w:rsidRPr="00DB0668">
        <w:t xml:space="preserve"> ovan anförs om översyn av regelsystemet för beskattning av kostnadsersättning för frivilligarbetare bör riksdagen som sin mening ge r</w:t>
      </w:r>
      <w:r w:rsidRPr="00DB0668">
        <w:t>e</w:t>
      </w:r>
      <w:r w:rsidRPr="00DB0668">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0668">
        <w:trPr>
          <w:cantSplit/>
        </w:trPr>
        <w:tc>
          <w:tcPr>
            <w:tcW w:w="3046" w:type="dxa"/>
          </w:tcPr>
          <w:p w:rsidR="00DB0668" w:rsidRPr="00DB0668" w:rsidRDefault="00DB0668">
            <w:pPr>
              <w:pStyle w:val="UnderskriftDatum"/>
              <w:spacing w:before="240"/>
            </w:pPr>
            <w:r w:rsidRPr="00DB0668">
              <w:t>Stockholm den 15 september 2008</w:t>
            </w:r>
          </w:p>
        </w:tc>
        <w:tc>
          <w:tcPr>
            <w:tcW w:w="3047" w:type="dxa"/>
          </w:tcPr>
          <w:p w:rsidR="00DB0668" w:rsidRPr="00DB0668" w:rsidRDefault="00DB0668">
            <w:pPr>
              <w:pStyle w:val="Underskrifter"/>
              <w:spacing w:before="240"/>
            </w:pPr>
          </w:p>
        </w:tc>
      </w:tr>
      <w:tr w:rsidR="00000000" w:rsidRPr="00DB0668">
        <w:trPr>
          <w:cantSplit/>
        </w:trPr>
        <w:tc>
          <w:tcPr>
            <w:tcW w:w="3046" w:type="dxa"/>
          </w:tcPr>
          <w:p w:rsidR="00DB0668" w:rsidRPr="00DB0668" w:rsidRDefault="00DB0668">
            <w:pPr>
              <w:pStyle w:val="Underskrifter"/>
            </w:pPr>
            <w:r w:rsidRPr="00DB0668">
              <w:t>Marie Engström (v)</w:t>
            </w:r>
          </w:p>
        </w:tc>
        <w:tc>
          <w:tcPr>
            <w:tcW w:w="3046" w:type="dxa"/>
          </w:tcPr>
          <w:p w:rsidR="00DB0668" w:rsidRPr="00DB0668" w:rsidRDefault="00DB0668">
            <w:pPr>
              <w:pStyle w:val="Underskrifter"/>
            </w:pPr>
          </w:p>
        </w:tc>
      </w:tr>
      <w:tr w:rsidR="00000000" w:rsidRPr="00DB0668">
        <w:trPr>
          <w:cantSplit/>
        </w:trPr>
        <w:tc>
          <w:tcPr>
            <w:tcW w:w="3046" w:type="dxa"/>
          </w:tcPr>
          <w:p w:rsidR="00DB0668" w:rsidRPr="00DB0668" w:rsidRDefault="00DB0668">
            <w:pPr>
              <w:pStyle w:val="Underskrifter"/>
            </w:pPr>
            <w:r w:rsidRPr="00DB0668">
              <w:t>Ulla Andersson (v)</w:t>
            </w:r>
          </w:p>
        </w:tc>
        <w:tc>
          <w:tcPr>
            <w:tcW w:w="3046" w:type="dxa"/>
          </w:tcPr>
          <w:p w:rsidR="00DB0668" w:rsidRPr="00DB0668" w:rsidRDefault="00DB0668">
            <w:pPr>
              <w:pStyle w:val="Underskrifter"/>
            </w:pPr>
            <w:r w:rsidRPr="00DB0668">
              <w:t>Wiwi-Anne Johansson (v)</w:t>
            </w:r>
          </w:p>
        </w:tc>
      </w:tr>
      <w:tr w:rsidR="00000000" w:rsidRPr="00DB0668">
        <w:trPr>
          <w:cantSplit/>
        </w:trPr>
        <w:tc>
          <w:tcPr>
            <w:tcW w:w="3046" w:type="dxa"/>
          </w:tcPr>
          <w:p w:rsidR="00DB0668" w:rsidRPr="00DB0668" w:rsidRDefault="00DB0668">
            <w:pPr>
              <w:pStyle w:val="Underskrifter"/>
            </w:pPr>
            <w:r w:rsidRPr="00DB0668">
              <w:t>Jacob Johnson (v)</w:t>
            </w:r>
          </w:p>
        </w:tc>
        <w:tc>
          <w:tcPr>
            <w:tcW w:w="3046" w:type="dxa"/>
          </w:tcPr>
          <w:p w:rsidR="00DB0668" w:rsidRPr="00DB0668" w:rsidRDefault="00DB0668">
            <w:pPr>
              <w:pStyle w:val="Underskrifter"/>
            </w:pPr>
            <w:r w:rsidRPr="00DB0668">
              <w:t>Peter Pedersen (v)</w:t>
            </w:r>
          </w:p>
        </w:tc>
      </w:tr>
      <w:tr w:rsidR="00000000" w:rsidRPr="00DB0668">
        <w:trPr>
          <w:cantSplit/>
        </w:trPr>
        <w:tc>
          <w:tcPr>
            <w:tcW w:w="3046" w:type="dxa"/>
          </w:tcPr>
          <w:p w:rsidR="00DB0668" w:rsidRPr="00DB0668" w:rsidRDefault="00DB0668">
            <w:pPr>
              <w:pStyle w:val="Underskrifter"/>
            </w:pPr>
            <w:r w:rsidRPr="00DB0668">
              <w:t>Kent Persson (v)</w:t>
            </w:r>
          </w:p>
        </w:tc>
        <w:tc>
          <w:tcPr>
            <w:tcW w:w="3046" w:type="dxa"/>
          </w:tcPr>
          <w:p w:rsidR="00DB0668" w:rsidRPr="00DB0668" w:rsidRDefault="00DB0668">
            <w:pPr>
              <w:pStyle w:val="Underskrifter"/>
            </w:pPr>
            <w:r w:rsidRPr="00DB0668">
              <w:t>Elina Linna (v)</w:t>
            </w:r>
          </w:p>
        </w:tc>
      </w:tr>
      <w:tr w:rsidR="00000000" w:rsidRPr="00DB0668">
        <w:trPr>
          <w:cantSplit/>
        </w:trPr>
        <w:tc>
          <w:tcPr>
            <w:tcW w:w="3046" w:type="dxa"/>
          </w:tcPr>
          <w:p w:rsidR="00DB0668" w:rsidRPr="00DB0668" w:rsidRDefault="00DB0668">
            <w:pPr>
              <w:pStyle w:val="Underskrifter"/>
            </w:pPr>
            <w:r w:rsidRPr="00DB0668">
              <w:t>Eva Olofsson (v)</w:t>
            </w:r>
          </w:p>
        </w:tc>
        <w:tc>
          <w:tcPr>
            <w:tcW w:w="3046" w:type="dxa"/>
          </w:tcPr>
          <w:p w:rsidR="00DB0668" w:rsidRPr="00DB0668" w:rsidRDefault="00DB0668">
            <w:pPr>
              <w:pStyle w:val="Underskrifter"/>
            </w:pPr>
          </w:p>
        </w:tc>
      </w:tr>
    </w:tbl>
    <w:p w:rsidR="00DB0668" w:rsidRPr="00DB0668" w:rsidRDefault="00DB0668">
      <w:pPr>
        <w:pStyle w:val="Normaltindrag"/>
      </w:pPr>
    </w:p>
    <w:sectPr w:rsidR="00000000" w:rsidRPr="00DB06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668" w:rsidRPr="00DB0668" w:rsidRDefault="00DB0668">
      <w:r w:rsidRPr="00DB0668">
        <w:separator/>
      </w:r>
    </w:p>
  </w:endnote>
  <w:endnote w:type="continuationSeparator" w:id="0">
    <w:p w:rsidR="00DB0668" w:rsidRPr="00DB0668" w:rsidRDefault="00DB0668">
      <w:r w:rsidRPr="00DB06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668" w:rsidRPr="00DB0668" w:rsidRDefault="00DB0668">
    <w:pPr>
      <w:pStyle w:val="Sidfot"/>
    </w:pPr>
    <w:r w:rsidRPr="00DB06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4149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668" w:rsidRDefault="00DB06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668" w:rsidRDefault="00DB06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668" w:rsidRPr="00DB0668" w:rsidRDefault="00DB0668">
    <w:pPr>
      <w:pStyle w:val="Sidfot"/>
    </w:pPr>
    <w:r w:rsidRPr="00DB06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3866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668" w:rsidRDefault="00DB066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668" w:rsidRDefault="00DB066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668" w:rsidRPr="00DB0668" w:rsidRDefault="00DB0668">
    <w:pPr>
      <w:pStyle w:val="Sidfot"/>
    </w:pPr>
    <w:r w:rsidRPr="00DB06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608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668" w:rsidRDefault="00DB06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668" w:rsidRDefault="00DB06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668" w:rsidRPr="00DB0668" w:rsidRDefault="00DB0668">
      <w:r w:rsidRPr="00DB0668">
        <w:separator/>
      </w:r>
    </w:p>
  </w:footnote>
  <w:footnote w:type="continuationSeparator" w:id="0">
    <w:p w:rsidR="00DB0668" w:rsidRPr="00DB0668" w:rsidRDefault="00DB0668">
      <w:r w:rsidRPr="00DB06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668" w:rsidRPr="00DB0668" w:rsidRDefault="00DB0668">
    <w:pPr>
      <w:pStyle w:val="Sidhuvud"/>
    </w:pPr>
    <w:r w:rsidRPr="00DB06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1950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668" w:rsidRDefault="00DB06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668" w:rsidRDefault="00DB066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668" w:rsidRPr="00DB0668" w:rsidRDefault="00DB0668">
    <w:pPr>
      <w:pStyle w:val="Sidhuvud"/>
    </w:pPr>
    <w:r w:rsidRPr="00DB06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0218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668" w:rsidRDefault="00DB06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668" w:rsidRDefault="00DB066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668" w:rsidRPr="00DB0668" w:rsidRDefault="00DB0668">
    <w:pPr>
      <w:pStyle w:val="FSHNormal"/>
      <w:tabs>
        <w:tab w:val="right" w:pos="5840"/>
      </w:tabs>
    </w:pPr>
    <w:r w:rsidRPr="00DB0668">
      <w:br/>
    </w:r>
    <w:r w:rsidRPr="00DB0668">
      <w:fldChar w:fldCharType="begin" w:fldLock="1"/>
    </w:r>
    <w:r w:rsidRPr="00DB0668">
      <w:instrText xml:space="preserve"> DOCPROPERTY</w:instrText>
    </w:r>
    <w:r w:rsidRPr="00DB0668">
      <w:rPr>
        <w:sz w:val="18"/>
      </w:rPr>
      <w:instrText xml:space="preserve"> "YearUser" *\charformat </w:instrText>
    </w:r>
    <w:r w:rsidRPr="00DB0668">
      <w:fldChar w:fldCharType="separate"/>
    </w:r>
    <w:r w:rsidRPr="00DB0668">
      <w:t>2008/09</w:t>
    </w:r>
    <w:r w:rsidRPr="00DB0668">
      <w:fldChar w:fldCharType="end"/>
    </w:r>
    <w:r w:rsidRPr="00DB0668">
      <w:t xml:space="preserve"> </w:t>
    </w:r>
    <w:r w:rsidRPr="00DB0668">
      <w:tab/>
      <w:t xml:space="preserve">mnr: </w:t>
    </w:r>
    <w:r w:rsidRPr="00DB0668">
      <w:fldChar w:fldCharType="begin" w:fldLock="1"/>
    </w:r>
    <w:r w:rsidRPr="00DB0668">
      <w:instrText xml:space="preserve"> DOCPROPERTY</w:instrText>
    </w:r>
    <w:r w:rsidRPr="00DB0668">
      <w:rPr>
        <w:sz w:val="18"/>
      </w:rPr>
      <w:instrText xml:space="preserve"> "Motionsnummer" *\charformat </w:instrText>
    </w:r>
    <w:r w:rsidRPr="00DB0668">
      <w:fldChar w:fldCharType="separate"/>
    </w:r>
    <w:r w:rsidRPr="00DB0668">
      <w:t>Sk223</w:t>
    </w:r>
    <w:r w:rsidRPr="00DB0668">
      <w:fldChar w:fldCharType="end"/>
    </w:r>
    <w:r w:rsidRPr="00DB0668">
      <w:br/>
    </w:r>
    <w:r w:rsidRPr="00DB0668">
      <w:fldChar w:fldCharType="begin" w:fldLock="1"/>
    </w:r>
    <w:r w:rsidRPr="00DB0668">
      <w:instrText xml:space="preserve"> DOCPROPERTY</w:instrText>
    </w:r>
    <w:r w:rsidRPr="00DB0668">
      <w:rPr>
        <w:sz w:val="18"/>
      </w:rPr>
      <w:instrText xml:space="preserve"> "Samling" *\charformat </w:instrText>
    </w:r>
    <w:r w:rsidRPr="00DB0668">
      <w:fldChar w:fldCharType="end"/>
    </w:r>
    <w:r w:rsidRPr="00DB0668">
      <w:tab/>
      <w:t xml:space="preserve">pnr: </w:t>
    </w:r>
    <w:r w:rsidRPr="00DB0668">
      <w:fldChar w:fldCharType="begin" w:fldLock="1"/>
    </w:r>
    <w:r w:rsidRPr="00DB0668">
      <w:instrText xml:space="preserve"> DOCPROPERTY</w:instrText>
    </w:r>
    <w:r w:rsidRPr="00DB0668">
      <w:rPr>
        <w:sz w:val="18"/>
      </w:rPr>
      <w:instrText xml:space="preserve"> "Partinummer" *\charformat </w:instrText>
    </w:r>
    <w:r w:rsidRPr="00DB0668">
      <w:fldChar w:fldCharType="separate"/>
    </w:r>
    <w:r w:rsidRPr="00DB0668">
      <w:t>v627</w:t>
    </w:r>
    <w:r w:rsidRPr="00DB0668">
      <w:fldChar w:fldCharType="end"/>
    </w:r>
  </w:p>
  <w:p w:rsidR="00DB0668" w:rsidRPr="00DB0668" w:rsidRDefault="00DB0668">
    <w:pPr>
      <w:pStyle w:val="FSHRub1"/>
    </w:pPr>
    <w:r w:rsidRPr="00DB0668">
      <w:t>Motion till riksdagen</w:t>
    </w:r>
    <w:r w:rsidRPr="00DB0668">
      <w:br/>
    </w:r>
    <w:r w:rsidRPr="00DB0668">
      <w:fldChar w:fldCharType="begin" w:fldLock="1"/>
    </w:r>
    <w:r w:rsidRPr="00DB0668">
      <w:instrText xml:space="preserve"> DOCPROPERTY "YearUser" *\charformat </w:instrText>
    </w:r>
    <w:r w:rsidRPr="00DB0668">
      <w:fldChar w:fldCharType="separate"/>
    </w:r>
    <w:r w:rsidRPr="00DB0668">
      <w:t>2008/09</w:t>
    </w:r>
    <w:r w:rsidRPr="00DB0668">
      <w:fldChar w:fldCharType="end"/>
    </w:r>
    <w:r w:rsidRPr="00DB0668">
      <w:t>:</w:t>
    </w:r>
    <w:r w:rsidRPr="00DB0668">
      <w:fldChar w:fldCharType="begin" w:fldLock="1"/>
    </w:r>
    <w:r w:rsidRPr="00DB0668">
      <w:instrText xml:space="preserve"> DOCPROPERTY "Motionsnummer" *\charformat </w:instrText>
    </w:r>
    <w:r w:rsidRPr="00DB0668">
      <w:fldChar w:fldCharType="separate"/>
    </w:r>
    <w:r w:rsidRPr="00DB0668">
      <w:t>Sk223</w:t>
    </w:r>
    <w:r w:rsidRPr="00DB0668">
      <w:fldChar w:fldCharType="end"/>
    </w:r>
  </w:p>
  <w:p w:rsidR="00DB0668" w:rsidRPr="00DB0668" w:rsidRDefault="00DB0668">
    <w:pPr>
      <w:pStyle w:val="FSHNormalS5"/>
    </w:pPr>
    <w:r w:rsidRPr="00DB0668">
      <w:fldChar w:fldCharType="begin" w:fldLock="1"/>
    </w:r>
    <w:r w:rsidRPr="00DB0668">
      <w:instrText xml:space="preserve"> DOCPROPERTY "MotionarText" *\charformat </w:instrText>
    </w:r>
    <w:r w:rsidRPr="00DB0668">
      <w:fldChar w:fldCharType="separate"/>
    </w:r>
    <w:r w:rsidRPr="00DB0668">
      <w:t>av Marie Engström m.fl. (v)</w:t>
    </w:r>
    <w:r w:rsidRPr="00DB0668">
      <w:fldChar w:fldCharType="end"/>
    </w:r>
    <w:r w:rsidRPr="00DB0668">
      <w:br/>
    </w:r>
    <w:r w:rsidRPr="00DB0668">
      <w:fldChar w:fldCharType="begin" w:fldLock="1"/>
    </w:r>
    <w:r w:rsidRPr="00DB0668">
      <w:instrText xml:space="preserve"> DOCPROPERTY "SvarFrasKort" *\charformat </w:instrText>
    </w:r>
    <w:r w:rsidRPr="00DB0668">
      <w:fldChar w:fldCharType="end"/>
    </w:r>
  </w:p>
  <w:p w:rsidR="00DB0668" w:rsidRPr="00DB0668" w:rsidRDefault="00DB0668">
    <w:pPr>
      <w:pStyle w:val="FSHTitel"/>
    </w:pPr>
    <w:r w:rsidRPr="00DB0668">
      <w:fldChar w:fldCharType="begin" w:fldLock="1"/>
    </w:r>
    <w:r w:rsidRPr="00DB0668">
      <w:instrText xml:space="preserve"> DOCPROPERTY</w:instrText>
    </w:r>
    <w:r w:rsidRPr="00DB0668">
      <w:rPr>
        <w:sz w:val="18"/>
      </w:rPr>
      <w:instrText xml:space="preserve"> "RubrikSvar" *\charformat </w:instrText>
    </w:r>
    <w:r w:rsidRPr="00DB0668">
      <w:fldChar w:fldCharType="separate"/>
    </w:r>
    <w:r w:rsidRPr="00DB0668">
      <w:t>Beskattning av kostnadsersättningar för frivilligarbetare</w:t>
    </w:r>
    <w:r w:rsidRPr="00DB0668">
      <w:fldChar w:fldCharType="end"/>
    </w:r>
  </w:p>
  <w:p w:rsidR="00DB0668" w:rsidRPr="00DB0668" w:rsidRDefault="00DB0668">
    <w:pPr>
      <w:pStyle w:val="Normal00"/>
    </w:pPr>
  </w:p>
  <w:p w:rsidR="00DB0668" w:rsidRPr="00DB0668" w:rsidRDefault="00DB06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7768385">
    <w:abstractNumId w:val="8"/>
  </w:num>
  <w:num w:numId="2" w16cid:durableId="2047832743">
    <w:abstractNumId w:val="9"/>
  </w:num>
  <w:num w:numId="3" w16cid:durableId="996230625">
    <w:abstractNumId w:val="8"/>
  </w:num>
  <w:num w:numId="4" w16cid:durableId="149757252">
    <w:abstractNumId w:val="9"/>
  </w:num>
  <w:num w:numId="5" w16cid:durableId="50082649">
    <w:abstractNumId w:val="13"/>
  </w:num>
  <w:num w:numId="6" w16cid:durableId="277489898">
    <w:abstractNumId w:val="10"/>
  </w:num>
  <w:num w:numId="7" w16cid:durableId="1236935497">
    <w:abstractNumId w:val="11"/>
  </w:num>
  <w:num w:numId="8" w16cid:durableId="1703898336">
    <w:abstractNumId w:val="12"/>
  </w:num>
  <w:num w:numId="9" w16cid:durableId="462886731">
    <w:abstractNumId w:val="8"/>
  </w:num>
  <w:num w:numId="10" w16cid:durableId="1162543891">
    <w:abstractNumId w:val="3"/>
  </w:num>
  <w:num w:numId="11" w16cid:durableId="452557863">
    <w:abstractNumId w:val="2"/>
  </w:num>
  <w:num w:numId="12" w16cid:durableId="824972303">
    <w:abstractNumId w:val="1"/>
  </w:num>
  <w:num w:numId="13" w16cid:durableId="791093145">
    <w:abstractNumId w:val="0"/>
  </w:num>
  <w:num w:numId="14" w16cid:durableId="1544322288">
    <w:abstractNumId w:val="9"/>
  </w:num>
  <w:num w:numId="15" w16cid:durableId="1625190887">
    <w:abstractNumId w:val="7"/>
  </w:num>
  <w:num w:numId="16" w16cid:durableId="2092190944">
    <w:abstractNumId w:val="6"/>
  </w:num>
  <w:num w:numId="17" w16cid:durableId="1918398392">
    <w:abstractNumId w:val="5"/>
  </w:num>
  <w:num w:numId="18" w16cid:durableId="1183742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494960E9-BA36-4AC1-BBDB-126FB51B6387},{23C4D0E2-C6F4-49DA-B9C4-BE7D1928143F},{93F71F64-B3B2-464F-BCC5-C49DA1B8F0E4},{70ED92E7-062B-44F5-98C0-1732E6D079B7},{B0181D35-2F7D-4D23-BD15-5E0324552287},{CBCE2632-605E-484A-97AC-47C334EA7100},{8B923F15-4996-4696-A089-6A5BE8BF8E1B},{C8129375-7C65-4B2D-94A1-2D02B22B4ED0}"/>
  </w:docVars>
  <w:rsids>
    <w:rsidRoot w:val="006B00D8"/>
    <w:rsid w:val="006B00D8"/>
    <w:rsid w:val="00DB06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307EA7E-8B83-4DAA-B43C-DE108E2B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2083</Characters>
  <Application>Microsoft Office Word</Application>
  <DocSecurity>4</DocSecurity>
  <Lines>47</Lines>
  <Paragraphs>20</Paragraphs>
  <ScaleCrop>false</ScaleCrop>
  <HeadingPairs>
    <vt:vector size="2" baseType="variant">
      <vt:variant>
        <vt:lpstr>Rubrik</vt:lpstr>
      </vt:variant>
      <vt:variant>
        <vt:i4>1</vt:i4>
      </vt:variant>
    </vt:vector>
  </HeadingPairs>
  <TitlesOfParts>
    <vt:vector size="1" baseType="lpstr">
      <vt:lpstr>v627</vt:lpstr>
    </vt:vector>
  </TitlesOfParts>
  <Company>Riksdagen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v627</dc:title>
  <dc:subject>v627</dc:subject>
  <dc:creator>Riksdagen</dc:creator>
  <cp:keywords>Riksdagen</cp:keywords>
  <dc:description>TKG-ktrl, MSMQ4mb, PersReg-Distribution mm</dc:description>
  <cp:lastModifiedBy>Lars Brink</cp:lastModifiedBy>
  <cp:revision>2</cp:revision>
  <cp:lastPrinted>2008-10-10T11:26:00Z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Beskattning av kostnadsersättningar för frivilligarbetare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kostnadsersättningar för frivilligarbetare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20082009000000000118000006270075</vt:lpwstr>
  </property>
  <property fmtid="{D5CDD505-2E9C-101B-9397-08002B2CF9AE}" pid="47" name="datum">
    <vt:lpwstr>080915</vt:lpwstr>
  </property>
  <property fmtid="{D5CDD505-2E9C-101B-9397-08002B2CF9AE}" pid="48" name="avsändar-e-post">
    <vt:lpwstr>maya.ek@riksdagen.se</vt:lpwstr>
  </property>
  <property fmtid="{D5CDD505-2E9C-101B-9397-08002B2CF9AE}" pid="49" name="id">
    <vt:lpwstr>20082009000000000118000006270075</vt:lpwstr>
  </property>
  <property fmtid="{D5CDD505-2E9C-101B-9397-08002B2CF9AE}" pid="50" name="nummer">
    <vt:lpwstr>223</vt:lpwstr>
  </property>
  <property fmtid="{D5CDD505-2E9C-101B-9397-08002B2CF9AE}" pid="51" name="utskottsbeteckning">
    <vt:lpwstr>Sk</vt:lpwstr>
  </property>
  <property fmtid="{D5CDD505-2E9C-101B-9397-08002B2CF9AE}" pid="52" name="GlobalUID">
    <vt:lpwstr>{F8C0F3EF-D1F0-4CDB-8361-015FECE10B79}</vt:lpwstr>
  </property>
  <property fmtid="{D5CDD505-2E9C-101B-9397-08002B2CF9AE}" pid="53" name="Överföringar">
    <vt:i4>0</vt:i4>
  </property>
  <property fmtid="{D5CDD505-2E9C-101B-9397-08002B2CF9AE}" pid="54" name="Checksum">
    <vt:lpwstr>*1007824089425*</vt:lpwstr>
  </property>
  <property fmtid="{D5CDD505-2E9C-101B-9397-08002B2CF9AE}" pid="55" name="skuggnummer">
    <vt:lpwstr>272</vt:lpwstr>
  </property>
  <property fmtid="{D5CDD505-2E9C-101B-9397-08002B2CF9AE}" pid="56" name="urixVersion">
    <vt:lpwstr>3.2.4.19</vt:lpwstr>
  </property>
  <property fmtid="{D5CDD505-2E9C-101B-9397-08002B2CF9AE}" pid="57" name="urixOrigin">
    <vt:lpwstr>081010 14:26:51.643</vt:lpwstr>
  </property>
  <property fmtid="{D5CDD505-2E9C-101B-9397-08002B2CF9AE}" pid="58" name="urixGuid">
    <vt:lpwstr>{25676591-92E2-44EB-A622-7623F0943051}</vt:lpwstr>
  </property>
</Properties>
</file>