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B9A" w:rsidRPr="00D91F50" w:rsidRDefault="00450B9A">
      <w:pPr>
        <w:pStyle w:val="Frslagsrubrik"/>
      </w:pPr>
      <w:r w:rsidRPr="00D91F50">
        <w:t>Förslag till riksdagsbeslut</w:t>
      </w:r>
    </w:p>
    <w:p w:rsidR="00450B9A" w:rsidRPr="00D91F50" w:rsidRDefault="00450B9A">
      <w:pPr>
        <w:pStyle w:val="Hemstlatt"/>
      </w:pPr>
      <w:r w:rsidRPr="00D91F50">
        <w:t>Riksdagen tillkännager för regeringen som sin mening vad som anförs i motionen om möjligheten till delad pensionsrätt under en viss avtalad tid.</w:t>
      </w:r>
    </w:p>
    <w:p w:rsidR="00450B9A" w:rsidRPr="00D91F50" w:rsidRDefault="00450B9A">
      <w:pPr>
        <w:pStyle w:val="Rubrik1"/>
      </w:pPr>
      <w:r w:rsidRPr="00D91F50">
        <w:t>Motivering</w:t>
      </w:r>
    </w:p>
    <w:p w:rsidR="00450B9A" w:rsidRPr="00D91F50" w:rsidRDefault="00450B9A">
      <w:r w:rsidRPr="00D91F50">
        <w:t>Intjänandet av pension är i dag helt individuellt. I grunden är detta en helt korrekt princip, men i vissa fall blir utfallet problematiskt. Vid en skilsmässa till exempel framkommer det ofta att kvinnan har arbetat deltid under en per</w:t>
      </w:r>
      <w:r w:rsidRPr="00D91F50">
        <w:t>i</w:t>
      </w:r>
      <w:r w:rsidRPr="00D91F50">
        <w:t>od av år. Beslutet om förkortad arbetstid är ofta ett gemensamt familjebeslut, men vid en separation drabbas vanligtvis endast den ena parten av kons</w:t>
      </w:r>
      <w:r w:rsidRPr="00D91F50">
        <w:t>e</w:t>
      </w:r>
      <w:r w:rsidRPr="00D91F50">
        <w:t xml:space="preserve">kvenserna. </w:t>
      </w:r>
    </w:p>
    <w:p w:rsidR="00450B9A" w:rsidRPr="00D91F50" w:rsidRDefault="00450B9A">
      <w:pPr>
        <w:pStyle w:val="Normaltindrag"/>
      </w:pPr>
      <w:r w:rsidRPr="00D91F50">
        <w:t>Följderna av att ta den största delen av föräldraledigheten och att arbeta deltid är bland annat en minskad pensionsrätt. Idag ser vi en stor grupp kvi</w:t>
      </w:r>
      <w:r w:rsidRPr="00D91F50">
        <w:t>n</w:t>
      </w:r>
      <w:r w:rsidRPr="00D91F50">
        <w:t>nor som inte klarar av att leva på sin pension. Av de 800 000 personer som endast lever på garantipension är cirka 80 procent kvinnor. Detta innebär ett samhällsproblem, både ekonomiskt och ur ett jämställdhetsperspektiv.</w:t>
      </w:r>
    </w:p>
    <w:p w:rsidR="00450B9A" w:rsidRPr="00D91F50" w:rsidRDefault="00450B9A">
      <w:pPr>
        <w:pStyle w:val="Normaltindrag"/>
      </w:pPr>
      <w:r w:rsidRPr="00D91F50">
        <w:t>Idag är det möjligt för makar och registrerade partners att föra över pe</w:t>
      </w:r>
      <w:r w:rsidRPr="00D91F50">
        <w:t>n</w:t>
      </w:r>
      <w:r w:rsidRPr="00D91F50">
        <w:t>sionsrätten till varandra. Det går dock inte att föra över delar av pensionsrä</w:t>
      </w:r>
      <w:r w:rsidRPr="00D91F50">
        <w:t>t</w:t>
      </w:r>
      <w:r w:rsidRPr="00D91F50">
        <w:t xml:space="preserve">ten, utan överföringen måste gälla hela den pensionsrätt som tjänats in under ett år. </w:t>
      </w:r>
    </w:p>
    <w:p w:rsidR="00450B9A" w:rsidRPr="00D91F50" w:rsidRDefault="00450B9A">
      <w:pPr>
        <w:pStyle w:val="Normaltindrag"/>
      </w:pPr>
      <w:r w:rsidRPr="00D91F50">
        <w:t>Med målsättningen om att dels fler människor ska kunna leva på sin pe</w:t>
      </w:r>
      <w:r w:rsidRPr="00D91F50">
        <w:t>n</w:t>
      </w:r>
      <w:r w:rsidRPr="00D91F50">
        <w:t>sion, dels stärka jämställdhetsutvecklingen bör makar och partners under en viss avtalad tid kunna dela på en intjänad pensionsrätt.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F50">
        <w:trPr>
          <w:cantSplit/>
        </w:trPr>
        <w:tc>
          <w:tcPr>
            <w:tcW w:w="3046" w:type="dxa"/>
          </w:tcPr>
          <w:p w:rsidR="00450B9A" w:rsidRPr="00D91F50" w:rsidRDefault="00450B9A">
            <w:pPr>
              <w:pStyle w:val="UnderskriftDatum"/>
              <w:spacing w:before="240"/>
            </w:pPr>
            <w:r w:rsidRPr="00D91F50">
              <w:t>Stockholm den 30 september 2011</w:t>
            </w:r>
          </w:p>
        </w:tc>
        <w:tc>
          <w:tcPr>
            <w:tcW w:w="3047" w:type="dxa"/>
          </w:tcPr>
          <w:p w:rsidR="00450B9A" w:rsidRPr="00D91F50" w:rsidRDefault="00450B9A">
            <w:pPr>
              <w:pStyle w:val="Underskrifter"/>
              <w:spacing w:before="240"/>
            </w:pPr>
          </w:p>
        </w:tc>
      </w:tr>
      <w:tr w:rsidR="00000000" w:rsidRPr="00D91F50">
        <w:trPr>
          <w:cantSplit/>
        </w:trPr>
        <w:tc>
          <w:tcPr>
            <w:tcW w:w="3046" w:type="dxa"/>
          </w:tcPr>
          <w:p w:rsidR="00450B9A" w:rsidRPr="00D91F50" w:rsidRDefault="00450B9A">
            <w:pPr>
              <w:pStyle w:val="Underskrifter"/>
            </w:pPr>
            <w:r w:rsidRPr="00D91F50">
              <w:t>Ewa Thalén Finné (M)</w:t>
            </w:r>
          </w:p>
        </w:tc>
        <w:tc>
          <w:tcPr>
            <w:tcW w:w="3046" w:type="dxa"/>
          </w:tcPr>
          <w:p w:rsidR="00450B9A" w:rsidRPr="00D91F50" w:rsidRDefault="00450B9A">
            <w:pPr>
              <w:pStyle w:val="Underskrifter"/>
            </w:pPr>
          </w:p>
        </w:tc>
      </w:tr>
    </w:tbl>
    <w:p w:rsidR="00450B9A" w:rsidRPr="00D91F50" w:rsidRDefault="00450B9A">
      <w:pPr>
        <w:pStyle w:val="Normaltindrag"/>
      </w:pPr>
    </w:p>
    <w:sectPr w:rsidR="00450B9A" w:rsidRPr="00D91F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B9A" w:rsidRPr="00D91F50" w:rsidRDefault="00450B9A">
      <w:r w:rsidRPr="00D91F50">
        <w:separator/>
      </w:r>
    </w:p>
  </w:endnote>
  <w:endnote w:type="continuationSeparator" w:id="0">
    <w:p w:rsidR="00450B9A" w:rsidRPr="00D91F50" w:rsidRDefault="00450B9A">
      <w:r w:rsidRPr="00D91F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D91F50">
    <w:pPr>
      <w:pStyle w:val="Sidfot"/>
    </w:pPr>
    <w:r w:rsidRPr="00D91F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6990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B9A" w:rsidRDefault="00450B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B9A" w:rsidRDefault="00450B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D91F50">
    <w:pPr>
      <w:pStyle w:val="Sidfot"/>
    </w:pPr>
    <w:r w:rsidRPr="00D91F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49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B9A" w:rsidRDefault="00450B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B9A" w:rsidRDefault="00450B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D91F50">
    <w:pPr>
      <w:pStyle w:val="Sidfot"/>
    </w:pPr>
    <w:r w:rsidRPr="00D91F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223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B9A" w:rsidRDefault="00450B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B9A" w:rsidRDefault="00450B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B9A" w:rsidRPr="00D91F50" w:rsidRDefault="00450B9A">
      <w:r w:rsidRPr="00D91F50">
        <w:separator/>
      </w:r>
    </w:p>
  </w:footnote>
  <w:footnote w:type="continuationSeparator" w:id="0">
    <w:p w:rsidR="00450B9A" w:rsidRPr="00D91F50" w:rsidRDefault="00450B9A">
      <w:r w:rsidRPr="00D91F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D91F50">
    <w:pPr>
      <w:pStyle w:val="Sidhuvud"/>
    </w:pPr>
    <w:r w:rsidRPr="00D91F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379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B9A" w:rsidRDefault="00450B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B9A" w:rsidRDefault="00450B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D91F50">
    <w:pPr>
      <w:pStyle w:val="Sidhuvud"/>
    </w:pPr>
    <w:r w:rsidRPr="00D91F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0770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B9A" w:rsidRDefault="00450B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B9A" w:rsidRDefault="00450B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B9A" w:rsidRPr="00D91F50" w:rsidRDefault="00450B9A">
    <w:pPr>
      <w:pStyle w:val="FSHNormal"/>
      <w:tabs>
        <w:tab w:val="right" w:pos="5840"/>
      </w:tabs>
    </w:pPr>
    <w:r w:rsidRPr="00D91F50">
      <w:br/>
    </w:r>
    <w:r w:rsidRPr="00D91F50">
      <w:fldChar w:fldCharType="begin" w:fldLock="1"/>
    </w:r>
    <w:r w:rsidRPr="00D91F50">
      <w:instrText xml:space="preserve"> DOCPROPERTY</w:instrText>
    </w:r>
    <w:r w:rsidRPr="00D91F50">
      <w:rPr>
        <w:sz w:val="18"/>
      </w:rPr>
      <w:instrText xml:space="preserve"> "YearUser" *\charformat </w:instrText>
    </w:r>
    <w:r w:rsidRPr="00D91F50">
      <w:fldChar w:fldCharType="separate"/>
    </w:r>
    <w:r w:rsidRPr="00D91F50">
      <w:t>2011/12</w:t>
    </w:r>
    <w:r w:rsidRPr="00D91F50">
      <w:fldChar w:fldCharType="end"/>
    </w:r>
    <w:r w:rsidRPr="00D91F50">
      <w:t xml:space="preserve"> </w:t>
    </w:r>
    <w:r w:rsidRPr="00D91F50">
      <w:tab/>
      <w:t xml:space="preserve">mnr: </w:t>
    </w:r>
    <w:r w:rsidRPr="00D91F50">
      <w:fldChar w:fldCharType="begin" w:fldLock="1"/>
    </w:r>
    <w:r w:rsidRPr="00D91F50">
      <w:instrText xml:space="preserve"> DOCPROPERTY</w:instrText>
    </w:r>
    <w:r w:rsidRPr="00D91F50">
      <w:rPr>
        <w:sz w:val="18"/>
      </w:rPr>
      <w:instrText xml:space="preserve"> "Motionsnummer" *\charformat </w:instrText>
    </w:r>
    <w:r w:rsidRPr="00D91F50">
      <w:fldChar w:fldCharType="separate"/>
    </w:r>
    <w:r w:rsidRPr="00D91F50">
      <w:t>Sf246</w:t>
    </w:r>
    <w:r w:rsidRPr="00D91F50">
      <w:fldChar w:fldCharType="end"/>
    </w:r>
    <w:r w:rsidRPr="00D91F50">
      <w:br/>
    </w:r>
    <w:r w:rsidRPr="00D91F50">
      <w:fldChar w:fldCharType="begin" w:fldLock="1"/>
    </w:r>
    <w:r w:rsidRPr="00D91F50">
      <w:instrText xml:space="preserve"> DOCPROPERTY</w:instrText>
    </w:r>
    <w:r w:rsidRPr="00D91F50">
      <w:rPr>
        <w:sz w:val="18"/>
      </w:rPr>
      <w:instrText xml:space="preserve"> "Samling" *\charformat </w:instrText>
    </w:r>
    <w:r w:rsidRPr="00D91F50">
      <w:fldChar w:fldCharType="end"/>
    </w:r>
    <w:r w:rsidRPr="00D91F50">
      <w:tab/>
      <w:t xml:space="preserve">pnr: </w:t>
    </w:r>
    <w:r w:rsidRPr="00D91F50">
      <w:fldChar w:fldCharType="begin" w:fldLock="1"/>
    </w:r>
    <w:r w:rsidRPr="00D91F50">
      <w:instrText xml:space="preserve"> DOCPROPERTY</w:instrText>
    </w:r>
    <w:r w:rsidRPr="00D91F50">
      <w:rPr>
        <w:sz w:val="18"/>
      </w:rPr>
      <w:instrText xml:space="preserve"> "Partinummer" *\charformat </w:instrText>
    </w:r>
    <w:r w:rsidRPr="00D91F50">
      <w:fldChar w:fldCharType="separate"/>
    </w:r>
    <w:r w:rsidRPr="00D91F50">
      <w:t>M345</w:t>
    </w:r>
    <w:r w:rsidRPr="00D91F50">
      <w:fldChar w:fldCharType="end"/>
    </w:r>
  </w:p>
  <w:p w:rsidR="00450B9A" w:rsidRPr="00D91F50" w:rsidRDefault="00450B9A">
    <w:pPr>
      <w:pStyle w:val="FSHRub1"/>
    </w:pPr>
    <w:r w:rsidRPr="00D91F50">
      <w:t>Motion till riksdagen</w:t>
    </w:r>
    <w:r w:rsidRPr="00D91F50">
      <w:br/>
    </w:r>
    <w:r w:rsidRPr="00D91F50">
      <w:fldChar w:fldCharType="begin" w:fldLock="1"/>
    </w:r>
    <w:r w:rsidRPr="00D91F50">
      <w:instrText xml:space="preserve"> DOCPROPERTY "YearUser" *\charformat </w:instrText>
    </w:r>
    <w:r w:rsidRPr="00D91F50">
      <w:fldChar w:fldCharType="separate"/>
    </w:r>
    <w:r w:rsidRPr="00D91F50">
      <w:t>2011/12</w:t>
    </w:r>
    <w:r w:rsidRPr="00D91F50">
      <w:fldChar w:fldCharType="end"/>
    </w:r>
    <w:r w:rsidRPr="00D91F50">
      <w:t>:</w:t>
    </w:r>
    <w:r w:rsidRPr="00D91F50">
      <w:fldChar w:fldCharType="begin" w:fldLock="1"/>
    </w:r>
    <w:r w:rsidRPr="00D91F50">
      <w:instrText xml:space="preserve"> DOCPROPERTY "Motionsnummer" *\charformat </w:instrText>
    </w:r>
    <w:r w:rsidRPr="00D91F50">
      <w:fldChar w:fldCharType="separate"/>
    </w:r>
    <w:r w:rsidRPr="00D91F50">
      <w:t>Sf246</w:t>
    </w:r>
    <w:r w:rsidRPr="00D91F50">
      <w:fldChar w:fldCharType="end"/>
    </w:r>
  </w:p>
  <w:p w:rsidR="00450B9A" w:rsidRPr="00D91F50" w:rsidRDefault="00450B9A">
    <w:pPr>
      <w:pStyle w:val="FSHNormalS5"/>
    </w:pPr>
    <w:r w:rsidRPr="00D91F50">
      <w:fldChar w:fldCharType="begin" w:fldLock="1"/>
    </w:r>
    <w:r w:rsidRPr="00D91F50">
      <w:instrText xml:space="preserve"> DOCPROPERTY "MotionarText" *\charformat </w:instrText>
    </w:r>
    <w:r w:rsidRPr="00D91F50">
      <w:fldChar w:fldCharType="separate"/>
    </w:r>
    <w:r w:rsidRPr="00D91F50">
      <w:t>av Ewa Thalén Finné (M)</w:t>
    </w:r>
    <w:r w:rsidRPr="00D91F50">
      <w:fldChar w:fldCharType="end"/>
    </w:r>
    <w:r w:rsidRPr="00D91F50">
      <w:br/>
    </w:r>
    <w:r w:rsidRPr="00D91F50">
      <w:fldChar w:fldCharType="begin" w:fldLock="1"/>
    </w:r>
    <w:r w:rsidRPr="00D91F50">
      <w:instrText xml:space="preserve"> DOCPROPERTY "SvarFrasKort" *\charformat </w:instrText>
    </w:r>
    <w:r w:rsidRPr="00D91F50">
      <w:fldChar w:fldCharType="end"/>
    </w:r>
  </w:p>
  <w:p w:rsidR="00450B9A" w:rsidRPr="00D91F50" w:rsidRDefault="00450B9A">
    <w:pPr>
      <w:pStyle w:val="FSHTitel"/>
    </w:pPr>
    <w:r w:rsidRPr="00D91F50">
      <w:fldChar w:fldCharType="begin" w:fldLock="1"/>
    </w:r>
    <w:r w:rsidRPr="00D91F50">
      <w:instrText xml:space="preserve"> DOCPROPERTY</w:instrText>
    </w:r>
    <w:r w:rsidRPr="00D91F50">
      <w:rPr>
        <w:sz w:val="18"/>
      </w:rPr>
      <w:instrText xml:space="preserve"> "RubrikSvar" *\charformat </w:instrText>
    </w:r>
    <w:r w:rsidRPr="00D91F50">
      <w:fldChar w:fldCharType="separate"/>
    </w:r>
    <w:r w:rsidRPr="00D91F50">
      <w:t>Möjlighet till delad pensionsrätt</w:t>
    </w:r>
    <w:r w:rsidRPr="00D91F50">
      <w:fldChar w:fldCharType="end"/>
    </w:r>
  </w:p>
  <w:p w:rsidR="00450B9A" w:rsidRPr="00D91F50" w:rsidRDefault="00450B9A">
    <w:pPr>
      <w:pStyle w:val="Normal00"/>
    </w:pPr>
  </w:p>
  <w:p w:rsidR="00450B9A" w:rsidRPr="00D91F50" w:rsidRDefault="00450B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126869">
    <w:abstractNumId w:val="3"/>
  </w:num>
  <w:num w:numId="2" w16cid:durableId="198982120">
    <w:abstractNumId w:val="2"/>
  </w:num>
  <w:num w:numId="3" w16cid:durableId="1027951826">
    <w:abstractNumId w:val="1"/>
  </w:num>
  <w:num w:numId="4" w16cid:durableId="1724526291">
    <w:abstractNumId w:val="0"/>
  </w:num>
  <w:num w:numId="5" w16cid:durableId="24137583">
    <w:abstractNumId w:val="7"/>
  </w:num>
  <w:num w:numId="6" w16cid:durableId="338236562">
    <w:abstractNumId w:val="6"/>
  </w:num>
  <w:num w:numId="7" w16cid:durableId="1600680418">
    <w:abstractNumId w:val="5"/>
  </w:num>
  <w:num w:numId="8" w16cid:durableId="998770998">
    <w:abstractNumId w:val="4"/>
  </w:num>
  <w:num w:numId="9" w16cid:durableId="2119450805">
    <w:abstractNumId w:val="8"/>
  </w:num>
  <w:num w:numId="10" w16cid:durableId="315182484">
    <w:abstractNumId w:val="9"/>
  </w:num>
  <w:num w:numId="11" w16cid:durableId="1779789058">
    <w:abstractNumId w:val="10"/>
  </w:num>
  <w:num w:numId="12" w16cid:durableId="1074010917">
    <w:abstractNumId w:val="13"/>
  </w:num>
  <w:num w:numId="13" w16cid:durableId="458500948">
    <w:abstractNumId w:val="15"/>
  </w:num>
  <w:num w:numId="14" w16cid:durableId="2042321573">
    <w:abstractNumId w:val="16"/>
  </w:num>
  <w:num w:numId="15" w16cid:durableId="831681625">
    <w:abstractNumId w:val="11"/>
  </w:num>
  <w:num w:numId="16" w16cid:durableId="1045763697">
    <w:abstractNumId w:val="18"/>
  </w:num>
  <w:num w:numId="17" w16cid:durableId="754787971">
    <w:abstractNumId w:val="17"/>
  </w:num>
  <w:num w:numId="18" w16cid:durableId="805702558">
    <w:abstractNumId w:val="14"/>
  </w:num>
  <w:num w:numId="19" w16cid:durableId="1858615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E8622B13-28E6-400C-A055-8C9530EA22AC}"/>
  </w:docVars>
  <w:rsids>
    <w:rsidRoot w:val="005E7E5C"/>
    <w:rsid w:val="00450B9A"/>
    <w:rsid w:val="005E7E5C"/>
    <w:rsid w:val="00D91F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CFA22B-3346-4AC7-AA3A-A98C1C01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gress1">
    <w:name w:val="ingress1"/>
    <w:basedOn w:val="Standardstycketeckensnitt"/>
    <w:rPr>
      <w:rFonts w:ascii="Verdana" w:hAnsi="Verdana" w:hint="default"/>
      <w:b/>
      <w:bCs/>
      <w:i w:val="0"/>
      <w:iCs w:val="0"/>
      <w:strike w:val="0"/>
      <w:dstrike w:val="0"/>
      <w:color w:val="676767"/>
      <w:sz w:val="26"/>
      <w:szCs w:val="26"/>
      <w:u w:val="none"/>
      <w:effect w:val="none"/>
    </w:rPr>
  </w:style>
  <w:style w:type="character" w:customStyle="1" w:styleId="normal2">
    <w:name w:val="normal2"/>
    <w:basedOn w:val="Standardstycketeckensnitt"/>
    <w:rPr>
      <w:rFonts w:ascii="Verdana" w:hAnsi="Verdana" w:hint="default"/>
      <w:b w:val="0"/>
      <w:bCs w:val="0"/>
      <w:i w:val="0"/>
      <w:iCs w:val="0"/>
      <w:color w:val="363636"/>
      <w:sz w:val="24"/>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512140">
      <w:bodyDiv w:val="1"/>
      <w:marLeft w:val="150"/>
      <w:marRight w:val="150"/>
      <w:marTop w:val="0"/>
      <w:marBottom w:val="0"/>
      <w:divBdr>
        <w:top w:val="none" w:sz="0" w:space="0" w:color="auto"/>
        <w:left w:val="none" w:sz="0" w:space="0" w:color="auto"/>
        <w:bottom w:val="none" w:sz="0" w:space="0" w:color="auto"/>
        <w:right w:val="none" w:sz="0" w:space="0" w:color="auto"/>
      </w:divBdr>
      <w:divsChild>
        <w:div w:id="971592601">
          <w:marLeft w:val="0"/>
          <w:marRight w:val="0"/>
          <w:marTop w:val="0"/>
          <w:marBottom w:val="0"/>
          <w:divBdr>
            <w:top w:val="none" w:sz="0" w:space="0" w:color="auto"/>
            <w:left w:val="none" w:sz="0" w:space="0" w:color="auto"/>
            <w:bottom w:val="none" w:sz="0" w:space="0" w:color="auto"/>
            <w:right w:val="none" w:sz="0" w:space="0" w:color="auto"/>
          </w:divBdr>
        </w:div>
      </w:divsChild>
    </w:div>
    <w:div w:id="2098791791">
      <w:bodyDiv w:val="1"/>
      <w:marLeft w:val="0"/>
      <w:marRight w:val="0"/>
      <w:marTop w:val="0"/>
      <w:marBottom w:val="0"/>
      <w:divBdr>
        <w:top w:val="none" w:sz="0" w:space="0" w:color="auto"/>
        <w:left w:val="none" w:sz="0" w:space="0" w:color="auto"/>
        <w:bottom w:val="none" w:sz="0" w:space="0" w:color="auto"/>
        <w:right w:val="none" w:sz="0" w:space="0" w:color="auto"/>
      </w:divBdr>
      <w:divsChild>
        <w:div w:id="719596080">
          <w:marLeft w:val="0"/>
          <w:marRight w:val="0"/>
          <w:marTop w:val="225"/>
          <w:marBottom w:val="0"/>
          <w:divBdr>
            <w:top w:val="none" w:sz="0" w:space="0" w:color="auto"/>
            <w:left w:val="none" w:sz="0" w:space="0" w:color="auto"/>
            <w:bottom w:val="none" w:sz="0" w:space="0" w:color="auto"/>
            <w:right w:val="none" w:sz="0" w:space="0" w:color="auto"/>
          </w:divBdr>
          <w:divsChild>
            <w:div w:id="434904948">
              <w:marLeft w:val="0"/>
              <w:marRight w:val="0"/>
              <w:marTop w:val="0"/>
              <w:marBottom w:val="0"/>
              <w:divBdr>
                <w:top w:val="none" w:sz="0" w:space="0" w:color="auto"/>
                <w:left w:val="none" w:sz="0" w:space="0" w:color="auto"/>
                <w:bottom w:val="none" w:sz="0" w:space="0" w:color="auto"/>
                <w:right w:val="none" w:sz="0" w:space="0" w:color="auto"/>
              </w:divBdr>
              <w:divsChild>
                <w:div w:id="505481664">
                  <w:marLeft w:val="225"/>
                  <w:marRight w:val="225"/>
                  <w:marTop w:val="0"/>
                  <w:marBottom w:val="0"/>
                  <w:divBdr>
                    <w:top w:val="none" w:sz="0" w:space="0" w:color="auto"/>
                    <w:left w:val="none" w:sz="0" w:space="0" w:color="auto"/>
                    <w:bottom w:val="none" w:sz="0" w:space="0" w:color="auto"/>
                    <w:right w:val="none" w:sz="0" w:space="0" w:color="auto"/>
                  </w:divBdr>
                  <w:divsChild>
                    <w:div w:id="359672539">
                      <w:marLeft w:val="0"/>
                      <w:marRight w:val="0"/>
                      <w:marTop w:val="0"/>
                      <w:marBottom w:val="0"/>
                      <w:divBdr>
                        <w:top w:val="none" w:sz="0" w:space="0" w:color="auto"/>
                        <w:left w:val="none" w:sz="0" w:space="0" w:color="auto"/>
                        <w:bottom w:val="none" w:sz="0" w:space="0" w:color="auto"/>
                        <w:right w:val="none" w:sz="0" w:space="0" w:color="auto"/>
                      </w:divBdr>
                      <w:divsChild>
                        <w:div w:id="331834219">
                          <w:marLeft w:val="0"/>
                          <w:marRight w:val="210"/>
                          <w:marTop w:val="0"/>
                          <w:marBottom w:val="0"/>
                          <w:divBdr>
                            <w:top w:val="none" w:sz="0" w:space="0" w:color="auto"/>
                            <w:left w:val="none" w:sz="0" w:space="0" w:color="auto"/>
                            <w:bottom w:val="none" w:sz="0" w:space="0" w:color="auto"/>
                            <w:right w:val="none" w:sz="0" w:space="0" w:color="auto"/>
                          </w:divBdr>
                          <w:divsChild>
                            <w:div w:id="1184635332">
                              <w:marLeft w:val="0"/>
                              <w:marRight w:val="0"/>
                              <w:marTop w:val="0"/>
                              <w:marBottom w:val="0"/>
                              <w:divBdr>
                                <w:top w:val="none" w:sz="0" w:space="0" w:color="auto"/>
                                <w:left w:val="none" w:sz="0" w:space="0" w:color="auto"/>
                                <w:bottom w:val="none" w:sz="0" w:space="0" w:color="auto"/>
                                <w:right w:val="none" w:sz="0" w:space="0" w:color="auto"/>
                              </w:divBdr>
                              <w:divsChild>
                                <w:div w:id="5171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1229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M0345</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M0345</dc:title>
  <dc:subject>M0345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2011-11-27T06:00:00Z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 till delad pensionsrätt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delad pensionsrätt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moa.tivell.rosen@riksdagen.se</vt:lpwstr>
  </property>
  <property fmtid="{D5CDD505-2E9C-101B-9397-08002B2CF9AE}" pid="45" name="ReservUID">
    <vt:lpwstr>ma1212aa</vt:lpwstr>
  </property>
  <property fmtid="{D5CDD505-2E9C-101B-9397-08002B2CF9AE}" pid="46" name="MotionID">
    <vt:lpwstr>20112012000000000077000003450069</vt:lpwstr>
  </property>
  <property fmtid="{D5CDD505-2E9C-101B-9397-08002B2CF9AE}" pid="47" name="datum">
    <vt:lpwstr>110930</vt:lpwstr>
  </property>
  <property fmtid="{D5CDD505-2E9C-101B-9397-08002B2CF9AE}" pid="48" name="avsändar-e-post">
    <vt:lpwstr>moa.tivell.rosen@riksdagen.se</vt:lpwstr>
  </property>
  <property fmtid="{D5CDD505-2E9C-101B-9397-08002B2CF9AE}" pid="49" name="id">
    <vt:lpwstr>20112012000000000077000003450069</vt:lpwstr>
  </property>
  <property fmtid="{D5CDD505-2E9C-101B-9397-08002B2CF9AE}" pid="50" name="nummer">
    <vt:lpwstr>246</vt:lpwstr>
  </property>
  <property fmtid="{D5CDD505-2E9C-101B-9397-08002B2CF9AE}" pid="51" name="utskottsbeteckning">
    <vt:lpwstr>Sf</vt:lpwstr>
  </property>
  <property fmtid="{D5CDD505-2E9C-101B-9397-08002B2CF9AE}" pid="52" name="GlobalUID">
    <vt:lpwstr>{56B8BAE2-BBF3-4950-8B9D-F8C748E9D9C1}</vt:lpwstr>
  </property>
  <property fmtid="{D5CDD505-2E9C-101B-9397-08002B2CF9AE}" pid="53" name="Överföringar">
    <vt:i4>0</vt:i4>
  </property>
  <property fmtid="{D5CDD505-2E9C-101B-9397-08002B2CF9AE}" pid="54" name="Checksum">
    <vt:lpwstr>*0018086758753*</vt:lpwstr>
  </property>
  <property fmtid="{D5CDD505-2E9C-101B-9397-08002B2CF9AE}" pid="55" name="skuggnummer">
    <vt:lpwstr>1040</vt:lpwstr>
  </property>
  <property fmtid="{D5CDD505-2E9C-101B-9397-08002B2CF9AE}" pid="56" name="urixVersion">
    <vt:lpwstr>4.5.0.25</vt:lpwstr>
  </property>
  <property fmtid="{D5CDD505-2E9C-101B-9397-08002B2CF9AE}" pid="57" name="urixOrigin">
    <vt:lpwstr>111127 07:00:35.578</vt:lpwstr>
  </property>
  <property fmtid="{D5CDD505-2E9C-101B-9397-08002B2CF9AE}" pid="58" name="urixGuid">
    <vt:lpwstr>{608164E2-F94E-4963-88EE-75D28E6C9385}</vt:lpwstr>
  </property>
</Properties>
</file>