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F7BCD" w:rsidRDefault="00F0703E" w14:paraId="43D0217F" w14:textId="77777777">
      <w:pPr>
        <w:pStyle w:val="RubrikFrslagTIllRiksdagsbeslut"/>
      </w:pPr>
      <w:sdt>
        <w:sdtPr>
          <w:alias w:val="CC_Boilerplate_4"/>
          <w:tag w:val="CC_Boilerplate_4"/>
          <w:id w:val="-1644581176"/>
          <w:lock w:val="sdtContentLocked"/>
          <w:placeholder>
            <w:docPart w:val="C29D053207B740718F3417BABC599C41"/>
          </w:placeholder>
          <w:text/>
        </w:sdtPr>
        <w:sdtEndPr/>
        <w:sdtContent>
          <w:r w:rsidRPr="009B062B" w:rsidR="00AF30DD">
            <w:t>Förslag till riksdagsbeslut</w:t>
          </w:r>
        </w:sdtContent>
      </w:sdt>
      <w:bookmarkEnd w:id="0"/>
      <w:bookmarkEnd w:id="1"/>
    </w:p>
    <w:sdt>
      <w:sdtPr>
        <w:alias w:val="Yrkande 1"/>
        <w:tag w:val="a241942b-9fd4-496d-8934-8905af24cfc6"/>
        <w:id w:val="-459800441"/>
        <w:lock w:val="sdtLocked"/>
      </w:sdtPr>
      <w:sdtEndPr/>
      <w:sdtContent>
        <w:p w:rsidR="00BB1B9D" w:rsidRDefault="00FE7DD5" w14:paraId="190A7F2F" w14:textId="34CCC715">
          <w:pPr>
            <w:pStyle w:val="Frslagstext"/>
            <w:numPr>
              <w:ilvl w:val="0"/>
              <w:numId w:val="0"/>
            </w:numPr>
          </w:pPr>
          <w:r>
            <w:t>Riksdagen ställer sig bakom det som anförs i motionen om att utreda småföretagares rätt till en garanterad minimilön genom ett förändrat taxeringssystem samt svensk arbets</w:t>
          </w:r>
          <w:r w:rsidR="002E3AF6">
            <w:softHyphen/>
          </w:r>
          <w:r>
            <w:t>marknadslagstiftning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CC8B7D3E1B42B1A416E1BA948CBDA1"/>
        </w:placeholder>
        <w:text/>
      </w:sdtPr>
      <w:sdtEndPr/>
      <w:sdtContent>
        <w:p w:rsidRPr="009B062B" w:rsidR="006D79C9" w:rsidP="00333E95" w:rsidRDefault="006D79C9" w14:paraId="38D6D8C4" w14:textId="77777777">
          <w:pPr>
            <w:pStyle w:val="Rubrik1"/>
          </w:pPr>
          <w:r>
            <w:t>Motivering</w:t>
          </w:r>
        </w:p>
      </w:sdtContent>
    </w:sdt>
    <w:bookmarkEnd w:displacedByCustomXml="prev" w:id="3"/>
    <w:bookmarkEnd w:displacedByCustomXml="prev" w:id="4"/>
    <w:p w:rsidR="004621B8" w:rsidP="002E3AF6" w:rsidRDefault="004621B8" w14:paraId="19DCBB3D" w14:textId="2EFE4D04">
      <w:pPr>
        <w:pStyle w:val="Normalutanindragellerluft"/>
      </w:pPr>
      <w:r>
        <w:t>Sveriges småföretagare saknar i stor utsträckning den trygghet som lagstiftningen till</w:t>
      </w:r>
      <w:r w:rsidR="002E3AF6">
        <w:softHyphen/>
      </w:r>
      <w:r>
        <w:t>försäkrar även den enklaste anställningsform.</w:t>
      </w:r>
    </w:p>
    <w:p w:rsidR="004621B8" w:rsidP="004621B8" w:rsidRDefault="004621B8" w14:paraId="7CC045D4" w14:textId="0559AD61">
      <w:r>
        <w:t>En småföretagare lever dagligen under omfattande regelverk och skyldigheter, men saknar i princip motsvarande rättigheter. För att stärka småföretagandet behöver små</w:t>
      </w:r>
      <w:r w:rsidR="002E3AF6">
        <w:softHyphen/>
      </w:r>
      <w:r>
        <w:t>företagares arbetsvillkor, sjukförsäkringsskydd och pensionsrättigheter ses över i rela</w:t>
      </w:r>
      <w:r w:rsidR="002E3AF6">
        <w:softHyphen/>
      </w:r>
      <w:r>
        <w:t>tion till svensk arbetsmarknadslagstiftning.</w:t>
      </w:r>
    </w:p>
    <w:p w:rsidR="004621B8" w:rsidP="004621B8" w:rsidRDefault="004621B8" w14:paraId="69023DCE" w14:textId="77777777">
      <w:r>
        <w:t>Samtidigt som man i stora ordalag beslutat om fattigdomsbekämpning inom ramen för Agenda 2030 har få åtgärder presenterats för att underlätta småföretagares villkor. Småföretagare måste ges möjlighet att ta ut lön och göra pensionsavsättningar innan bolagsskatten betalas, även i de fall bolaget tillfälligt saknar likvida medel.</w:t>
      </w:r>
    </w:p>
    <w:p w:rsidR="004621B8" w:rsidP="004621B8" w:rsidRDefault="004621B8" w14:paraId="4B24C57D" w14:textId="63824E6E">
      <w:r>
        <w:t xml:space="preserve">I dagens system kan formella avsättningar till utdelning inte realiseras om likviditet saknas eller om bolaget exempelvis har lån från aktieägare som ännu inte återbetalats. </w:t>
      </w:r>
      <w:r w:rsidRPr="002E3AF6">
        <w:rPr>
          <w:spacing w:val="-3"/>
        </w:rPr>
        <w:t>Detta innebär att företagaren kan stå utan lön och sociala skyddsnät, trots att verksamheten</w:t>
      </w:r>
      <w:r>
        <w:t xml:space="preserve"> i grunden är livskraftig.</w:t>
      </w:r>
    </w:p>
    <w:p w:rsidR="00BB6339" w:rsidP="004621B8" w:rsidRDefault="004621B8" w14:paraId="23AC888D" w14:textId="02FBA08E">
      <w:r>
        <w:t>En översyn av nuvarande regler är därför nödvändig. Småföretag som saknar skatte</w:t>
      </w:r>
      <w:r w:rsidR="002E3AF6">
        <w:softHyphen/>
      </w:r>
      <w:r>
        <w:t>skulder bör ges skattetekniskt stöd som säkerställer att företagets ägare garanteras en miniminivå av lön, inklusive rätt till sjuklön och pensionsavsättningar.</w:t>
      </w:r>
    </w:p>
    <w:sdt>
      <w:sdtPr>
        <w:rPr>
          <w:i/>
          <w:noProof/>
        </w:rPr>
        <w:alias w:val="CC_Underskrifter"/>
        <w:tag w:val="CC_Underskrifter"/>
        <w:id w:val="583496634"/>
        <w:lock w:val="sdtContentLocked"/>
        <w:placeholder>
          <w:docPart w:val="69F1571ABBFF47B688479EFB042A6C36"/>
        </w:placeholder>
      </w:sdtPr>
      <w:sdtEndPr/>
      <w:sdtContent>
        <w:p w:rsidR="004F7BCD" w:rsidP="004F7BCD" w:rsidRDefault="004F7BCD" w14:paraId="7F22ECB2" w14:textId="77777777"/>
        <w:p w:rsidR="004F7BCD" w:rsidP="004F7BCD" w:rsidRDefault="00F0703E" w14:paraId="35D7A7FF" w14:textId="0FFFBA67"/>
      </w:sdtContent>
    </w:sdt>
    <w:tbl>
      <w:tblPr>
        <w:tblW w:w="5000" w:type="pct"/>
        <w:tblLook w:val="04A0" w:firstRow="1" w:lastRow="0" w:firstColumn="1" w:lastColumn="0" w:noHBand="0" w:noVBand="1"/>
        <w:tblCaption w:val="underskrifter"/>
      </w:tblPr>
      <w:tblGrid>
        <w:gridCol w:w="4252"/>
        <w:gridCol w:w="4252"/>
      </w:tblGrid>
      <w:tr w:rsidR="00BB1B9D" w14:paraId="2DFDD1EB" w14:textId="77777777">
        <w:trPr>
          <w:cantSplit/>
        </w:trPr>
        <w:tc>
          <w:tcPr>
            <w:tcW w:w="50" w:type="pct"/>
            <w:vAlign w:val="bottom"/>
          </w:tcPr>
          <w:p w:rsidR="00BB1B9D" w:rsidRDefault="00FE7DD5" w14:paraId="3AEE59A5" w14:textId="77777777">
            <w:pPr>
              <w:pStyle w:val="Underskrifter"/>
              <w:spacing w:after="0"/>
            </w:pPr>
            <w:r>
              <w:lastRenderedPageBreak/>
              <w:t>Anna-Lena Hedberg (SD)</w:t>
            </w:r>
          </w:p>
        </w:tc>
        <w:tc>
          <w:tcPr>
            <w:tcW w:w="50" w:type="pct"/>
            <w:vAlign w:val="bottom"/>
          </w:tcPr>
          <w:p w:rsidR="00BB1B9D" w:rsidRDefault="00BB1B9D" w14:paraId="64F1DED1" w14:textId="77777777">
            <w:pPr>
              <w:pStyle w:val="Underskrifter"/>
              <w:spacing w:after="0"/>
            </w:pPr>
          </w:p>
        </w:tc>
      </w:tr>
    </w:tbl>
    <w:p w:rsidRPr="008E0FE2" w:rsidR="004801AC" w:rsidP="00DF3554" w:rsidRDefault="004801AC" w14:paraId="57FEE2BB" w14:textId="2D54B1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C2AC" w14:textId="77777777" w:rsidR="004C376F" w:rsidRDefault="004C376F" w:rsidP="000C1CAD">
      <w:pPr>
        <w:spacing w:line="240" w:lineRule="auto"/>
      </w:pPr>
      <w:r>
        <w:separator/>
      </w:r>
    </w:p>
  </w:endnote>
  <w:endnote w:type="continuationSeparator" w:id="0">
    <w:p w14:paraId="57155ACA" w14:textId="77777777" w:rsidR="004C376F" w:rsidRDefault="004C3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8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9E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90DE" w14:textId="0C074450" w:rsidR="00262EA3" w:rsidRPr="004F7BCD" w:rsidRDefault="00262EA3" w:rsidP="004F7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18FE" w14:textId="77777777" w:rsidR="004C376F" w:rsidRDefault="004C376F" w:rsidP="000C1CAD">
      <w:pPr>
        <w:spacing w:line="240" w:lineRule="auto"/>
      </w:pPr>
      <w:r>
        <w:separator/>
      </w:r>
    </w:p>
  </w:footnote>
  <w:footnote w:type="continuationSeparator" w:id="0">
    <w:p w14:paraId="3608D4B1" w14:textId="77777777" w:rsidR="004C376F" w:rsidRDefault="004C37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C0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FB7582" wp14:editId="36D7D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0E35F9" w14:textId="651917D7" w:rsidR="00262EA3" w:rsidRDefault="00F0703E" w:rsidP="008103B5">
                          <w:pPr>
                            <w:jc w:val="right"/>
                          </w:pPr>
                          <w:sdt>
                            <w:sdtPr>
                              <w:alias w:val="CC_Noformat_Partikod"/>
                              <w:tag w:val="CC_Noformat_Partikod"/>
                              <w:id w:val="-53464382"/>
                              <w:placeholder>
                                <w:docPart w:val="2FBE2D5A2FCB4091B08E47EC7C5AF996"/>
                              </w:placeholder>
                              <w:text/>
                            </w:sdtPr>
                            <w:sdtEndPr/>
                            <w:sdtContent>
                              <w:r w:rsidR="004C376F">
                                <w:t>SD</w:t>
                              </w:r>
                            </w:sdtContent>
                          </w:sdt>
                          <w:sdt>
                            <w:sdtPr>
                              <w:alias w:val="CC_Noformat_Partinummer"/>
                              <w:tag w:val="CC_Noformat_Partinummer"/>
                              <w:id w:val="-1709555926"/>
                              <w:placeholder>
                                <w:docPart w:val="F139F8DA6B0340A39D7F9C4C4D2B99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B75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0E35F9" w14:textId="651917D7" w:rsidR="00262EA3" w:rsidRDefault="00F0703E" w:rsidP="008103B5">
                    <w:pPr>
                      <w:jc w:val="right"/>
                    </w:pPr>
                    <w:sdt>
                      <w:sdtPr>
                        <w:alias w:val="CC_Noformat_Partikod"/>
                        <w:tag w:val="CC_Noformat_Partikod"/>
                        <w:id w:val="-53464382"/>
                        <w:placeholder>
                          <w:docPart w:val="2FBE2D5A2FCB4091B08E47EC7C5AF996"/>
                        </w:placeholder>
                        <w:text/>
                      </w:sdtPr>
                      <w:sdtEndPr/>
                      <w:sdtContent>
                        <w:r w:rsidR="004C376F">
                          <w:t>SD</w:t>
                        </w:r>
                      </w:sdtContent>
                    </w:sdt>
                    <w:sdt>
                      <w:sdtPr>
                        <w:alias w:val="CC_Noformat_Partinummer"/>
                        <w:tag w:val="CC_Noformat_Partinummer"/>
                        <w:id w:val="-1709555926"/>
                        <w:placeholder>
                          <w:docPart w:val="F139F8DA6B0340A39D7F9C4C4D2B9984"/>
                        </w:placeholder>
                        <w:showingPlcHdr/>
                        <w:text/>
                      </w:sdtPr>
                      <w:sdtEndPr/>
                      <w:sdtContent>
                        <w:r w:rsidR="00262EA3">
                          <w:t xml:space="preserve"> </w:t>
                        </w:r>
                      </w:sdtContent>
                    </w:sdt>
                  </w:p>
                </w:txbxContent>
              </v:textbox>
              <w10:wrap anchorx="page"/>
            </v:shape>
          </w:pict>
        </mc:Fallback>
      </mc:AlternateContent>
    </w:r>
  </w:p>
  <w:p w14:paraId="29A333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0E78" w14:textId="77777777" w:rsidR="00262EA3" w:rsidRDefault="00262EA3" w:rsidP="008563AC">
    <w:pPr>
      <w:jc w:val="right"/>
    </w:pPr>
  </w:p>
  <w:p w14:paraId="12FDD6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0AD6" w14:textId="77777777" w:rsidR="00262EA3" w:rsidRDefault="00F070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92837B" wp14:editId="5FCAC5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C69C1E" w14:textId="3EEEC19B" w:rsidR="00262EA3" w:rsidRDefault="00F0703E" w:rsidP="00A314CF">
    <w:pPr>
      <w:pStyle w:val="FSHNormal"/>
      <w:spacing w:before="40"/>
    </w:pPr>
    <w:sdt>
      <w:sdtPr>
        <w:alias w:val="CC_Noformat_Motionstyp"/>
        <w:tag w:val="CC_Noformat_Motionstyp"/>
        <w:id w:val="1162973129"/>
        <w:lock w:val="sdtContentLocked"/>
        <w15:appearance w15:val="hidden"/>
        <w:text/>
      </w:sdtPr>
      <w:sdtEndPr/>
      <w:sdtContent>
        <w:r w:rsidR="004F7BCD">
          <w:t>Enskild motion</w:t>
        </w:r>
      </w:sdtContent>
    </w:sdt>
    <w:r w:rsidR="00821B36">
      <w:t xml:space="preserve"> </w:t>
    </w:r>
    <w:sdt>
      <w:sdtPr>
        <w:alias w:val="CC_Noformat_Partikod"/>
        <w:tag w:val="CC_Noformat_Partikod"/>
        <w:id w:val="1471015553"/>
        <w:text/>
      </w:sdtPr>
      <w:sdtEndPr/>
      <w:sdtContent>
        <w:r w:rsidR="004C376F">
          <w:t>SD</w:t>
        </w:r>
      </w:sdtContent>
    </w:sdt>
    <w:sdt>
      <w:sdtPr>
        <w:alias w:val="CC_Noformat_Partinummer"/>
        <w:tag w:val="CC_Noformat_Partinummer"/>
        <w:id w:val="-2014525982"/>
        <w:showingPlcHdr/>
        <w:text/>
      </w:sdtPr>
      <w:sdtEndPr/>
      <w:sdtContent>
        <w:r w:rsidR="00821B36">
          <w:t xml:space="preserve"> </w:t>
        </w:r>
      </w:sdtContent>
    </w:sdt>
  </w:p>
  <w:p w14:paraId="436005C9" w14:textId="77777777" w:rsidR="00262EA3" w:rsidRPr="008227B3" w:rsidRDefault="00F070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CAD685" w14:textId="115A7952" w:rsidR="00262EA3" w:rsidRPr="008227B3" w:rsidRDefault="00F070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7B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7BCD">
          <w:t>:469</w:t>
        </w:r>
      </w:sdtContent>
    </w:sdt>
  </w:p>
  <w:p w14:paraId="619498BC" w14:textId="7CC4FDDC" w:rsidR="00262EA3" w:rsidRDefault="00F0703E" w:rsidP="00E03A3D">
    <w:pPr>
      <w:pStyle w:val="Motionr"/>
    </w:pPr>
    <w:sdt>
      <w:sdtPr>
        <w:alias w:val="CC_Noformat_Avtext"/>
        <w:tag w:val="CC_Noformat_Avtext"/>
        <w:id w:val="-2020768203"/>
        <w:lock w:val="sdtContentLocked"/>
        <w:placeholder>
          <w:docPart w:val="2FBE2D5A2FCB4091B08E47EC7C5AF996"/>
        </w:placeholder>
        <w15:appearance w15:val="hidden"/>
        <w:text/>
      </w:sdtPr>
      <w:sdtEndPr/>
      <w:sdtContent>
        <w:r w:rsidR="004F7BCD">
          <w:t>av Anna-Lena Hedberg (SD)</w:t>
        </w:r>
      </w:sdtContent>
    </w:sdt>
  </w:p>
  <w:sdt>
    <w:sdtPr>
      <w:alias w:val="CC_Noformat_Rubtext"/>
      <w:tag w:val="CC_Noformat_Rubtext"/>
      <w:id w:val="-218060500"/>
      <w:lock w:val="sdtLocked"/>
      <w:placeholder>
        <w:docPart w:val="F139F8DA6B0340A39D7F9C4C4D2B9984"/>
      </w:placeholder>
      <w:text/>
    </w:sdtPr>
    <w:sdtEndPr/>
    <w:sdtContent>
      <w:p w14:paraId="1CB45E22" w14:textId="5E2BE40A" w:rsidR="00262EA3" w:rsidRDefault="004C376F" w:rsidP="00283E0F">
        <w:pPr>
          <w:pStyle w:val="FSHRub2"/>
        </w:pPr>
        <w:r>
          <w:t>Småföretagares arbetsvillkor och garantipensioner</w:t>
        </w:r>
      </w:p>
    </w:sdtContent>
  </w:sdt>
  <w:sdt>
    <w:sdtPr>
      <w:alias w:val="CC_Boilerplate_3"/>
      <w:tag w:val="CC_Boilerplate_3"/>
      <w:id w:val="1606463544"/>
      <w:lock w:val="sdtContentLocked"/>
      <w15:appearance w15:val="hidden"/>
      <w:text w:multiLine="1"/>
    </w:sdtPr>
    <w:sdtEndPr/>
    <w:sdtContent>
      <w:p w14:paraId="4E8BFF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9240723">
    <w:abstractNumId w:val="9"/>
  </w:num>
  <w:num w:numId="2" w16cid:durableId="1282223037">
    <w:abstractNumId w:val="8"/>
  </w:num>
  <w:num w:numId="3" w16cid:durableId="792138159">
    <w:abstractNumId w:val="16"/>
  </w:num>
  <w:num w:numId="4" w16cid:durableId="1150898747">
    <w:abstractNumId w:val="14"/>
  </w:num>
  <w:num w:numId="5" w16cid:durableId="185795484">
    <w:abstractNumId w:val="17"/>
  </w:num>
  <w:num w:numId="6" w16cid:durableId="984049455">
    <w:abstractNumId w:val="18"/>
  </w:num>
  <w:num w:numId="7" w16cid:durableId="314602607">
    <w:abstractNumId w:val="11"/>
  </w:num>
  <w:num w:numId="8" w16cid:durableId="704447690">
    <w:abstractNumId w:val="12"/>
  </w:num>
  <w:num w:numId="9" w16cid:durableId="1350568648">
    <w:abstractNumId w:val="15"/>
  </w:num>
  <w:num w:numId="10" w16cid:durableId="136191948">
    <w:abstractNumId w:val="22"/>
  </w:num>
  <w:num w:numId="11" w16cid:durableId="2009940861">
    <w:abstractNumId w:val="21"/>
  </w:num>
  <w:num w:numId="12" w16cid:durableId="1697579893">
    <w:abstractNumId w:val="21"/>
  </w:num>
  <w:num w:numId="13" w16cid:durableId="1019040647">
    <w:abstractNumId w:val="3"/>
  </w:num>
  <w:num w:numId="14" w16cid:durableId="1655446180">
    <w:abstractNumId w:val="2"/>
  </w:num>
  <w:num w:numId="15" w16cid:durableId="1648823383">
    <w:abstractNumId w:val="1"/>
  </w:num>
  <w:num w:numId="16" w16cid:durableId="897781801">
    <w:abstractNumId w:val="0"/>
  </w:num>
  <w:num w:numId="17" w16cid:durableId="660158056">
    <w:abstractNumId w:val="7"/>
  </w:num>
  <w:num w:numId="18" w16cid:durableId="1850175280">
    <w:abstractNumId w:val="6"/>
  </w:num>
  <w:num w:numId="19" w16cid:durableId="13575861">
    <w:abstractNumId w:val="5"/>
  </w:num>
  <w:num w:numId="20" w16cid:durableId="1510870263">
    <w:abstractNumId w:val="4"/>
  </w:num>
  <w:num w:numId="21" w16cid:durableId="415903321">
    <w:abstractNumId w:val="21"/>
  </w:num>
  <w:num w:numId="22" w16cid:durableId="2018801093">
    <w:abstractNumId w:val="21"/>
  </w:num>
  <w:num w:numId="23" w16cid:durableId="323289965">
    <w:abstractNumId w:val="21"/>
  </w:num>
  <w:num w:numId="24" w16cid:durableId="516310933">
    <w:abstractNumId w:val="21"/>
  </w:num>
  <w:num w:numId="25" w16cid:durableId="1023022353">
    <w:abstractNumId w:val="21"/>
  </w:num>
  <w:num w:numId="26" w16cid:durableId="1915579076">
    <w:abstractNumId w:val="22"/>
  </w:num>
  <w:num w:numId="27" w16cid:durableId="1656957043">
    <w:abstractNumId w:val="22"/>
  </w:num>
  <w:num w:numId="28" w16cid:durableId="1698387891">
    <w:abstractNumId w:val="22"/>
  </w:num>
  <w:num w:numId="29" w16cid:durableId="1093746921">
    <w:abstractNumId w:val="22"/>
  </w:num>
  <w:num w:numId="30" w16cid:durableId="207650697">
    <w:abstractNumId w:val="21"/>
  </w:num>
  <w:num w:numId="31" w16cid:durableId="1126586233">
    <w:abstractNumId w:val="21"/>
  </w:num>
  <w:num w:numId="32" w16cid:durableId="1714695319">
    <w:abstractNumId w:val="22"/>
  </w:num>
  <w:num w:numId="33" w16cid:durableId="2143377519">
    <w:abstractNumId w:val="21"/>
  </w:num>
  <w:num w:numId="34" w16cid:durableId="346953276">
    <w:abstractNumId w:val="18"/>
  </w:num>
  <w:num w:numId="35" w16cid:durableId="1857575374">
    <w:abstractNumId w:val="18"/>
    <w:lvlOverride w:ilvl="0">
      <w:startOverride w:val="1"/>
    </w:lvlOverride>
  </w:num>
  <w:num w:numId="36" w16cid:durableId="755327770">
    <w:abstractNumId w:val="19"/>
  </w:num>
  <w:num w:numId="37" w16cid:durableId="539171861">
    <w:abstractNumId w:val="18"/>
    <w:lvlOverride w:ilvl="0">
      <w:startOverride w:val="1"/>
    </w:lvlOverride>
  </w:num>
  <w:num w:numId="38" w16cid:durableId="1860730162">
    <w:abstractNumId w:val="13"/>
  </w:num>
  <w:num w:numId="39" w16cid:durableId="2134904238">
    <w:abstractNumId w:val="10"/>
  </w:num>
  <w:num w:numId="40" w16cid:durableId="20358413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37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A7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F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B8"/>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76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BCD"/>
    <w:rsid w:val="004F7E65"/>
    <w:rsid w:val="00500AF3"/>
    <w:rsid w:val="00500CF1"/>
    <w:rsid w:val="00500D58"/>
    <w:rsid w:val="00500E24"/>
    <w:rsid w:val="00501184"/>
    <w:rsid w:val="00502512"/>
    <w:rsid w:val="00503035"/>
    <w:rsid w:val="00503781"/>
    <w:rsid w:val="00504301"/>
    <w:rsid w:val="005043A4"/>
    <w:rsid w:val="00504B41"/>
    <w:rsid w:val="00504BA3"/>
    <w:rsid w:val="00504C6B"/>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B25"/>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53E"/>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B9D"/>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03E"/>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D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05D72"/>
  <w15:chartTrackingRefBased/>
  <w15:docId w15:val="{386F7DE0-C308-4237-8FA5-B8B7BCB1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68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9D053207B740718F3417BABC599C41"/>
        <w:category>
          <w:name w:val="Allmänt"/>
          <w:gallery w:val="placeholder"/>
        </w:category>
        <w:types>
          <w:type w:val="bbPlcHdr"/>
        </w:types>
        <w:behaviors>
          <w:behavior w:val="content"/>
        </w:behaviors>
        <w:guid w:val="{DCA932DD-5174-47C0-BD52-C2A42DD4D2E7}"/>
      </w:docPartPr>
      <w:docPartBody>
        <w:p w:rsidR="00A81732" w:rsidRDefault="00A81732">
          <w:pPr>
            <w:pStyle w:val="C29D053207B740718F3417BABC599C41"/>
          </w:pPr>
          <w:r w:rsidRPr="005A0A93">
            <w:rPr>
              <w:rStyle w:val="Platshllartext"/>
            </w:rPr>
            <w:t>Förslag till riksdagsbeslut</w:t>
          </w:r>
        </w:p>
      </w:docPartBody>
    </w:docPart>
    <w:docPart>
      <w:docPartPr>
        <w:name w:val="CACC8B7D3E1B42B1A416E1BA948CBDA1"/>
        <w:category>
          <w:name w:val="Allmänt"/>
          <w:gallery w:val="placeholder"/>
        </w:category>
        <w:types>
          <w:type w:val="bbPlcHdr"/>
        </w:types>
        <w:behaviors>
          <w:behavior w:val="content"/>
        </w:behaviors>
        <w:guid w:val="{F579B15D-06E8-4E0C-A7F4-5E5E1E0ECC6C}"/>
      </w:docPartPr>
      <w:docPartBody>
        <w:p w:rsidR="00A81732" w:rsidRDefault="00A81732">
          <w:pPr>
            <w:pStyle w:val="CACC8B7D3E1B42B1A416E1BA948CBDA1"/>
          </w:pPr>
          <w:r w:rsidRPr="005A0A93">
            <w:rPr>
              <w:rStyle w:val="Platshllartext"/>
            </w:rPr>
            <w:t>Motivering</w:t>
          </w:r>
        </w:p>
      </w:docPartBody>
    </w:docPart>
    <w:docPart>
      <w:docPartPr>
        <w:name w:val="2FBE2D5A2FCB4091B08E47EC7C5AF996"/>
        <w:category>
          <w:name w:val="Allmänt"/>
          <w:gallery w:val="placeholder"/>
        </w:category>
        <w:types>
          <w:type w:val="bbPlcHdr"/>
        </w:types>
        <w:behaviors>
          <w:behavior w:val="content"/>
        </w:behaviors>
        <w:guid w:val="{4D8DC795-D3F9-4889-B363-696B8F7398B3}"/>
      </w:docPartPr>
      <w:docPartBody>
        <w:p w:rsidR="00A81732" w:rsidRDefault="00A81732">
          <w:pPr>
            <w:pStyle w:val="2FBE2D5A2FCB4091B08E47EC7C5AF996"/>
          </w:pPr>
          <w:r>
            <w:rPr>
              <w:rStyle w:val="Platshllartext"/>
            </w:rPr>
            <w:t xml:space="preserve"> </w:t>
          </w:r>
        </w:p>
      </w:docPartBody>
    </w:docPart>
    <w:docPart>
      <w:docPartPr>
        <w:name w:val="F139F8DA6B0340A39D7F9C4C4D2B9984"/>
        <w:category>
          <w:name w:val="Allmänt"/>
          <w:gallery w:val="placeholder"/>
        </w:category>
        <w:types>
          <w:type w:val="bbPlcHdr"/>
        </w:types>
        <w:behaviors>
          <w:behavior w:val="content"/>
        </w:behaviors>
        <w:guid w:val="{DAFCFDCE-EC8B-4E0B-AF3E-0002CE228D3D}"/>
      </w:docPartPr>
      <w:docPartBody>
        <w:p w:rsidR="00A81732" w:rsidRDefault="00A81732">
          <w:pPr>
            <w:pStyle w:val="F139F8DA6B0340A39D7F9C4C4D2B9984"/>
          </w:pPr>
          <w:r>
            <w:t xml:space="preserve"> </w:t>
          </w:r>
        </w:p>
      </w:docPartBody>
    </w:docPart>
    <w:docPart>
      <w:docPartPr>
        <w:name w:val="69F1571ABBFF47B688479EFB042A6C36"/>
        <w:category>
          <w:name w:val="Allmänt"/>
          <w:gallery w:val="placeholder"/>
        </w:category>
        <w:types>
          <w:type w:val="bbPlcHdr"/>
        </w:types>
        <w:behaviors>
          <w:behavior w:val="content"/>
        </w:behaviors>
        <w:guid w:val="{154D127F-447A-4288-A6D1-064DDC4A68C3}"/>
      </w:docPartPr>
      <w:docPartBody>
        <w:p w:rsidR="00E017EF" w:rsidRDefault="00E01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32"/>
    <w:rsid w:val="0089653E"/>
    <w:rsid w:val="00A81732"/>
    <w:rsid w:val="00E01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29D053207B740718F3417BABC599C41">
    <w:name w:val="C29D053207B740718F3417BABC599C41"/>
  </w:style>
  <w:style w:type="paragraph" w:customStyle="1" w:styleId="CACC8B7D3E1B42B1A416E1BA948CBDA1">
    <w:name w:val="CACC8B7D3E1B42B1A416E1BA948CBDA1"/>
  </w:style>
  <w:style w:type="paragraph" w:customStyle="1" w:styleId="2FBE2D5A2FCB4091B08E47EC7C5AF996">
    <w:name w:val="2FBE2D5A2FCB4091B08E47EC7C5AF996"/>
  </w:style>
  <w:style w:type="paragraph" w:customStyle="1" w:styleId="F139F8DA6B0340A39D7F9C4C4D2B9984">
    <w:name w:val="F139F8DA6B0340A39D7F9C4C4D2B9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81B98-DADC-42ED-976A-61A04D51CA0C}"/>
</file>

<file path=customXml/itemProps2.xml><?xml version="1.0" encoding="utf-8"?>
<ds:datastoreItem xmlns:ds="http://schemas.openxmlformats.org/officeDocument/2006/customXml" ds:itemID="{17418AD4-9E5C-4273-BABE-2A474B4B761D}"/>
</file>

<file path=customXml/itemProps3.xml><?xml version="1.0" encoding="utf-8"?>
<ds:datastoreItem xmlns:ds="http://schemas.openxmlformats.org/officeDocument/2006/customXml" ds:itemID="{5D019DDA-D21E-48B3-BB87-CDCF36518D49}"/>
</file>

<file path=docProps/app.xml><?xml version="1.0" encoding="utf-8"?>
<Properties xmlns="http://schemas.openxmlformats.org/officeDocument/2006/extended-properties" xmlns:vt="http://schemas.openxmlformats.org/officeDocument/2006/docPropsVTypes">
  <Template>Normal</Template>
  <TotalTime>16</TotalTime>
  <Pages>2</Pages>
  <Words>207</Words>
  <Characters>1397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Småföretagares arbetsvillkor och garantipensioner</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