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4FE4" w:rsidRPr="009746DF" w:rsidRDefault="00204FE4">
      <w:pPr>
        <w:pStyle w:val="Hemstlrubrik"/>
      </w:pPr>
      <w:r w:rsidRPr="009746DF">
        <w:t>Förslag till riksdagsbeslut</w:t>
      </w:r>
    </w:p>
    <w:p w:rsidR="00204FE4" w:rsidRPr="009746DF" w:rsidRDefault="00204FE4">
      <w:pPr>
        <w:pStyle w:val="Hemstlatt"/>
        <w:ind w:left="0"/>
      </w:pPr>
      <w:r w:rsidRPr="009746DF">
        <w:t>Riksdagen tillkännager för regeringen som sin mening vad som anförs i motionen om en frivillig tv-avgift.</w:t>
      </w:r>
    </w:p>
    <w:p w:rsidR="00204FE4" w:rsidRPr="009746DF" w:rsidRDefault="00204FE4">
      <w:pPr>
        <w:pStyle w:val="Rubrik1"/>
      </w:pPr>
      <w:r w:rsidRPr="009746DF">
        <w:t>Motivering</w:t>
      </w:r>
    </w:p>
    <w:p w:rsidR="00204FE4" w:rsidRPr="009746DF" w:rsidRDefault="00204FE4">
      <w:r w:rsidRPr="009746DF">
        <w:t>I dag måste alla med tv-innehav betala tv-avgift enligt 1 § lagen (1989:41). Tv-avgiften finansierar radio och tv som ska vara i allmänhetens tjänst, såsom SVT, SR och UR.</w:t>
      </w:r>
    </w:p>
    <w:p w:rsidR="00204FE4" w:rsidRPr="009746DF" w:rsidRDefault="00204FE4">
      <w:pPr>
        <w:pStyle w:val="Normaltindrag"/>
      </w:pPr>
      <w:r w:rsidRPr="009746DF">
        <w:t>Den 30 juni i år släpptes den statliga utredningen Kontinuitet och förän</w:t>
      </w:r>
      <w:r w:rsidRPr="009746DF">
        <w:t>d</w:t>
      </w:r>
      <w:r w:rsidRPr="009746DF">
        <w:t>ring, SOU 2008:64, angående framtiden för svensk public service. Direktivet från regeringen var att man skulle utreda villkoren för radio och tv i allmä</w:t>
      </w:r>
      <w:r w:rsidRPr="009746DF">
        <w:t>n</w:t>
      </w:r>
      <w:r w:rsidRPr="009746DF">
        <w:t>hetens tjänst och analysera om det finns behov av förändringar inför nästa til</w:t>
      </w:r>
      <w:r w:rsidRPr="009746DF">
        <w:t>l</w:t>
      </w:r>
      <w:r w:rsidRPr="009746DF">
        <w:t>ståndsperiod, som inleds den 1 januari 2010.</w:t>
      </w:r>
    </w:p>
    <w:p w:rsidR="00204FE4" w:rsidRPr="009746DF" w:rsidRDefault="00204FE4">
      <w:pPr>
        <w:pStyle w:val="Normaltindrag"/>
      </w:pPr>
      <w:r w:rsidRPr="009746DF">
        <w:t>Ambitionen för utredningen var att den skulle föreslå ändringar som skulle ”stärka public service-företagens självständighet och oberoende från staten”, men den enda förändring man föreslår angående den obligatoriska tv-licensen är at</w:t>
      </w:r>
      <w:r w:rsidRPr="009746DF">
        <w:t>t namnet ska bytas till public service-avgift. Onekligen innebär en la</w:t>
      </w:r>
      <w:r w:rsidRPr="009746DF">
        <w:t>g</w:t>
      </w:r>
      <w:r w:rsidRPr="009746DF">
        <w:t>stadgad obligatorisk avgift för alla med tv-innehav en stark inblan</w:t>
      </w:r>
      <w:r w:rsidRPr="009746DF">
        <w:t>d</w:t>
      </w:r>
      <w:r w:rsidRPr="009746DF">
        <w:t>ning från statens sida. Dessutom blir företagens självständighet lidande när man är beroende av politiska beslut.</w:t>
      </w:r>
    </w:p>
    <w:p w:rsidR="00204FE4" w:rsidRPr="009746DF" w:rsidRDefault="00204FE4">
      <w:pPr>
        <w:pStyle w:val="Normaltindrag"/>
      </w:pPr>
      <w:r w:rsidRPr="009746DF">
        <w:t>Det är allvarligt att alla som köper en tv idag inte själva får bestämma om sitt eget programutbud. Alla människor är olika och har skilda intressen. Dä</w:t>
      </w:r>
      <w:r w:rsidRPr="009746DF">
        <w:t>r</w:t>
      </w:r>
      <w:r w:rsidRPr="009746DF">
        <w:t>för är det viktigt med ett brett utbud av kanaler och att alla människor har ett fritt val.</w:t>
      </w:r>
    </w:p>
    <w:p w:rsidR="00204FE4" w:rsidRPr="009746DF" w:rsidRDefault="00204FE4">
      <w:pPr>
        <w:pStyle w:val="Normaltindrag"/>
      </w:pPr>
      <w:r w:rsidRPr="009746DF">
        <w:t xml:space="preserve">Att avskaffa den obligatoriska tv-avgiften behöver inte innebära en risk för t.ex. SVT:s framtid. En public service i allmänhetens tjänst är beroende av fler tittare och färre politiker. Om allmänheten vill ha det public service-utbud som SVT erbjuder behöver det inte säkras med en obligatorisk avgift. Kan </w:t>
      </w:r>
      <w:r w:rsidRPr="009746DF">
        <w:lastRenderedPageBreak/>
        <w:t>verksamheten mäta sig med övriga kanaler kommer människor vara villiga att fortsätta betala för kanalen även om det blir en frivillig kostnad.</w:t>
      </w:r>
    </w:p>
    <w:p w:rsidR="00204FE4" w:rsidRPr="009746DF" w:rsidRDefault="00204FE4">
      <w:pPr>
        <w:pStyle w:val="Normaltindrag"/>
      </w:pPr>
      <w:r w:rsidRPr="009746DF">
        <w:t>Ett system där SVT:s sändningar görs tillängliga för tv-innehavare genom ett abonnemang med fast månadsavgift eller ett ”pay per view-system” skulle innebära en stark självständig och frivillig public service.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746DF">
        <w:trPr>
          <w:cantSplit/>
        </w:trPr>
        <w:tc>
          <w:tcPr>
            <w:tcW w:w="3046" w:type="dxa"/>
          </w:tcPr>
          <w:p w:rsidR="00204FE4" w:rsidRPr="009746DF" w:rsidRDefault="00204FE4">
            <w:pPr>
              <w:pStyle w:val="UnderskriftDatum"/>
              <w:spacing w:before="240"/>
            </w:pPr>
            <w:r w:rsidRPr="009746DF">
              <w:t>Stockholm den 26 september 2008</w:t>
            </w:r>
          </w:p>
        </w:tc>
        <w:tc>
          <w:tcPr>
            <w:tcW w:w="3047" w:type="dxa"/>
          </w:tcPr>
          <w:p w:rsidR="00204FE4" w:rsidRPr="009746DF" w:rsidRDefault="00204FE4">
            <w:pPr>
              <w:pStyle w:val="Underskrifter"/>
              <w:spacing w:before="240"/>
            </w:pPr>
          </w:p>
        </w:tc>
      </w:tr>
      <w:tr w:rsidR="00000000" w:rsidRPr="009746DF">
        <w:trPr>
          <w:cantSplit/>
        </w:trPr>
        <w:tc>
          <w:tcPr>
            <w:tcW w:w="3046" w:type="dxa"/>
          </w:tcPr>
          <w:p w:rsidR="00204FE4" w:rsidRPr="009746DF" w:rsidRDefault="00204FE4">
            <w:pPr>
              <w:pStyle w:val="Underskrifter"/>
            </w:pPr>
            <w:r w:rsidRPr="009746DF">
              <w:t>Marietta de Pourbaix-Lundin (m)</w:t>
            </w:r>
          </w:p>
        </w:tc>
        <w:tc>
          <w:tcPr>
            <w:tcW w:w="3046" w:type="dxa"/>
          </w:tcPr>
          <w:p w:rsidR="00204FE4" w:rsidRPr="009746DF" w:rsidRDefault="00204FE4">
            <w:pPr>
              <w:pStyle w:val="Underskrifter"/>
            </w:pPr>
          </w:p>
        </w:tc>
      </w:tr>
    </w:tbl>
    <w:p w:rsidR="00204FE4" w:rsidRPr="009746DF" w:rsidRDefault="00204FE4">
      <w:pPr>
        <w:pStyle w:val="Normaltindrag"/>
      </w:pPr>
    </w:p>
    <w:sectPr w:rsidR="00204FE4" w:rsidRPr="009746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4FE4" w:rsidRPr="009746DF" w:rsidRDefault="00204FE4">
      <w:r w:rsidRPr="009746DF">
        <w:separator/>
      </w:r>
    </w:p>
  </w:endnote>
  <w:endnote w:type="continuationSeparator" w:id="0">
    <w:p w:rsidR="00204FE4" w:rsidRPr="009746DF" w:rsidRDefault="00204FE4">
      <w:r w:rsidRPr="009746D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4FE4" w:rsidRPr="009746DF" w:rsidRDefault="009746DF">
    <w:pPr>
      <w:pStyle w:val="Sidfot"/>
    </w:pPr>
    <w:r w:rsidRPr="009746D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7564086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FE4" w:rsidRDefault="00204FE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04FE4" w:rsidRDefault="00204FE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4FE4" w:rsidRPr="009746DF" w:rsidRDefault="009746DF">
    <w:pPr>
      <w:pStyle w:val="Sidfot"/>
    </w:pPr>
    <w:r w:rsidRPr="009746D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3044987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FE4" w:rsidRDefault="00204FE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04FE4" w:rsidRDefault="00204FE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4FE4" w:rsidRPr="009746DF" w:rsidRDefault="009746DF">
    <w:pPr>
      <w:pStyle w:val="Sidfot"/>
    </w:pPr>
    <w:r w:rsidRPr="009746D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6220587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FE4" w:rsidRDefault="00204FE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04FE4" w:rsidRDefault="00204FE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4FE4" w:rsidRPr="009746DF" w:rsidRDefault="00204FE4">
      <w:r w:rsidRPr="009746DF">
        <w:separator/>
      </w:r>
    </w:p>
  </w:footnote>
  <w:footnote w:type="continuationSeparator" w:id="0">
    <w:p w:rsidR="00204FE4" w:rsidRPr="009746DF" w:rsidRDefault="00204FE4">
      <w:r w:rsidRPr="009746D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4FE4" w:rsidRPr="009746DF" w:rsidRDefault="009746DF">
    <w:pPr>
      <w:pStyle w:val="Sidhuvud"/>
    </w:pPr>
    <w:r w:rsidRPr="009746D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3764350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FE4" w:rsidRDefault="00204FE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04FE4" w:rsidRDefault="00204FE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4FE4" w:rsidRPr="009746DF" w:rsidRDefault="009746DF">
    <w:pPr>
      <w:pStyle w:val="Sidhuvud"/>
    </w:pPr>
    <w:r w:rsidRPr="009746D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76110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FE4" w:rsidRDefault="00204FE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04FE4" w:rsidRDefault="00204FE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4FE4" w:rsidRPr="009746DF" w:rsidRDefault="00204FE4">
    <w:pPr>
      <w:pStyle w:val="FSHNormal"/>
      <w:tabs>
        <w:tab w:val="right" w:pos="5840"/>
      </w:tabs>
    </w:pPr>
    <w:r w:rsidRPr="009746DF">
      <w:br/>
    </w:r>
    <w:r w:rsidRPr="009746DF">
      <w:fldChar w:fldCharType="begin" w:fldLock="1"/>
    </w:r>
    <w:r w:rsidRPr="009746DF">
      <w:instrText xml:space="preserve"> DOCPROPERTY</w:instrText>
    </w:r>
    <w:r w:rsidRPr="009746DF">
      <w:rPr>
        <w:sz w:val="18"/>
      </w:rPr>
      <w:instrText xml:space="preserve"> "YearUser" *\charformat </w:instrText>
    </w:r>
    <w:r w:rsidRPr="009746DF">
      <w:fldChar w:fldCharType="separate"/>
    </w:r>
    <w:r w:rsidRPr="009746DF">
      <w:t>2008/09</w:t>
    </w:r>
    <w:r w:rsidRPr="009746DF">
      <w:fldChar w:fldCharType="end"/>
    </w:r>
    <w:r w:rsidRPr="009746DF">
      <w:t xml:space="preserve"> </w:t>
    </w:r>
    <w:r w:rsidRPr="009746DF">
      <w:tab/>
      <w:t xml:space="preserve">mnr: </w:t>
    </w:r>
    <w:r w:rsidRPr="009746DF">
      <w:fldChar w:fldCharType="begin" w:fldLock="1"/>
    </w:r>
    <w:r w:rsidRPr="009746DF">
      <w:instrText xml:space="preserve"> DOCPROPERTY</w:instrText>
    </w:r>
    <w:r w:rsidRPr="009746DF">
      <w:rPr>
        <w:sz w:val="18"/>
      </w:rPr>
      <w:instrText xml:space="preserve"> "Motionsnummer" *\charformat </w:instrText>
    </w:r>
    <w:r w:rsidRPr="009746DF">
      <w:fldChar w:fldCharType="separate"/>
    </w:r>
    <w:r w:rsidRPr="009746DF">
      <w:t>Kr216</w:t>
    </w:r>
    <w:r w:rsidRPr="009746DF">
      <w:fldChar w:fldCharType="end"/>
    </w:r>
    <w:r w:rsidRPr="009746DF">
      <w:br/>
    </w:r>
    <w:r w:rsidRPr="009746DF">
      <w:fldChar w:fldCharType="begin" w:fldLock="1"/>
    </w:r>
    <w:r w:rsidRPr="009746DF">
      <w:instrText xml:space="preserve"> DOCPROPERTY</w:instrText>
    </w:r>
    <w:r w:rsidRPr="009746DF">
      <w:rPr>
        <w:sz w:val="18"/>
      </w:rPr>
      <w:instrText xml:space="preserve"> "Samling" *\charformat </w:instrText>
    </w:r>
    <w:r w:rsidRPr="009746DF">
      <w:fldChar w:fldCharType="end"/>
    </w:r>
    <w:r w:rsidRPr="009746DF">
      <w:tab/>
      <w:t xml:space="preserve">pnr: </w:t>
    </w:r>
    <w:r w:rsidRPr="009746DF">
      <w:fldChar w:fldCharType="begin" w:fldLock="1"/>
    </w:r>
    <w:r w:rsidRPr="009746DF">
      <w:instrText xml:space="preserve"> DOCPROPERTY</w:instrText>
    </w:r>
    <w:r w:rsidRPr="009746DF">
      <w:rPr>
        <w:sz w:val="18"/>
      </w:rPr>
      <w:instrText xml:space="preserve"> "Partinummer" *\charformat </w:instrText>
    </w:r>
    <w:r w:rsidRPr="009746DF">
      <w:fldChar w:fldCharType="separate"/>
    </w:r>
    <w:r w:rsidRPr="009746DF">
      <w:t>m1166</w:t>
    </w:r>
    <w:r w:rsidRPr="009746DF">
      <w:fldChar w:fldCharType="end"/>
    </w:r>
  </w:p>
  <w:p w:rsidR="00204FE4" w:rsidRPr="009746DF" w:rsidRDefault="00204FE4">
    <w:pPr>
      <w:pStyle w:val="FSHRub1"/>
    </w:pPr>
    <w:r w:rsidRPr="009746DF">
      <w:t>Motion till riksdagen</w:t>
    </w:r>
    <w:r w:rsidRPr="009746DF">
      <w:br/>
    </w:r>
    <w:r w:rsidRPr="009746DF">
      <w:fldChar w:fldCharType="begin" w:fldLock="1"/>
    </w:r>
    <w:r w:rsidRPr="009746DF">
      <w:instrText xml:space="preserve"> DOCPROPERTY "YearUser" *\charformat </w:instrText>
    </w:r>
    <w:r w:rsidRPr="009746DF">
      <w:fldChar w:fldCharType="separate"/>
    </w:r>
    <w:r w:rsidRPr="009746DF">
      <w:t>2008/09</w:t>
    </w:r>
    <w:r w:rsidRPr="009746DF">
      <w:fldChar w:fldCharType="end"/>
    </w:r>
    <w:r w:rsidRPr="009746DF">
      <w:t>:</w:t>
    </w:r>
    <w:r w:rsidRPr="009746DF">
      <w:fldChar w:fldCharType="begin" w:fldLock="1"/>
    </w:r>
    <w:r w:rsidRPr="009746DF">
      <w:instrText xml:space="preserve"> DOCPROPERTY "Motionsnummer" *\charformat </w:instrText>
    </w:r>
    <w:r w:rsidRPr="009746DF">
      <w:fldChar w:fldCharType="separate"/>
    </w:r>
    <w:r w:rsidRPr="009746DF">
      <w:t>Kr216</w:t>
    </w:r>
    <w:r w:rsidRPr="009746DF">
      <w:fldChar w:fldCharType="end"/>
    </w:r>
  </w:p>
  <w:p w:rsidR="00204FE4" w:rsidRPr="009746DF" w:rsidRDefault="00204FE4">
    <w:pPr>
      <w:pStyle w:val="FSHNormalS5"/>
    </w:pPr>
    <w:r w:rsidRPr="009746DF">
      <w:fldChar w:fldCharType="begin" w:fldLock="1"/>
    </w:r>
    <w:r w:rsidRPr="009746DF">
      <w:instrText xml:space="preserve"> DOCPROPERTY "MotionarText" *\charformat </w:instrText>
    </w:r>
    <w:r w:rsidRPr="009746DF">
      <w:fldChar w:fldCharType="separate"/>
    </w:r>
    <w:r w:rsidRPr="009746DF">
      <w:t>av Marietta de Pourbaix-Lundin (m)</w:t>
    </w:r>
    <w:r w:rsidRPr="009746DF">
      <w:fldChar w:fldCharType="end"/>
    </w:r>
    <w:r w:rsidRPr="009746DF">
      <w:br/>
    </w:r>
    <w:r w:rsidRPr="009746DF">
      <w:fldChar w:fldCharType="begin" w:fldLock="1"/>
    </w:r>
    <w:r w:rsidRPr="009746DF">
      <w:instrText xml:space="preserve"> DOCPROPERTY "SvarFrasKort" *\charformat </w:instrText>
    </w:r>
    <w:r w:rsidRPr="009746DF">
      <w:fldChar w:fldCharType="end"/>
    </w:r>
  </w:p>
  <w:p w:rsidR="00204FE4" w:rsidRPr="009746DF" w:rsidRDefault="00204FE4">
    <w:pPr>
      <w:pStyle w:val="FSHTitel"/>
    </w:pPr>
    <w:r w:rsidRPr="009746DF">
      <w:fldChar w:fldCharType="begin" w:fldLock="1"/>
    </w:r>
    <w:r w:rsidRPr="009746DF">
      <w:instrText xml:space="preserve"> DOCPROPERTY</w:instrText>
    </w:r>
    <w:r w:rsidRPr="009746DF">
      <w:rPr>
        <w:sz w:val="18"/>
      </w:rPr>
      <w:instrText xml:space="preserve"> "RubrikSvar" *\charformat </w:instrText>
    </w:r>
    <w:r w:rsidRPr="009746DF">
      <w:fldChar w:fldCharType="separate"/>
    </w:r>
    <w:r w:rsidRPr="009746DF">
      <w:t>En frivillig TV-avgift</w:t>
    </w:r>
    <w:r w:rsidRPr="009746DF">
      <w:fldChar w:fldCharType="end"/>
    </w:r>
  </w:p>
  <w:p w:rsidR="00204FE4" w:rsidRPr="009746DF" w:rsidRDefault="00204FE4">
    <w:pPr>
      <w:pStyle w:val="Normal00"/>
    </w:pPr>
  </w:p>
  <w:p w:rsidR="00204FE4" w:rsidRPr="009746DF" w:rsidRDefault="00204FE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55983821">
    <w:abstractNumId w:val="8"/>
  </w:num>
  <w:num w:numId="2" w16cid:durableId="1559318217">
    <w:abstractNumId w:val="9"/>
  </w:num>
  <w:num w:numId="3" w16cid:durableId="971210694">
    <w:abstractNumId w:val="8"/>
  </w:num>
  <w:num w:numId="4" w16cid:durableId="442572898">
    <w:abstractNumId w:val="9"/>
  </w:num>
  <w:num w:numId="5" w16cid:durableId="415592020">
    <w:abstractNumId w:val="13"/>
  </w:num>
  <w:num w:numId="6" w16cid:durableId="1410466466">
    <w:abstractNumId w:val="10"/>
  </w:num>
  <w:num w:numId="7" w16cid:durableId="800617645">
    <w:abstractNumId w:val="11"/>
  </w:num>
  <w:num w:numId="8" w16cid:durableId="1659193050">
    <w:abstractNumId w:val="12"/>
  </w:num>
  <w:num w:numId="9" w16cid:durableId="1467429929">
    <w:abstractNumId w:val="8"/>
  </w:num>
  <w:num w:numId="10" w16cid:durableId="1133870033">
    <w:abstractNumId w:val="3"/>
  </w:num>
  <w:num w:numId="11" w16cid:durableId="1588153566">
    <w:abstractNumId w:val="2"/>
  </w:num>
  <w:num w:numId="12" w16cid:durableId="400106477">
    <w:abstractNumId w:val="1"/>
  </w:num>
  <w:num w:numId="13" w16cid:durableId="2004509845">
    <w:abstractNumId w:val="0"/>
  </w:num>
  <w:num w:numId="14" w16cid:durableId="33041324">
    <w:abstractNumId w:val="9"/>
  </w:num>
  <w:num w:numId="15" w16cid:durableId="353578085">
    <w:abstractNumId w:val="7"/>
  </w:num>
  <w:num w:numId="16" w16cid:durableId="1686052151">
    <w:abstractNumId w:val="6"/>
  </w:num>
  <w:num w:numId="17" w16cid:durableId="1971737619">
    <w:abstractNumId w:val="5"/>
  </w:num>
  <w:num w:numId="18" w16cid:durableId="3032456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6"/>
    <w:docVar w:name="PersonGUIDs" w:val="{1292AFA4-94F6-4AF6-AA38-96477C848E2C}"/>
  </w:docVars>
  <w:rsids>
    <w:rsidRoot w:val="004126CB"/>
    <w:rsid w:val="00204FE4"/>
    <w:rsid w:val="004126CB"/>
    <w:rsid w:val="0097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934A62D-A63C-44BB-8178-9E2D1FC0A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1810</Characters>
  <Application>Microsoft Office Word</Application>
  <DocSecurity>4</DocSecurity>
  <Lines>36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m1166</vt:lpstr>
    </vt:vector>
  </TitlesOfParts>
  <Company>Riksdagen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m1166</dc:title>
  <dc:subject>m1166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2008-11-14T11:36:00Z</cp:lastPrinted>
  <dcterms:created xsi:type="dcterms:W3CDTF">2025-12-17T17:10:00Z</dcterms:created>
  <dcterms:modified xsi:type="dcterms:W3CDTF">2025-12-17T17:10:00Z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mot2000_495_2008-09-26</vt:lpwstr>
  </property>
  <property fmtid="{D5CDD505-2E9C-101B-9397-08002B2CF9AE}" pid="3" name="version">
    <vt:lpwstr>mot2000_495_2008-09-26</vt:lpwstr>
  </property>
  <property fmtid="{D5CDD505-2E9C-101B-9397-08002B2CF9AE}" pid="4" name="dokumenttyp">
    <vt:lpwstr>motion</vt:lpwstr>
  </property>
  <property fmtid="{D5CDD505-2E9C-101B-9397-08002B2CF9AE}" pid="5" name="Sekr">
    <vt:lpwstr>DW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En frivillig TV-avgift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 frivillig TV-avgift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m1166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Marietta de Pourbaix-Lundin (m)</vt:lpwstr>
  </property>
  <property fmtid="{D5CDD505-2E9C-101B-9397-08002B2CF9AE}" pid="26" name="MotionarLista">
    <vt:lpwstr>de Pourbaix-Lundin, Marietta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Marietta de Pourbaix-Lundin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Kr216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2008</vt:lpwstr>
  </property>
  <property fmtid="{D5CDD505-2E9C-101B-9397-08002B2CF9AE}" pid="44" name="NotesUID">
    <vt:lpwstr>dennis.wedin@riksdagen.se</vt:lpwstr>
  </property>
  <property fmtid="{D5CDD505-2E9C-101B-9397-08002B2CF9AE}" pid="45" name="ReservUID">
    <vt:lpwstr>ds0824aa</vt:lpwstr>
  </property>
  <property fmtid="{D5CDD505-2E9C-101B-9397-08002B2CF9AE}" pid="46" name="MotionID">
    <vt:lpwstr>20082009000000000109000011660069</vt:lpwstr>
  </property>
  <property fmtid="{D5CDD505-2E9C-101B-9397-08002B2CF9AE}" pid="47" name="datum">
    <vt:lpwstr>080926</vt:lpwstr>
  </property>
  <property fmtid="{D5CDD505-2E9C-101B-9397-08002B2CF9AE}" pid="48" name="avsändar-e-post">
    <vt:lpwstr>dennis.wedin@riksdagen.se</vt:lpwstr>
  </property>
  <property fmtid="{D5CDD505-2E9C-101B-9397-08002B2CF9AE}" pid="49" name="id">
    <vt:lpwstr>20082009000000000109000011660069</vt:lpwstr>
  </property>
  <property fmtid="{D5CDD505-2E9C-101B-9397-08002B2CF9AE}" pid="50" name="nummer">
    <vt:lpwstr>216</vt:lpwstr>
  </property>
  <property fmtid="{D5CDD505-2E9C-101B-9397-08002B2CF9AE}" pid="51" name="utskottsbeteckning">
    <vt:lpwstr>Kr</vt:lpwstr>
  </property>
  <property fmtid="{D5CDD505-2E9C-101B-9397-08002B2CF9AE}" pid="52" name="GlobalUID">
    <vt:lpwstr>{AE38DC61-4758-4D08-9C96-92E0A0A5AA9B}</vt:lpwstr>
  </property>
  <property fmtid="{D5CDD505-2E9C-101B-9397-08002B2CF9AE}" pid="53" name="Överföringar">
    <vt:i4>0</vt:i4>
  </property>
  <property fmtid="{D5CDD505-2E9C-101B-9397-08002B2CF9AE}" pid="54" name="Checksum">
    <vt:lpwstr>*0000051913090*</vt:lpwstr>
  </property>
  <property fmtid="{D5CDD505-2E9C-101B-9397-08002B2CF9AE}" pid="55" name="skuggnummer">
    <vt:lpwstr>332</vt:lpwstr>
  </property>
  <property fmtid="{D5CDD505-2E9C-101B-9397-08002B2CF9AE}" pid="56" name="urixVersion">
    <vt:lpwstr>3.2.4.22</vt:lpwstr>
  </property>
  <property fmtid="{D5CDD505-2E9C-101B-9397-08002B2CF9AE}" pid="57" name="urixOrigin">
    <vt:lpwstr>081114 12:43:43.884</vt:lpwstr>
  </property>
  <property fmtid="{D5CDD505-2E9C-101B-9397-08002B2CF9AE}" pid="58" name="urixGuid">
    <vt:lpwstr>{617889DD-EA86-4D6C-B21F-8E43A82B83A9}</vt:lpwstr>
  </property>
</Properties>
</file>