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5AA41F6B76047FCB67B1E2F0FB84DCB"/>
        </w:placeholder>
        <w15:appearance w15:val="hidden"/>
        <w:text/>
      </w:sdtPr>
      <w:sdtEndPr/>
      <w:sdtContent>
        <w:p w:rsidRPr="009B062B" w:rsidR="00AF30DD" w:rsidP="009B062B" w:rsidRDefault="00AF30DD" w14:paraId="4AC4B2C3" w14:textId="77777777">
          <w:pPr>
            <w:pStyle w:val="RubrikFrslagTIllRiksdagsbeslut"/>
          </w:pPr>
          <w:r w:rsidRPr="009B062B">
            <w:t>Förslag till riksdagsbeslut</w:t>
          </w:r>
        </w:p>
      </w:sdtContent>
    </w:sdt>
    <w:sdt>
      <w:sdtPr>
        <w:alias w:val="Yrkande 1"/>
        <w:tag w:val="cbf1ef6c-97c2-4df7-bb8c-73489588c028"/>
        <w:id w:val="1428538730"/>
        <w:lock w:val="sdtLocked"/>
      </w:sdtPr>
      <w:sdtEndPr/>
      <w:sdtContent>
        <w:p w:rsidR="008B143F" w:rsidRDefault="00150F81" w14:paraId="6F1C4514" w14:textId="77777777">
          <w:pPr>
            <w:pStyle w:val="Frslagstext"/>
            <w:numPr>
              <w:ilvl w:val="0"/>
              <w:numId w:val="0"/>
            </w:numPr>
          </w:pPr>
          <w:r>
            <w:t>Riksdagen ställer sig bakom det som anförs i motionen om att se över möjligheten att införa ett krav på någon form av enhetligt körkort för utländska bilister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76E2CB2B1A4D83B4D9068B3B059BB8"/>
        </w:placeholder>
        <w15:appearance w15:val="hidden"/>
        <w:text/>
      </w:sdtPr>
      <w:sdtEndPr/>
      <w:sdtContent>
        <w:p w:rsidRPr="009B062B" w:rsidR="006D79C9" w:rsidP="00333E95" w:rsidRDefault="006D79C9" w14:paraId="70432469" w14:textId="77777777">
          <w:pPr>
            <w:pStyle w:val="Rubrik1"/>
          </w:pPr>
          <w:r>
            <w:t>Motivering</w:t>
          </w:r>
        </w:p>
      </w:sdtContent>
    </w:sdt>
    <w:p w:rsidR="00093580" w:rsidP="00093580" w:rsidRDefault="008F317D" w14:paraId="5AD8B213" w14:textId="62730BBF">
      <w:pPr>
        <w:pStyle w:val="Normalutanindragellerluft"/>
      </w:pPr>
      <w:r w:rsidRPr="00093580">
        <w:t>För att ett körkort som är utfärdat i ett land utanför E</w:t>
      </w:r>
      <w:r w:rsidR="005132D3">
        <w:t>E</w:t>
      </w:r>
      <w:r w:rsidRPr="00093580">
        <w:t>S också ska vara giltigt i Sverige behöver det enligt dagens lagstiftning uppfylla vissa krav. Det måste naturligtvis fortfarande vara giltigt i det land där det har utfärdats</w:t>
      </w:r>
      <w:r w:rsidRPr="00093580" w:rsidR="00093580">
        <w:t xml:space="preserve"> och om det inte är utfärdat på engelska, tyska eller franska gäller det endast med en bestyrkt översättning till något av dessa språk eller till svenska, danska eller norska. Ett körkort som inte är försett med körkortsinnehavaren gäller endast tillsammans med en identitetshandling med fotografi. </w:t>
      </w:r>
    </w:p>
    <w:p w:rsidR="00652B73" w:rsidP="00093580" w:rsidRDefault="00093580" w14:paraId="46346C54" w14:textId="77777777">
      <w:r w:rsidRPr="00093580">
        <w:t xml:space="preserve">Ett utländskt körkort som är utfärdat i en stat utanför EES är inte heller giltigt i Sverige om man har varit folkbokförd här </w:t>
      </w:r>
      <w:r w:rsidR="00FE0F63">
        <w:t xml:space="preserve">i </w:t>
      </w:r>
      <w:r w:rsidRPr="00093580">
        <w:t xml:space="preserve">mer än ett år. </w:t>
      </w:r>
      <w:r>
        <w:t>Så länge man</w:t>
      </w:r>
      <w:r w:rsidRPr="00093580">
        <w:t xml:space="preserve"> inte är folkbokförd i Sverige finns </w:t>
      </w:r>
      <w:r>
        <w:t xml:space="preserve">det däremot </w:t>
      </w:r>
      <w:r w:rsidRPr="00093580">
        <w:t>ingen b</w:t>
      </w:r>
      <w:r>
        <w:t xml:space="preserve">egränsad tid </w:t>
      </w:r>
      <w:r>
        <w:lastRenderedPageBreak/>
        <w:t>för hur lång tid som man</w:t>
      </w:r>
      <w:r w:rsidR="00FE0F63">
        <w:t xml:space="preserve"> får köra i landet. Ett</w:t>
      </w:r>
      <w:r w:rsidRPr="00093580">
        <w:t xml:space="preserve"> utländskt körkort utfärdat i </w:t>
      </w:r>
      <w:r w:rsidR="00FE0F63">
        <w:t>ett land</w:t>
      </w:r>
      <w:r w:rsidRPr="00093580">
        <w:t xml:space="preserve"> inom EES </w:t>
      </w:r>
      <w:r w:rsidR="00FE0F63">
        <w:t>innebär dock alltid att man</w:t>
      </w:r>
      <w:r w:rsidRPr="00093580">
        <w:t xml:space="preserve"> </w:t>
      </w:r>
      <w:r w:rsidR="00E15CDA">
        <w:t xml:space="preserve">får </w:t>
      </w:r>
      <w:r w:rsidRPr="00093580">
        <w:t xml:space="preserve">fortsätta </w:t>
      </w:r>
      <w:r w:rsidR="00E15CDA">
        <w:t xml:space="preserve">att </w:t>
      </w:r>
      <w:r w:rsidRPr="00093580">
        <w:t xml:space="preserve">köra </w:t>
      </w:r>
      <w:r w:rsidR="00E15CDA">
        <w:t xml:space="preserve">här </w:t>
      </w:r>
      <w:r w:rsidRPr="00093580">
        <w:t>så länge det körkortet är giltigt.</w:t>
      </w:r>
    </w:p>
    <w:p w:rsidR="0033177B" w:rsidP="00093580" w:rsidRDefault="0033177B" w14:paraId="642C9BCB" w14:textId="729687A9">
      <w:r>
        <w:t>Utländska körkort utanför E</w:t>
      </w:r>
      <w:r w:rsidR="005132D3">
        <w:t>E</w:t>
      </w:r>
      <w:r>
        <w:t xml:space="preserve">S-länderna har på senare tid blivit ett </w:t>
      </w:r>
      <w:r w:rsidR="00844DD6">
        <w:t xml:space="preserve">allt </w:t>
      </w:r>
      <w:r>
        <w:t xml:space="preserve">större problem i Sverige och många poliser och åklagare vittnar om att de står maktlösa </w:t>
      </w:r>
      <w:r w:rsidR="00844DD6">
        <w:t xml:space="preserve">inför misstänkt förfalskade körkort. Det har blivit i princip en omöjlighet att fälla utländska medborgare för olovlig körning på våra vägar eftersom det inte räcker </w:t>
      </w:r>
      <w:r w:rsidR="00E15CDA">
        <w:t xml:space="preserve">med </w:t>
      </w:r>
      <w:r w:rsidR="00844DD6">
        <w:t>att körkort saknas eller att de misstänks vara förfalskade. Lagen säger att det måste bevisas att personen inte har något giltigt körkort utfärdat i hemlandet och bevisbördan hamnar således på polis och åklagare och inte på föraren.</w:t>
      </w:r>
    </w:p>
    <w:p w:rsidR="00844DD6" w:rsidP="00093580" w:rsidRDefault="00844DD6" w14:paraId="1E61AD50" w14:textId="3B7F7300">
      <w:r>
        <w:t>Polisen ertappar allt oftare</w:t>
      </w:r>
      <w:r w:rsidR="005B5994">
        <w:t xml:space="preserve"> personer som inte är folkbokförda i landet</w:t>
      </w:r>
      <w:r w:rsidR="00045B9E">
        <w:t>,</w:t>
      </w:r>
      <w:r w:rsidR="005B5994">
        <w:t xml:space="preserve"> t.ex. asylsökande</w:t>
      </w:r>
      <w:r w:rsidR="00045B9E">
        <w:t>,</w:t>
      </w:r>
      <w:r w:rsidR="005B5994">
        <w:t xml:space="preserve"> med ett utländskt körkort som består av en pappershandling med ett påklistrat foto som misstänks vara falsk</w:t>
      </w:r>
      <w:r w:rsidR="00E15CDA">
        <w:t>t</w:t>
      </w:r>
      <w:r w:rsidR="005B5994">
        <w:t xml:space="preserve">. Det är därför </w:t>
      </w:r>
      <w:r w:rsidR="00E15CDA">
        <w:t xml:space="preserve">både </w:t>
      </w:r>
      <w:r w:rsidR="005B5994">
        <w:t>svårt och administrativt krångl</w:t>
      </w:r>
      <w:r w:rsidR="00845E81">
        <w:t xml:space="preserve">igt att bevisa brott och uppsåt. Det krävs </w:t>
      </w:r>
      <w:r w:rsidR="00E15CDA">
        <w:t xml:space="preserve">nämligen </w:t>
      </w:r>
      <w:r w:rsidR="00845E81">
        <w:t xml:space="preserve">långvariga utredningsåtgärder </w:t>
      </w:r>
      <w:r w:rsidR="005B5994">
        <w:t>och om körkortet är borttappat så finns det</w:t>
      </w:r>
      <w:r w:rsidR="00845E81">
        <w:t xml:space="preserve"> i princip inge</w:t>
      </w:r>
      <w:r w:rsidR="00E15CDA">
        <w:t>t att gå på alls och utredningen</w:t>
      </w:r>
      <w:r w:rsidR="00845E81">
        <w:t xml:space="preserve"> tvingas läggas ner.</w:t>
      </w:r>
      <w:r w:rsidR="00E15CDA">
        <w:t xml:space="preserve"> Många låter därför bli att helt rapportera in denna typ av misstankar.</w:t>
      </w:r>
      <w:r w:rsidR="00B9553B">
        <w:t xml:space="preserve"> </w:t>
      </w:r>
    </w:p>
    <w:p w:rsidRPr="00093580" w:rsidR="00845E81" w:rsidP="00093580" w:rsidRDefault="00845E81" w14:paraId="2442A57D" w14:textId="13DF401B">
      <w:r>
        <w:lastRenderedPageBreak/>
        <w:t xml:space="preserve">För att </w:t>
      </w:r>
      <w:r w:rsidR="00454AF4">
        <w:t>få</w:t>
      </w:r>
      <w:r w:rsidR="00E15CDA">
        <w:t xml:space="preserve"> ordning</w:t>
      </w:r>
      <w:r>
        <w:t xml:space="preserve"> på situationen med misstänkt förfalskade körkort borde det därför </w:t>
      </w:r>
      <w:r w:rsidR="005132D3">
        <w:t xml:space="preserve">övervägas att </w:t>
      </w:r>
      <w:r>
        <w:t xml:space="preserve">införa ett krav på någon form av enhetligt körkort </w:t>
      </w:r>
      <w:r w:rsidR="00454AF4">
        <w:t xml:space="preserve">för utländska bilister </w:t>
      </w:r>
      <w:r>
        <w:t>och att en bilförare som kommer till Sverige blir uppdaterad på de körkort</w:t>
      </w:r>
      <w:r w:rsidR="00E15CDA">
        <w:t>s</w:t>
      </w:r>
      <w:r>
        <w:t xml:space="preserve">regler och </w:t>
      </w:r>
      <w:r w:rsidR="00E15CDA">
        <w:t xml:space="preserve">de </w:t>
      </w:r>
      <w:r>
        <w:t xml:space="preserve">speciella </w:t>
      </w:r>
      <w:r w:rsidR="00454AF4">
        <w:t xml:space="preserve">väg- och </w:t>
      </w:r>
      <w:r>
        <w:t>väde</w:t>
      </w:r>
      <w:r w:rsidR="009318D8">
        <w:t>rförutsättningar som gäller här.</w:t>
      </w:r>
    </w:p>
    <w:sdt>
      <w:sdtPr>
        <w:rPr>
          <w:i/>
          <w:noProof/>
        </w:rPr>
        <w:alias w:val="CC_Underskrifter"/>
        <w:tag w:val="CC_Underskrifter"/>
        <w:id w:val="583496634"/>
        <w:lock w:val="sdtContentLocked"/>
        <w:placeholder>
          <w:docPart w:val="B766A2E50C2743559DEE2E0940416E5A"/>
        </w:placeholder>
        <w15:appearance w15:val="hidden"/>
      </w:sdtPr>
      <w:sdtEndPr>
        <w:rPr>
          <w:i w:val="0"/>
          <w:noProof w:val="0"/>
        </w:rPr>
      </w:sdtEndPr>
      <w:sdtContent>
        <w:p w:rsidR="004801AC" w:rsidP="005E35B6" w:rsidRDefault="00F125D6" w14:paraId="0E96EB00" w14:textId="410F63C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bookmarkStart w:name="_GoBack" w:id="1"/>
    <w:bookmarkEnd w:id="1"/>
    <w:p w:rsidR="00F125D6" w:rsidP="005E35B6" w:rsidRDefault="00F125D6" w14:paraId="0672A85A" w14:textId="77777777"/>
    <w:p w:rsidR="00045B9E" w:rsidP="005E35B6" w:rsidRDefault="00045B9E" w14:paraId="147C1C9E" w14:textId="77777777"/>
    <w:p w:rsidR="005B479C" w:rsidRDefault="005B479C" w14:paraId="2C4254CE" w14:textId="77777777"/>
    <w:sectPr w:rsidR="005B479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8E83B" w14:textId="77777777" w:rsidR="00C93F39" w:rsidRDefault="00C93F39" w:rsidP="000C1CAD">
      <w:pPr>
        <w:spacing w:line="240" w:lineRule="auto"/>
      </w:pPr>
      <w:r>
        <w:separator/>
      </w:r>
    </w:p>
  </w:endnote>
  <w:endnote w:type="continuationSeparator" w:id="0">
    <w:p w14:paraId="6D97E009" w14:textId="77777777" w:rsidR="00C93F39" w:rsidRDefault="00C93F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06E0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9115E" w14:textId="39A8096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25D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A2A27" w14:textId="77777777" w:rsidR="00C93F39" w:rsidRDefault="00C93F39" w:rsidP="000C1CAD">
      <w:pPr>
        <w:spacing w:line="240" w:lineRule="auto"/>
      </w:pPr>
      <w:r>
        <w:separator/>
      </w:r>
    </w:p>
  </w:footnote>
  <w:footnote w:type="continuationSeparator" w:id="0">
    <w:p w14:paraId="26FC5CD7" w14:textId="77777777" w:rsidR="00C93F39" w:rsidRDefault="00C93F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B2D2C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6975A7" wp14:anchorId="709C9E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125D6" w14:paraId="3FD36268" w14:textId="77777777">
                          <w:pPr>
                            <w:jc w:val="right"/>
                          </w:pPr>
                          <w:sdt>
                            <w:sdtPr>
                              <w:alias w:val="CC_Noformat_Partikod"/>
                              <w:tag w:val="CC_Noformat_Partikod"/>
                              <w:id w:val="-53464382"/>
                              <w:placeholder>
                                <w:docPart w:val="3A35079F5E3D40268B4E71D9FF76A74F"/>
                              </w:placeholder>
                              <w:text/>
                            </w:sdtPr>
                            <w:sdtEndPr/>
                            <w:sdtContent>
                              <w:r w:rsidR="00C57E18">
                                <w:t>M</w:t>
                              </w:r>
                            </w:sdtContent>
                          </w:sdt>
                          <w:sdt>
                            <w:sdtPr>
                              <w:alias w:val="CC_Noformat_Partinummer"/>
                              <w:tag w:val="CC_Noformat_Partinummer"/>
                              <w:id w:val="-1709555926"/>
                              <w:placeholder>
                                <w:docPart w:val="176222909FD64BC8834687513AEAFC7F"/>
                              </w:placeholder>
                              <w:text/>
                            </w:sdtPr>
                            <w:sdtEndPr/>
                            <w:sdtContent>
                              <w:r w:rsidR="006C0E52">
                                <w:t>1632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9C9E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125D6" w14:paraId="3FD36268" w14:textId="77777777">
                    <w:pPr>
                      <w:jc w:val="right"/>
                    </w:pPr>
                    <w:sdt>
                      <w:sdtPr>
                        <w:alias w:val="CC_Noformat_Partikod"/>
                        <w:tag w:val="CC_Noformat_Partikod"/>
                        <w:id w:val="-53464382"/>
                        <w:placeholder>
                          <w:docPart w:val="3A35079F5E3D40268B4E71D9FF76A74F"/>
                        </w:placeholder>
                        <w:text/>
                      </w:sdtPr>
                      <w:sdtEndPr/>
                      <w:sdtContent>
                        <w:r w:rsidR="00C57E18">
                          <w:t>M</w:t>
                        </w:r>
                      </w:sdtContent>
                    </w:sdt>
                    <w:sdt>
                      <w:sdtPr>
                        <w:alias w:val="CC_Noformat_Partinummer"/>
                        <w:tag w:val="CC_Noformat_Partinummer"/>
                        <w:id w:val="-1709555926"/>
                        <w:placeholder>
                          <w:docPart w:val="176222909FD64BC8834687513AEAFC7F"/>
                        </w:placeholder>
                        <w:text/>
                      </w:sdtPr>
                      <w:sdtEndPr/>
                      <w:sdtContent>
                        <w:r w:rsidR="006C0E52">
                          <w:t>1632</w:t>
                        </w:r>
                      </w:sdtContent>
                    </w:sdt>
                  </w:p>
                </w:txbxContent>
              </v:textbox>
              <w10:wrap anchorx="page"/>
            </v:shape>
          </w:pict>
        </mc:Fallback>
      </mc:AlternateContent>
    </w:r>
  </w:p>
  <w:p w:rsidRPr="00293C4F" w:rsidR="004F35FE" w:rsidP="00776B74" w:rsidRDefault="004F35FE" w14:paraId="2F04EA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125D6" w14:paraId="2567310B" w14:textId="77777777">
    <w:pPr>
      <w:jc w:val="right"/>
    </w:pPr>
    <w:sdt>
      <w:sdtPr>
        <w:alias w:val="CC_Noformat_Partikod"/>
        <w:tag w:val="CC_Noformat_Partikod"/>
        <w:id w:val="559911109"/>
        <w:placeholder>
          <w:docPart w:val="176222909FD64BC8834687513AEAFC7F"/>
        </w:placeholder>
        <w:text/>
      </w:sdtPr>
      <w:sdtEndPr/>
      <w:sdtContent>
        <w:r w:rsidR="00C57E18">
          <w:t>M</w:t>
        </w:r>
      </w:sdtContent>
    </w:sdt>
    <w:sdt>
      <w:sdtPr>
        <w:alias w:val="CC_Noformat_Partinummer"/>
        <w:tag w:val="CC_Noformat_Partinummer"/>
        <w:id w:val="1197820850"/>
        <w:text/>
      </w:sdtPr>
      <w:sdtEndPr/>
      <w:sdtContent>
        <w:r w:rsidR="006C0E52">
          <w:t>1632</w:t>
        </w:r>
      </w:sdtContent>
    </w:sdt>
  </w:p>
  <w:p w:rsidR="004F35FE" w:rsidP="00776B74" w:rsidRDefault="004F35FE" w14:paraId="02D1495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125D6" w14:paraId="4F945022" w14:textId="77777777">
    <w:pPr>
      <w:jc w:val="right"/>
    </w:pPr>
    <w:sdt>
      <w:sdtPr>
        <w:alias w:val="CC_Noformat_Partikod"/>
        <w:tag w:val="CC_Noformat_Partikod"/>
        <w:id w:val="1471015553"/>
        <w:lock w:val="contentLocked"/>
        <w:text/>
      </w:sdtPr>
      <w:sdtEndPr/>
      <w:sdtContent>
        <w:r w:rsidR="00C57E18">
          <w:t>M</w:t>
        </w:r>
      </w:sdtContent>
    </w:sdt>
    <w:sdt>
      <w:sdtPr>
        <w:alias w:val="CC_Noformat_Partinummer"/>
        <w:tag w:val="CC_Noformat_Partinummer"/>
        <w:id w:val="-2014525982"/>
        <w:lock w:val="contentLocked"/>
        <w:text/>
      </w:sdtPr>
      <w:sdtEndPr/>
      <w:sdtContent>
        <w:r w:rsidR="006C0E52">
          <w:t>1632</w:t>
        </w:r>
      </w:sdtContent>
    </w:sdt>
  </w:p>
  <w:p w:rsidR="004F35FE" w:rsidP="00A314CF" w:rsidRDefault="00F125D6" w14:paraId="07D30B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125D6" w14:paraId="467AB2C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125D6" w14:paraId="6C29CE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:832</w:t>
        </w:r>
      </w:sdtContent>
    </w:sdt>
  </w:p>
  <w:p w:rsidR="004F35FE" w:rsidP="00E03A3D" w:rsidRDefault="00F125D6" w14:paraId="1AD9F8B7" w14:textId="77777777">
    <w:pPr>
      <w:pStyle w:val="Motionr"/>
    </w:pPr>
    <w:sdt>
      <w:sdtPr>
        <w:alias w:val="CC_Noformat_Avtext"/>
        <w:tag w:val="CC_Noformat_Avtext"/>
        <w:id w:val="-2020768203"/>
        <w:lock w:val="sdtContentLocked"/>
        <w15:appearance w15:val="hidden"/>
        <w:text/>
      </w:sdtPr>
      <w:sdtEndPr/>
      <w:sdtContent>
        <w:r>
          <w:t>av Thomas Finnborg (M)</w:t>
        </w:r>
      </w:sdtContent>
    </w:sdt>
  </w:p>
  <w:sdt>
    <w:sdtPr>
      <w:alias w:val="CC_Noformat_Rubtext"/>
      <w:tag w:val="CC_Noformat_Rubtext"/>
      <w:id w:val="-218060500"/>
      <w:lock w:val="sdtLocked"/>
      <w15:appearance w15:val="hidden"/>
      <w:text/>
    </w:sdtPr>
    <w:sdtEndPr/>
    <w:sdtContent>
      <w:p w:rsidR="004F35FE" w:rsidP="00283E0F" w:rsidRDefault="009318D8" w14:paraId="37275661" w14:textId="77777777">
        <w:pPr>
          <w:pStyle w:val="FSHRub2"/>
        </w:pPr>
        <w:r>
          <w:t>Enhetligt körkort för utländska bilister</w:t>
        </w:r>
      </w:p>
    </w:sdtContent>
  </w:sdt>
  <w:sdt>
    <w:sdtPr>
      <w:alias w:val="CC_Boilerplate_3"/>
      <w:tag w:val="CC_Boilerplate_3"/>
      <w:id w:val="1606463544"/>
      <w:lock w:val="sdtContentLocked"/>
      <w15:appearance w15:val="hidden"/>
      <w:text w:multiLine="1"/>
    </w:sdtPr>
    <w:sdtEndPr/>
    <w:sdtContent>
      <w:p w:rsidR="004F35FE" w:rsidP="00283E0F" w:rsidRDefault="004F35FE" w14:paraId="7B298F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E18"/>
    <w:rsid w:val="000000E0"/>
    <w:rsid w:val="00000761"/>
    <w:rsid w:val="000014AF"/>
    <w:rsid w:val="000021E7"/>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5B9E"/>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580"/>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0F8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B782B"/>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38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276FE"/>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07A0E"/>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177B"/>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7E8"/>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5EE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AF4"/>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2D3"/>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79C"/>
    <w:rsid w:val="005B4B97"/>
    <w:rsid w:val="005B5994"/>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35B6"/>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0E52"/>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721"/>
    <w:rsid w:val="006E7E27"/>
    <w:rsid w:val="006F07EB"/>
    <w:rsid w:val="006F082D"/>
    <w:rsid w:val="006F11FB"/>
    <w:rsid w:val="006F2B39"/>
    <w:rsid w:val="006F4134"/>
    <w:rsid w:val="006F4695"/>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590"/>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4DD6"/>
    <w:rsid w:val="00845483"/>
    <w:rsid w:val="00845E81"/>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43F"/>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17D"/>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8D8"/>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3603"/>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5718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553B"/>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57E18"/>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3F39"/>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D2C"/>
    <w:rsid w:val="00CA5EC4"/>
    <w:rsid w:val="00CA699F"/>
    <w:rsid w:val="00CA7301"/>
    <w:rsid w:val="00CB0385"/>
    <w:rsid w:val="00CB07D0"/>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38E7"/>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4E7D"/>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5CDA"/>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2DE2"/>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0432"/>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5D6"/>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432B"/>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0F63"/>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EC5042"/>
  <w15:chartTrackingRefBased/>
  <w15:docId w15:val="{D5A7C0F9-74EC-49DF-9ADD-73515D342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AA41F6B76047FCB67B1E2F0FB84DCB"/>
        <w:category>
          <w:name w:val="Allmänt"/>
          <w:gallery w:val="placeholder"/>
        </w:category>
        <w:types>
          <w:type w:val="bbPlcHdr"/>
        </w:types>
        <w:behaviors>
          <w:behavior w:val="content"/>
        </w:behaviors>
        <w:guid w:val="{FCB867E0-6A6A-4885-A200-A2B0CE15707B}"/>
      </w:docPartPr>
      <w:docPartBody>
        <w:p w:rsidR="00A50B0C" w:rsidRDefault="00FF0992">
          <w:pPr>
            <w:pStyle w:val="45AA41F6B76047FCB67B1E2F0FB84DCB"/>
          </w:pPr>
          <w:r w:rsidRPr="005A0A93">
            <w:rPr>
              <w:rStyle w:val="Platshllartext"/>
            </w:rPr>
            <w:t>Förslag till riksdagsbeslut</w:t>
          </w:r>
        </w:p>
      </w:docPartBody>
    </w:docPart>
    <w:docPart>
      <w:docPartPr>
        <w:name w:val="D376E2CB2B1A4D83B4D9068B3B059BB8"/>
        <w:category>
          <w:name w:val="Allmänt"/>
          <w:gallery w:val="placeholder"/>
        </w:category>
        <w:types>
          <w:type w:val="bbPlcHdr"/>
        </w:types>
        <w:behaviors>
          <w:behavior w:val="content"/>
        </w:behaviors>
        <w:guid w:val="{FD256B08-F14A-4467-8BD5-B666A06681DF}"/>
      </w:docPartPr>
      <w:docPartBody>
        <w:p w:rsidR="00A50B0C" w:rsidRDefault="00FF0992">
          <w:pPr>
            <w:pStyle w:val="D376E2CB2B1A4D83B4D9068B3B059BB8"/>
          </w:pPr>
          <w:r w:rsidRPr="005A0A93">
            <w:rPr>
              <w:rStyle w:val="Platshllartext"/>
            </w:rPr>
            <w:t>Motivering</w:t>
          </w:r>
        </w:p>
      </w:docPartBody>
    </w:docPart>
    <w:docPart>
      <w:docPartPr>
        <w:name w:val="B766A2E50C2743559DEE2E0940416E5A"/>
        <w:category>
          <w:name w:val="Allmänt"/>
          <w:gallery w:val="placeholder"/>
        </w:category>
        <w:types>
          <w:type w:val="bbPlcHdr"/>
        </w:types>
        <w:behaviors>
          <w:behavior w:val="content"/>
        </w:behaviors>
        <w:guid w:val="{D9F96AA5-B02D-48DF-898A-0360A84C5007}"/>
      </w:docPartPr>
      <w:docPartBody>
        <w:p w:rsidR="00A50B0C" w:rsidRDefault="00FF0992">
          <w:pPr>
            <w:pStyle w:val="B766A2E50C2743559DEE2E0940416E5A"/>
          </w:pPr>
          <w:r w:rsidRPr="00490DAC">
            <w:rPr>
              <w:rStyle w:val="Platshllartext"/>
            </w:rPr>
            <w:t>Skriv ej här, motionärer infogas via panel!</w:t>
          </w:r>
        </w:p>
      </w:docPartBody>
    </w:docPart>
    <w:docPart>
      <w:docPartPr>
        <w:name w:val="3A35079F5E3D40268B4E71D9FF76A74F"/>
        <w:category>
          <w:name w:val="Allmänt"/>
          <w:gallery w:val="placeholder"/>
        </w:category>
        <w:types>
          <w:type w:val="bbPlcHdr"/>
        </w:types>
        <w:behaviors>
          <w:behavior w:val="content"/>
        </w:behaviors>
        <w:guid w:val="{178AA488-03DF-4856-8D6B-ABDFA5DF30B7}"/>
      </w:docPartPr>
      <w:docPartBody>
        <w:p w:rsidR="00A50B0C" w:rsidRDefault="00FF0992">
          <w:pPr>
            <w:pStyle w:val="3A35079F5E3D40268B4E71D9FF76A74F"/>
          </w:pPr>
          <w:r>
            <w:rPr>
              <w:rStyle w:val="Platshllartext"/>
            </w:rPr>
            <w:t xml:space="preserve"> </w:t>
          </w:r>
        </w:p>
      </w:docPartBody>
    </w:docPart>
    <w:docPart>
      <w:docPartPr>
        <w:name w:val="176222909FD64BC8834687513AEAFC7F"/>
        <w:category>
          <w:name w:val="Allmänt"/>
          <w:gallery w:val="placeholder"/>
        </w:category>
        <w:types>
          <w:type w:val="bbPlcHdr"/>
        </w:types>
        <w:behaviors>
          <w:behavior w:val="content"/>
        </w:behaviors>
        <w:guid w:val="{5E8CF660-A726-403F-B333-EA3625132629}"/>
      </w:docPartPr>
      <w:docPartBody>
        <w:p w:rsidR="00A50B0C" w:rsidRDefault="00FF0992">
          <w:pPr>
            <w:pStyle w:val="176222909FD64BC8834687513AEAFC7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992"/>
    <w:rsid w:val="00171EB2"/>
    <w:rsid w:val="0035427F"/>
    <w:rsid w:val="00835F88"/>
    <w:rsid w:val="00895897"/>
    <w:rsid w:val="00925099"/>
    <w:rsid w:val="00A50B0C"/>
    <w:rsid w:val="00D77583"/>
    <w:rsid w:val="00F172DF"/>
    <w:rsid w:val="00FF09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AA41F6B76047FCB67B1E2F0FB84DCB">
    <w:name w:val="45AA41F6B76047FCB67B1E2F0FB84DCB"/>
  </w:style>
  <w:style w:type="paragraph" w:customStyle="1" w:styleId="EDB61DD378A84D70BBD45BF23A5B8613">
    <w:name w:val="EDB61DD378A84D70BBD45BF23A5B8613"/>
  </w:style>
  <w:style w:type="paragraph" w:customStyle="1" w:styleId="F69715365B454513BC199DD45244D278">
    <w:name w:val="F69715365B454513BC199DD45244D278"/>
  </w:style>
  <w:style w:type="paragraph" w:customStyle="1" w:styleId="D376E2CB2B1A4D83B4D9068B3B059BB8">
    <w:name w:val="D376E2CB2B1A4D83B4D9068B3B059BB8"/>
  </w:style>
  <w:style w:type="paragraph" w:customStyle="1" w:styleId="B766A2E50C2743559DEE2E0940416E5A">
    <w:name w:val="B766A2E50C2743559DEE2E0940416E5A"/>
  </w:style>
  <w:style w:type="paragraph" w:customStyle="1" w:styleId="3A35079F5E3D40268B4E71D9FF76A74F">
    <w:name w:val="3A35079F5E3D40268B4E71D9FF76A74F"/>
  </w:style>
  <w:style w:type="paragraph" w:customStyle="1" w:styleId="176222909FD64BC8834687513AEAFC7F">
    <w:name w:val="176222909FD64BC8834687513AEAFC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E0625F-7EAD-4031-9FD6-474B0F7FFAA1}"/>
</file>

<file path=customXml/itemProps2.xml><?xml version="1.0" encoding="utf-8"?>
<ds:datastoreItem xmlns:ds="http://schemas.openxmlformats.org/officeDocument/2006/customXml" ds:itemID="{2E2F4EA8-7203-4DCB-A645-12D7451B5748}"/>
</file>

<file path=customXml/itemProps3.xml><?xml version="1.0" encoding="utf-8"?>
<ds:datastoreItem xmlns:ds="http://schemas.openxmlformats.org/officeDocument/2006/customXml" ds:itemID="{B84838D6-255E-4336-915C-FF629E67F2C8}"/>
</file>

<file path=docProps/app.xml><?xml version="1.0" encoding="utf-8"?>
<Properties xmlns="http://schemas.openxmlformats.org/officeDocument/2006/extended-properties" xmlns:vt="http://schemas.openxmlformats.org/officeDocument/2006/docPropsVTypes">
  <Template>Normal</Template>
  <TotalTime>4</TotalTime>
  <Pages>2</Pages>
  <Words>423</Words>
  <Characters>2200</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M1632 Enhetligt körkort för utländska bilister</vt:lpstr>
      <vt:lpstr>
      </vt:lpstr>
    </vt:vector>
  </TitlesOfParts>
  <Company>Sveriges riksdag</Company>
  <LinksUpToDate>false</LinksUpToDate>
  <CharactersWithSpaces>2613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