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F381B" w:rsidP="00DA0661">
      <w:pPr>
        <w:pStyle w:val="Title"/>
      </w:pPr>
      <w:bookmarkStart w:id="0" w:name="Start"/>
      <w:bookmarkEnd w:id="0"/>
      <w:r>
        <w:t>Svar på fråga 2021/22:51 av Björn Söder (SD)</w:t>
      </w:r>
      <w:r>
        <w:br/>
        <w:t xml:space="preserve">Regeringens energi- och </w:t>
      </w:r>
      <w:r>
        <w:t>klimatpolitik</w:t>
      </w:r>
    </w:p>
    <w:p w:rsidR="00FF381B" w:rsidP="006A12F1">
      <w:pPr>
        <w:pStyle w:val="BodyText"/>
      </w:pPr>
      <w:r>
        <w:t xml:space="preserve">Björn Söder har frågat miljö- och klimatministern </w:t>
      </w:r>
      <w:r w:rsidR="003B6B70">
        <w:t xml:space="preserve">tillika </w:t>
      </w:r>
      <w:r>
        <w:t>vice statsministern</w:t>
      </w:r>
      <w:r w:rsidR="0068786D">
        <w:t xml:space="preserve"> </w:t>
      </w:r>
      <w:r w:rsidR="00560AD7">
        <w:t xml:space="preserve">om han </w:t>
      </w:r>
      <w:r w:rsidR="0068786D">
        <w:t>anser att elda 140 000 liter olja i timmen rimmar med regeringens klimatmål och om ministern tänker ta några initiativ med anledning av det ovan anförda</w:t>
      </w:r>
      <w:r w:rsidR="00560AD7">
        <w:t>. A</w:t>
      </w:r>
      <w:r>
        <w:t>rbetet inom regeringen är så fördelat att det är jag som ska svara på frågan.</w:t>
      </w:r>
    </w:p>
    <w:p w:rsidR="000B5AD7" w:rsidP="006A12F1">
      <w:pPr>
        <w:pStyle w:val="BodyText"/>
      </w:pPr>
      <w:r>
        <w:t xml:space="preserve">Björn Söder </w:t>
      </w:r>
      <w:r w:rsidR="008111A0">
        <w:t>menar</w:t>
      </w:r>
      <w:r>
        <w:t xml:space="preserve"> att den nuvarande energi- och klimatpolitiken försvårar </w:t>
      </w:r>
      <w:r w:rsidR="008111A0">
        <w:t>för landet att producera el, leder till saftiga elräkningar, att industrier lämnar landet</w:t>
      </w:r>
      <w:r w:rsidR="00915EBA">
        <w:t xml:space="preserve"> i brist på energi</w:t>
      </w:r>
      <w:r w:rsidR="008111A0">
        <w:t xml:space="preserve"> och att oljekraftverk startas i panik. </w:t>
      </w:r>
    </w:p>
    <w:p w:rsidR="00915EBA" w:rsidP="00915EBA">
      <w:pPr>
        <w:pStyle w:val="BodyText"/>
      </w:pPr>
      <w:r>
        <w:t xml:space="preserve">Tvärt emot vad Björn Söder anför byggs elproduktionen ut i stor skala. Inför den kommande vintern bedömer Affärsverket svenska kraftnät </w:t>
      </w:r>
      <w:r w:rsidR="004F3F30">
        <w:t xml:space="preserve">i sin </w:t>
      </w:r>
      <w:r w:rsidR="003010E4">
        <w:t>rapport om k</w:t>
      </w:r>
      <w:r w:rsidR="004F3F30">
        <w:t>raftbalans</w:t>
      </w:r>
      <w:r w:rsidR="003010E4">
        <w:t>en på elmarknaden</w:t>
      </w:r>
      <w:r w:rsidR="004F3F30">
        <w:t xml:space="preserve"> </w:t>
      </w:r>
      <w:r>
        <w:t>att d</w:t>
      </w:r>
      <w:r w:rsidRPr="00332391">
        <w:t xml:space="preserve">en sammanlagda installerade effekten </w:t>
      </w:r>
      <w:r>
        <w:t xml:space="preserve">kommer </w:t>
      </w:r>
      <w:r w:rsidR="00C3296D">
        <w:t xml:space="preserve">att </w:t>
      </w:r>
      <w:r w:rsidRPr="00332391">
        <w:t>vara c</w:t>
      </w:r>
      <w:r w:rsidR="003B6B70">
        <w:t>irk</w:t>
      </w:r>
      <w:r w:rsidRPr="00332391">
        <w:t xml:space="preserve">a 3 500 MW högre jämfört med årsskiftet 2020/2021. </w:t>
      </w:r>
      <w:r>
        <w:t>Precis som vid förra årsskiftet beror ökningen</w:t>
      </w:r>
      <w:r w:rsidRPr="00332391">
        <w:t xml:space="preserve"> </w:t>
      </w:r>
      <w:r>
        <w:t xml:space="preserve">framför allt på </w:t>
      </w:r>
      <w:r w:rsidRPr="00332391">
        <w:t xml:space="preserve">ökad installerad effekt </w:t>
      </w:r>
      <w:r>
        <w:t xml:space="preserve">av </w:t>
      </w:r>
      <w:r w:rsidRPr="00332391">
        <w:t>vindkraft.</w:t>
      </w:r>
    </w:p>
    <w:p w:rsidR="0068786D" w:rsidP="006A12F1">
      <w:pPr>
        <w:pStyle w:val="BodyText"/>
      </w:pPr>
      <w:r>
        <w:t xml:space="preserve">Vad avser elpris och brist på energi </w:t>
      </w:r>
      <w:r w:rsidR="002E783C">
        <w:t>vill jag framföra</w:t>
      </w:r>
      <w:r>
        <w:t xml:space="preserve"> att föregående år kan sammanfattas med rekordlåga elpriser och en elexport som uppgick till hela 25 TWh. Svensk industri har tillgång till </w:t>
      </w:r>
      <w:r w:rsidR="00B71815">
        <w:t>Europas</w:t>
      </w:r>
      <w:r>
        <w:t xml:space="preserve"> lägsta elkostnader och i motsats till vad Björn Söder anför satsas det på nya industrietableringar i Sverige</w:t>
      </w:r>
      <w:r w:rsidR="001529AF">
        <w:t>.</w:t>
      </w:r>
    </w:p>
    <w:p w:rsidR="001529AF" w:rsidP="006A12F1">
      <w:pPr>
        <w:pStyle w:val="BodyText"/>
      </w:pPr>
      <w:r>
        <w:t>Anledningen till att Karlshamnsverket varit i drift under september månad är</w:t>
      </w:r>
      <w:r w:rsidR="00FC2B34">
        <w:t xml:space="preserve"> inte elbrist.  Det beror på</w:t>
      </w:r>
      <w:r>
        <w:t xml:space="preserve"> </w:t>
      </w:r>
      <w:r w:rsidR="00182D2E">
        <w:t xml:space="preserve">att </w:t>
      </w:r>
      <w:r>
        <w:t>de höga priserna på fossil naturgas i Europa också på</w:t>
      </w:r>
      <w:r w:rsidR="00182D2E">
        <w:t>verkat</w:t>
      </w:r>
      <w:r>
        <w:t xml:space="preserve"> de nordiska elpriserna och gjort det lönsamt för ägaren </w:t>
      </w:r>
      <w:r w:rsidR="00182D2E">
        <w:t>Uniper</w:t>
      </w:r>
      <w:r w:rsidR="00182D2E">
        <w:t xml:space="preserve"> </w:t>
      </w:r>
      <w:r>
        <w:t xml:space="preserve">att </w:t>
      </w:r>
      <w:r w:rsidR="00182D2E">
        <w:t xml:space="preserve">ställa Karlshamnsverket till marknadens förfogande. </w:t>
      </w:r>
      <w:r>
        <w:t xml:space="preserve">Anläggningen har </w:t>
      </w:r>
      <w:r w:rsidR="00C82F51">
        <w:t xml:space="preserve">alltså </w:t>
      </w:r>
      <w:r>
        <w:t xml:space="preserve">inte </w:t>
      </w:r>
      <w:r w:rsidRPr="00F63B7C">
        <w:t xml:space="preserve">beordrats </w:t>
      </w:r>
      <w:r>
        <w:t xml:space="preserve">att producera av driftsäkerhetsskäl eller </w:t>
      </w:r>
      <w:r w:rsidR="00C82F51">
        <w:t xml:space="preserve">på grund av </w:t>
      </w:r>
      <w:r>
        <w:t xml:space="preserve">risk för effektbrist. Sverige har </w:t>
      </w:r>
      <w:r w:rsidR="00C82F51">
        <w:t>netto</w:t>
      </w:r>
      <w:r>
        <w:t>exporterat</w:t>
      </w:r>
      <w:r>
        <w:t xml:space="preserve"> el till våra grannländer under varje </w:t>
      </w:r>
      <w:r w:rsidR="009647FE">
        <w:t xml:space="preserve">enskild </w:t>
      </w:r>
      <w:r>
        <w:t xml:space="preserve">timme i </w:t>
      </w:r>
      <w:r w:rsidR="009647FE">
        <w:t>september</w:t>
      </w:r>
      <w:r>
        <w:t xml:space="preserve"> månad</w:t>
      </w:r>
      <w:r w:rsidR="00BB3F36">
        <w:t xml:space="preserve">. </w:t>
      </w:r>
    </w:p>
    <w:p w:rsidR="00BF0651" w:rsidP="006A12F1">
      <w:pPr>
        <w:pStyle w:val="BodyText"/>
      </w:pPr>
      <w:r>
        <w:t>De energi- och klimatpoliti</w:t>
      </w:r>
      <w:r w:rsidR="004F3F30">
        <w:t>ska målsättningar som riksdagen ställt sig bakom utgör grunden för regeringens politik på området.</w:t>
      </w:r>
      <w:r w:rsidR="003010E4">
        <w:t xml:space="preserve"> </w:t>
      </w:r>
      <w:r>
        <w:t xml:space="preserve">Affärsverket svenska kraftnät genomför stora förstärkningar av transmissionsnätet och </w:t>
      </w:r>
      <w:r w:rsidR="00C3296D">
        <w:t xml:space="preserve">regeringens proposition </w:t>
      </w:r>
      <w:r>
        <w:t xml:space="preserve">Moderna tillståndsprocesser för elnät </w:t>
      </w:r>
      <w:r w:rsidRPr="007805C7">
        <w:t>(</w:t>
      </w:r>
      <w:r>
        <w:t>p</w:t>
      </w:r>
      <w:r w:rsidRPr="007805C7">
        <w:t>rop. 2020/21:188)</w:t>
      </w:r>
      <w:r w:rsidRPr="00BF0651">
        <w:t xml:space="preserve"> </w:t>
      </w:r>
      <w:r>
        <w:t xml:space="preserve">gör det enklare att bygga ut elnätet i Sverige. Arbetet med </w:t>
      </w:r>
      <w:r w:rsidR="00C82F51">
        <w:t>d</w:t>
      </w:r>
      <w:r>
        <w:t>en nationell</w:t>
      </w:r>
      <w:r w:rsidR="00C82F51">
        <w:t>a</w:t>
      </w:r>
      <w:r>
        <w:t xml:space="preserve"> strategi för elektrifiering som </w:t>
      </w:r>
      <w:r w:rsidR="00C3296D">
        <w:t xml:space="preserve">ska </w:t>
      </w:r>
      <w:r>
        <w:t xml:space="preserve">ta ett helhetsgrepp om förutsättningarna inom energisektorn </w:t>
      </w:r>
      <w:r w:rsidR="00C3296D">
        <w:t xml:space="preserve">och som </w:t>
      </w:r>
      <w:r>
        <w:t>påbörjades under 2020 går nu in i sin slutfas.</w:t>
      </w:r>
    </w:p>
    <w:p w:rsidR="00BF0651" w:rsidP="006A12F1">
      <w:pPr>
        <w:pStyle w:val="BodyText"/>
      </w:pPr>
    </w:p>
    <w:p w:rsidR="00FF381B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0EC98804A2B64E9E9896EFD742AF8668"/>
          </w:placeholder>
          <w:dataBinding w:xpath="/ns0:DocumentInfo[1]/ns0:BaseInfo[1]/ns0:HeaderDate[1]" w:storeItemID="{CC0E49EF-42D2-4F63-B281-137343CDA7B8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5FE2">
            <w:t>6 oktober 2021</w:t>
          </w:r>
        </w:sdtContent>
      </w:sdt>
    </w:p>
    <w:p w:rsidR="00FF381B" w:rsidP="00471B06">
      <w:pPr>
        <w:pStyle w:val="Brdtextutanavstnd"/>
      </w:pPr>
    </w:p>
    <w:p w:rsidR="00FF381B" w:rsidP="00471B06">
      <w:pPr>
        <w:pStyle w:val="Brdtextutanavstnd"/>
      </w:pPr>
    </w:p>
    <w:p w:rsidR="00FF381B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D6DA471F16343C29238C77AFECC9227"/>
        </w:placeholder>
        <w:dataBinding w:xpath="/ns0:DocumentInfo[1]/ns0:BaseInfo[1]/ns0:TopSender[1]" w:storeItemID="{CC0E49EF-42D2-4F63-B281-137343CDA7B8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FF381B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FF381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F38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F381B" w:rsidRPr="007D73AB" w:rsidP="00340DE0">
          <w:pPr>
            <w:pStyle w:val="Header"/>
          </w:pPr>
        </w:p>
      </w:tc>
      <w:tc>
        <w:tcPr>
          <w:tcW w:w="1134" w:type="dxa"/>
        </w:tcPr>
        <w:p w:rsidR="00FF38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F38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F381B" w:rsidRPr="00710A6C" w:rsidP="00EE3C0F">
          <w:pPr>
            <w:pStyle w:val="Header"/>
            <w:rPr>
              <w:b/>
            </w:rPr>
          </w:pPr>
        </w:p>
        <w:p w:rsidR="00FF381B" w:rsidP="00EE3C0F">
          <w:pPr>
            <w:pStyle w:val="Header"/>
          </w:pPr>
        </w:p>
        <w:p w:rsidR="00FF381B" w:rsidP="00EE3C0F">
          <w:pPr>
            <w:pStyle w:val="Header"/>
          </w:pPr>
        </w:p>
        <w:p w:rsidR="00FF38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ED6885552FC4758AC65D8C8B830EB6D"/>
            </w:placeholder>
            <w:dataBinding w:xpath="/ns0:DocumentInfo[1]/ns0:BaseInfo[1]/ns0:Dnr[1]" w:storeItemID="{CC0E49EF-42D2-4F63-B281-137343CDA7B8}" w:prefixMappings="xmlns:ns0='http://lp/documentinfo/RK' "/>
            <w:text/>
          </w:sdtPr>
          <w:sdtContent>
            <w:p w:rsidR="00FF381B" w:rsidP="00EE3C0F">
              <w:pPr>
                <w:pStyle w:val="Header"/>
              </w:pPr>
              <w:r>
                <w:t>I2021/</w:t>
              </w:r>
              <w:r w:rsidR="00AE39CF">
                <w:t>02526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91079F09CC4F5B84A74C5214E70E0C"/>
            </w:placeholder>
            <w:showingPlcHdr/>
            <w:dataBinding w:xpath="/ns0:DocumentInfo[1]/ns0:BaseInfo[1]/ns0:DocNumber[1]" w:storeItemID="{CC0E49EF-42D2-4F63-B281-137343CDA7B8}" w:prefixMappings="xmlns:ns0='http://lp/documentinfo/RK' "/>
            <w:text/>
          </w:sdtPr>
          <w:sdtContent>
            <w:p w:rsidR="00FF38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F381B" w:rsidP="00EE3C0F">
          <w:pPr>
            <w:pStyle w:val="Header"/>
          </w:pPr>
        </w:p>
      </w:tc>
      <w:tc>
        <w:tcPr>
          <w:tcW w:w="1134" w:type="dxa"/>
        </w:tcPr>
        <w:p w:rsidR="00FF381B" w:rsidP="0094502D">
          <w:pPr>
            <w:pStyle w:val="Header"/>
          </w:pPr>
        </w:p>
        <w:p w:rsidR="00FF38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693771860"/>
          <w:placeholder>
            <w:docPart w:val="654D1491322B48D0A672B62AC74EE46B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F624B0C21D7445B28ED0FB3F0AC96D5E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FF381B" w:rsidRPr="00FF381B" w:rsidP="00340DE0">
                  <w:pPr>
                    <w:pStyle w:val="Header"/>
                    <w:rPr>
                      <w:b/>
                    </w:rPr>
                  </w:pPr>
                  <w:r w:rsidRPr="00FF381B">
                    <w:rPr>
                      <w:b/>
                    </w:rPr>
                    <w:t>Infrastrukturdepartementet</w:t>
                  </w:r>
                </w:p>
                <w:p w:rsidR="00FF381B" w:rsidRPr="00340DE0" w:rsidP="00340DE0">
                  <w:pPr>
                    <w:pStyle w:val="Header"/>
                  </w:pPr>
                  <w:r w:rsidRPr="00FF381B"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12C5BC5FBE440CF8E135E57B21F5806"/>
          </w:placeholder>
          <w:dataBinding w:xpath="/ns0:DocumentInfo[1]/ns0:BaseInfo[1]/ns0:Recipient[1]" w:storeItemID="{CC0E49EF-42D2-4F63-B281-137343CDA7B8}" w:prefixMappings="xmlns:ns0='http://lp/documentinfo/RK' "/>
          <w:text w:multiLine="1"/>
        </w:sdtPr>
        <w:sdtContent>
          <w:tc>
            <w:tcPr>
              <w:tcW w:w="3170" w:type="dxa"/>
            </w:tcPr>
            <w:p w:rsidR="00FF381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F38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D6885552FC4758AC65D8C8B830E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E4A74-52D6-47CB-AF55-3D2D8991A809}"/>
      </w:docPartPr>
      <w:docPartBody>
        <w:p w:rsidR="00E36864" w:rsidP="009A5EEE">
          <w:pPr>
            <w:pStyle w:val="FED6885552FC4758AC65D8C8B830EB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91079F09CC4F5B84A74C5214E70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B4652-6B90-406A-B0B6-CC5A6AF7010F}"/>
      </w:docPartPr>
      <w:docPartBody>
        <w:p w:rsidR="00E36864" w:rsidP="009A5EEE">
          <w:pPr>
            <w:pStyle w:val="E191079F09CC4F5B84A74C5214E70E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24B0C21D7445B28ED0FB3F0AC96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F4170-1146-40B1-8BF0-264A1D984094}"/>
      </w:docPartPr>
      <w:docPartBody>
        <w:p w:rsidR="00E36864" w:rsidP="009A5EEE">
          <w:pPr>
            <w:pStyle w:val="F624B0C21D7445B28ED0FB3F0AC96D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2C5BC5FBE440CF8E135E57B21F5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74CB5-D95D-4977-B3DF-F36EF3C583AE}"/>
      </w:docPartPr>
      <w:docPartBody>
        <w:p w:rsidR="00E36864" w:rsidP="009A5EEE">
          <w:pPr>
            <w:pStyle w:val="912C5BC5FBE440CF8E135E57B21F58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C98804A2B64E9E9896EFD742AF8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448DD-9E84-44EC-B609-FDA2B561A617}"/>
      </w:docPartPr>
      <w:docPartBody>
        <w:p w:rsidR="00E36864" w:rsidP="009A5EEE">
          <w:pPr>
            <w:pStyle w:val="0EC98804A2B64E9E9896EFD742AF866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D6DA471F16343C29238C77AFECC9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FD632-94CD-4552-B3D2-DD0AC88A9272}"/>
      </w:docPartPr>
      <w:docPartBody>
        <w:p w:rsidR="00E36864" w:rsidP="009A5EEE">
          <w:pPr>
            <w:pStyle w:val="9D6DA471F16343C29238C77AFECC922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54D1491322B48D0A672B62AC74EE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74DB8-5158-410C-B008-57E56C291340}"/>
      </w:docPartPr>
      <w:docPartBody>
        <w:p w:rsidR="006B0241">
          <w:pPr>
            <w:pStyle w:val="654D1491322B48D0A672B62AC74EE46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EEE"/>
    <w:rPr>
      <w:noProof w:val="0"/>
      <w:color w:val="808080"/>
    </w:rPr>
  </w:style>
  <w:style w:type="paragraph" w:customStyle="1" w:styleId="FED6885552FC4758AC65D8C8B830EB6D">
    <w:name w:val="FED6885552FC4758AC65D8C8B830EB6D"/>
    <w:rsid w:val="009A5EEE"/>
  </w:style>
  <w:style w:type="paragraph" w:customStyle="1" w:styleId="912C5BC5FBE440CF8E135E57B21F5806">
    <w:name w:val="912C5BC5FBE440CF8E135E57B21F5806"/>
    <w:rsid w:val="009A5EEE"/>
  </w:style>
  <w:style w:type="paragraph" w:customStyle="1" w:styleId="E191079F09CC4F5B84A74C5214E70E0C1">
    <w:name w:val="E191079F09CC4F5B84A74C5214E70E0C1"/>
    <w:rsid w:val="009A5E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24B0C21D7445B28ED0FB3F0AC96D5E1">
    <w:name w:val="F624B0C21D7445B28ED0FB3F0AC96D5E1"/>
    <w:rsid w:val="009A5E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C98804A2B64E9E9896EFD742AF8668">
    <w:name w:val="0EC98804A2B64E9E9896EFD742AF8668"/>
    <w:rsid w:val="009A5EEE"/>
  </w:style>
  <w:style w:type="paragraph" w:customStyle="1" w:styleId="9D6DA471F16343C29238C77AFECC9227">
    <w:name w:val="9D6DA471F16343C29238C77AFECC9227"/>
    <w:rsid w:val="009A5EEE"/>
  </w:style>
  <w:style w:type="paragraph" w:customStyle="1" w:styleId="654D1491322B48D0A672B62AC74EE46B">
    <w:name w:val="654D1491322B48D0A672B62AC74EE4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2021-10-06T00:00:00</HeaderDate>
    <Office/>
    <Dnr>I2021/02526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550697ee-5af5-458f-b9c1-4bd8a7e996f6</RD_Svarsid>
  </documentManagement>
</p:properties>
</file>

<file path=customXml/itemProps1.xml><?xml version="1.0" encoding="utf-8"?>
<ds:datastoreItem xmlns:ds="http://schemas.openxmlformats.org/officeDocument/2006/customXml" ds:itemID="{75CDC237-F1E6-45B3-A8E2-B31CDA5518D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2070D02-38C9-4D04-9381-6B7AF496E5A2}"/>
</file>

<file path=customXml/itemProps4.xml><?xml version="1.0" encoding="utf-8"?>
<ds:datastoreItem xmlns:ds="http://schemas.openxmlformats.org/officeDocument/2006/customXml" ds:itemID="{CC0E49EF-42D2-4F63-B281-137343CDA7B8}"/>
</file>

<file path=customXml/itemProps5.xml><?xml version="1.0" encoding="utf-8"?>
<ds:datastoreItem xmlns:ds="http://schemas.openxmlformats.org/officeDocument/2006/customXml" ds:itemID="{9C68C49C-6C2D-4933-A4D7-86D595E6D6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51 av Björn Söder (SD) Regeringens energi- och klimatpolitik.docx</dc:title>
  <cp:revision>2</cp:revision>
  <dcterms:created xsi:type="dcterms:W3CDTF">2021-10-04T09:03:00Z</dcterms:created>
  <dcterms:modified xsi:type="dcterms:W3CDTF">2021-10-04T09:03:00Z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94496e05-e606-495a-bb40-d54e9bb028b8</vt:lpwstr>
  </property>
</Properties>
</file>