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A370E040DF546A0ABE9BD6AA7A4378F"/>
        </w:placeholder>
        <w15:appearance w15:val="hidden"/>
        <w:text/>
      </w:sdtPr>
      <w:sdtEndPr/>
      <w:sdtContent>
        <w:p w:rsidRPr="009B062B" w:rsidR="00AF30DD" w:rsidP="009B062B" w:rsidRDefault="00AF30DD" w14:paraId="54DF4A78" w14:textId="77777777">
          <w:pPr>
            <w:pStyle w:val="RubrikFrslagTIllRiksdagsbeslut"/>
          </w:pPr>
          <w:r w:rsidRPr="009B062B">
            <w:t>Förslag till riksdagsbeslut</w:t>
          </w:r>
        </w:p>
      </w:sdtContent>
    </w:sdt>
    <w:sdt>
      <w:sdtPr>
        <w:alias w:val="Yrkande 1"/>
        <w:tag w:val="b225edae-b954-4dd4-ac85-90d9ec94d812"/>
        <w:id w:val="446820306"/>
        <w:lock w:val="sdtLocked"/>
      </w:sdtPr>
      <w:sdtEndPr/>
      <w:sdtContent>
        <w:p w:rsidR="0090360E" w:rsidRDefault="00D94003" w14:paraId="54DF4A79" w14:textId="77777777">
          <w:pPr>
            <w:pStyle w:val="Frslagstext"/>
            <w:numPr>
              <w:ilvl w:val="0"/>
              <w:numId w:val="0"/>
            </w:numPr>
          </w:pPr>
          <w:r>
            <w:t>Riksdagen ställer sig bakom det som anförs i motionen om att se över möjligheten att underlätta för ideellt arbetande ledare inom ungdomsidrotten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712D4C64D448B9A67032F9B77B0BC2"/>
        </w:placeholder>
        <w15:appearance w15:val="hidden"/>
        <w:text/>
      </w:sdtPr>
      <w:sdtEndPr/>
      <w:sdtContent>
        <w:p w:rsidRPr="009B062B" w:rsidR="006D79C9" w:rsidP="00333E95" w:rsidRDefault="006D79C9" w14:paraId="54DF4A7A" w14:textId="77777777">
          <w:pPr>
            <w:pStyle w:val="Rubrik1"/>
          </w:pPr>
          <w:r>
            <w:t>Motivering</w:t>
          </w:r>
        </w:p>
      </w:sdtContent>
    </w:sdt>
    <w:p w:rsidRPr="00AC0CEF" w:rsidR="001813D6" w:rsidP="00AC0CEF" w:rsidRDefault="001813D6" w14:paraId="54DF4A7B" w14:textId="77777777">
      <w:pPr>
        <w:pStyle w:val="Normalutanindragellerluft"/>
      </w:pPr>
      <w:r w:rsidRPr="00AC0CEF">
        <w:t>Den svenska ungdomsidrotten bygger i hög grad på de ideella ledarnas insatser. Svensk idrott skulle inte fungera utan de cirka 3 miljoner ideellt arbetande ledare som har olika funktioner inom den svenska idrottsrörelsen. Den svenske idrottsledaren lägger i snitt ner sex timmar per vecka och gör ofta detta under många års tid. Dessa fantastiska insatser möjliggör för svensk idrott att ta hand om en stor andel av våra barn och ungdomar. De senaste åren har det visat sig bli allt svårare att skaffa och behålla de ideellt arbetande ledarna inom svensk idrott. Detta är en mycket allvarlig trend som kan få stora konsekvenser för vår största folkrörelse samt för våra barns och ungdomars möjligheter till ett hälsosamt leverne.</w:t>
      </w:r>
    </w:p>
    <w:p w:rsidR="00652B73" w:rsidP="001813D6" w:rsidRDefault="001813D6" w14:paraId="54DF4A7C" w14:textId="15CF054F">
      <w:r>
        <w:lastRenderedPageBreak/>
        <w:t>Många ideellt arbetande idrottsledare har kostnader förknippat med den tid de lägger på sitt ledarskap. Ett sätt för staten att visa sin uppskattning är att man skulle kunna se över möjligheten att införa ett skatteavdrag för dessa kostnader. Det kan handla om utgifter som bilresor, måltidskostnader och så vidare. Detta skulle inte behöva kosta några stora summor för statskassan men skulle kunna fungera som en stimulans för de som idag lägger ned många timmar inom idrottsrörelsen och dessutom locka nya ledare inför framtiden.</w:t>
      </w:r>
    </w:p>
    <w:bookmarkStart w:name="_GoBack" w:id="1"/>
    <w:bookmarkEnd w:id="1"/>
    <w:p w:rsidR="00AC0CEF" w:rsidP="001813D6" w:rsidRDefault="00AC0CEF" w14:paraId="420B752D" w14:textId="77777777"/>
    <w:sdt>
      <w:sdtPr>
        <w:rPr>
          <w:i/>
          <w:noProof/>
        </w:rPr>
        <w:alias w:val="CC_Underskrifter"/>
        <w:tag w:val="CC_Underskrifter"/>
        <w:id w:val="583496634"/>
        <w:lock w:val="sdtContentLocked"/>
        <w:placeholder>
          <w:docPart w:val="64D2E0D7C2B343EB98FFC02E1091F61F"/>
        </w:placeholder>
        <w15:appearance w15:val="hidden"/>
      </w:sdtPr>
      <w:sdtEndPr>
        <w:rPr>
          <w:i w:val="0"/>
          <w:noProof w:val="0"/>
        </w:rPr>
      </w:sdtEndPr>
      <w:sdtContent>
        <w:p w:rsidR="004801AC" w:rsidP="00317A2B" w:rsidRDefault="00AC0CEF" w14:paraId="54DF4A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753BA" w:rsidRDefault="00E753BA" w14:paraId="54DF4A81" w14:textId="77777777"/>
    <w:sectPr w:rsidR="00E753B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DF4A83" w14:textId="77777777" w:rsidR="0000773D" w:rsidRDefault="0000773D" w:rsidP="000C1CAD">
      <w:pPr>
        <w:spacing w:line="240" w:lineRule="auto"/>
      </w:pPr>
      <w:r>
        <w:separator/>
      </w:r>
    </w:p>
  </w:endnote>
  <w:endnote w:type="continuationSeparator" w:id="0">
    <w:p w14:paraId="54DF4A84" w14:textId="77777777" w:rsidR="0000773D" w:rsidRDefault="00007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4A8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F4A8A" w14:textId="06A57D9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0CE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F4A81" w14:textId="77777777" w:rsidR="0000773D" w:rsidRDefault="0000773D" w:rsidP="000C1CAD">
      <w:pPr>
        <w:spacing w:line="240" w:lineRule="auto"/>
      </w:pPr>
      <w:r>
        <w:separator/>
      </w:r>
    </w:p>
  </w:footnote>
  <w:footnote w:type="continuationSeparator" w:id="0">
    <w:p w14:paraId="54DF4A82" w14:textId="77777777" w:rsidR="0000773D" w:rsidRDefault="000077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DF4A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F4A94" wp14:anchorId="54DF4A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0CEF" w14:paraId="54DF4A95" w14:textId="77777777">
                          <w:pPr>
                            <w:jc w:val="right"/>
                          </w:pPr>
                          <w:sdt>
                            <w:sdtPr>
                              <w:alias w:val="CC_Noformat_Partikod"/>
                              <w:tag w:val="CC_Noformat_Partikod"/>
                              <w:id w:val="-53464382"/>
                              <w:placeholder>
                                <w:docPart w:val="A5F2F54A2A0A4E7DACF42D6B32946AB2"/>
                              </w:placeholder>
                              <w:text/>
                            </w:sdtPr>
                            <w:sdtEndPr/>
                            <w:sdtContent>
                              <w:r w:rsidR="007240AD">
                                <w:t>M</w:t>
                              </w:r>
                            </w:sdtContent>
                          </w:sdt>
                          <w:sdt>
                            <w:sdtPr>
                              <w:alias w:val="CC_Noformat_Partinummer"/>
                              <w:tag w:val="CC_Noformat_Partinummer"/>
                              <w:id w:val="-1709555926"/>
                              <w:placeholder>
                                <w:docPart w:val="057AEDCB883041208EDC6E70B501627B"/>
                              </w:placeholder>
                              <w:text/>
                            </w:sdtPr>
                            <w:sdtEndPr/>
                            <w:sdtContent>
                              <w:r w:rsidR="008569DB">
                                <w:t>1152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F4A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0CEF" w14:paraId="54DF4A95" w14:textId="77777777">
                    <w:pPr>
                      <w:jc w:val="right"/>
                    </w:pPr>
                    <w:sdt>
                      <w:sdtPr>
                        <w:alias w:val="CC_Noformat_Partikod"/>
                        <w:tag w:val="CC_Noformat_Partikod"/>
                        <w:id w:val="-53464382"/>
                        <w:placeholder>
                          <w:docPart w:val="A5F2F54A2A0A4E7DACF42D6B32946AB2"/>
                        </w:placeholder>
                        <w:text/>
                      </w:sdtPr>
                      <w:sdtEndPr/>
                      <w:sdtContent>
                        <w:r w:rsidR="007240AD">
                          <w:t>M</w:t>
                        </w:r>
                      </w:sdtContent>
                    </w:sdt>
                    <w:sdt>
                      <w:sdtPr>
                        <w:alias w:val="CC_Noformat_Partinummer"/>
                        <w:tag w:val="CC_Noformat_Partinummer"/>
                        <w:id w:val="-1709555926"/>
                        <w:placeholder>
                          <w:docPart w:val="057AEDCB883041208EDC6E70B501627B"/>
                        </w:placeholder>
                        <w:text/>
                      </w:sdtPr>
                      <w:sdtEndPr/>
                      <w:sdtContent>
                        <w:r w:rsidR="008569DB">
                          <w:t>1152</w:t>
                        </w:r>
                      </w:sdtContent>
                    </w:sdt>
                  </w:p>
                </w:txbxContent>
              </v:textbox>
              <w10:wrap anchorx="page"/>
            </v:shape>
          </w:pict>
        </mc:Fallback>
      </mc:AlternateContent>
    </w:r>
  </w:p>
  <w:p w:rsidRPr="00293C4F" w:rsidR="004F35FE" w:rsidP="00776B74" w:rsidRDefault="004F35FE" w14:paraId="54DF4A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0CEF" w14:paraId="54DF4A87" w14:textId="77777777">
    <w:pPr>
      <w:jc w:val="right"/>
    </w:pPr>
    <w:sdt>
      <w:sdtPr>
        <w:alias w:val="CC_Noformat_Partikod"/>
        <w:tag w:val="CC_Noformat_Partikod"/>
        <w:id w:val="559911109"/>
        <w:placeholder>
          <w:docPart w:val="057AEDCB883041208EDC6E70B501627B"/>
        </w:placeholder>
        <w:text/>
      </w:sdtPr>
      <w:sdtEndPr/>
      <w:sdtContent>
        <w:r w:rsidR="007240AD">
          <w:t>M</w:t>
        </w:r>
      </w:sdtContent>
    </w:sdt>
    <w:sdt>
      <w:sdtPr>
        <w:alias w:val="CC_Noformat_Partinummer"/>
        <w:tag w:val="CC_Noformat_Partinummer"/>
        <w:id w:val="1197820850"/>
        <w:text/>
      </w:sdtPr>
      <w:sdtEndPr/>
      <w:sdtContent>
        <w:r w:rsidR="008569DB">
          <w:t>1152</w:t>
        </w:r>
      </w:sdtContent>
    </w:sdt>
  </w:p>
  <w:p w:rsidR="004F35FE" w:rsidP="00776B74" w:rsidRDefault="004F35FE" w14:paraId="54DF4A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0CEF" w14:paraId="54DF4A8B" w14:textId="77777777">
    <w:pPr>
      <w:jc w:val="right"/>
    </w:pPr>
    <w:sdt>
      <w:sdtPr>
        <w:alias w:val="CC_Noformat_Partikod"/>
        <w:tag w:val="CC_Noformat_Partikod"/>
        <w:id w:val="1471015553"/>
        <w:text/>
      </w:sdtPr>
      <w:sdtEndPr/>
      <w:sdtContent>
        <w:r w:rsidR="007240AD">
          <w:t>M</w:t>
        </w:r>
      </w:sdtContent>
    </w:sdt>
    <w:sdt>
      <w:sdtPr>
        <w:alias w:val="CC_Noformat_Partinummer"/>
        <w:tag w:val="CC_Noformat_Partinummer"/>
        <w:id w:val="-2014525982"/>
        <w:text/>
      </w:sdtPr>
      <w:sdtEndPr/>
      <w:sdtContent>
        <w:r w:rsidR="008569DB">
          <w:t>1152</w:t>
        </w:r>
      </w:sdtContent>
    </w:sdt>
  </w:p>
  <w:p w:rsidR="004F35FE" w:rsidP="00A314CF" w:rsidRDefault="00AC0CEF" w14:paraId="54DF4A8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0CEF" w14:paraId="54DF4A8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C0CEF" w14:paraId="54DF4A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w:t>
        </w:r>
      </w:sdtContent>
    </w:sdt>
  </w:p>
  <w:p w:rsidR="004F35FE" w:rsidP="00E03A3D" w:rsidRDefault="00AC0CEF" w14:paraId="54DF4A8F"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4F35FE" w:rsidP="00283E0F" w:rsidRDefault="007240AD" w14:paraId="54DF4A90" w14:textId="77777777">
        <w:pPr>
          <w:pStyle w:val="FSHRub2"/>
        </w:pPr>
        <w:r>
          <w:t>Ideellt arbetande idrottslärare</w:t>
        </w:r>
      </w:p>
    </w:sdtContent>
  </w:sdt>
  <w:sdt>
    <w:sdtPr>
      <w:alias w:val="CC_Boilerplate_3"/>
      <w:tag w:val="CC_Boilerplate_3"/>
      <w:id w:val="1606463544"/>
      <w:lock w:val="sdtContentLocked"/>
      <w15:appearance w15:val="hidden"/>
      <w:text w:multiLine="1"/>
    </w:sdtPr>
    <w:sdtEndPr/>
    <w:sdtContent>
      <w:p w:rsidR="004F35FE" w:rsidP="00283E0F" w:rsidRDefault="004F35FE" w14:paraId="54DF4A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AD"/>
    <w:rsid w:val="000000E0"/>
    <w:rsid w:val="00000761"/>
    <w:rsid w:val="000014AF"/>
    <w:rsid w:val="000030B6"/>
    <w:rsid w:val="00003CCB"/>
    <w:rsid w:val="00004250"/>
    <w:rsid w:val="00006BF0"/>
    <w:rsid w:val="0000743A"/>
    <w:rsid w:val="0000773D"/>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13D6"/>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A2B"/>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0EA"/>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2B7A"/>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CAF"/>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0AD"/>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9DB"/>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60E"/>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932"/>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0CEF"/>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13F"/>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4003"/>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AA7"/>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3BA"/>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DF4A77"/>
  <w15:chartTrackingRefBased/>
  <w15:docId w15:val="{989BD7B4-67A2-4AC5-8EF3-23920554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370E040DF546A0ABE9BD6AA7A4378F"/>
        <w:category>
          <w:name w:val="Allmänt"/>
          <w:gallery w:val="placeholder"/>
        </w:category>
        <w:types>
          <w:type w:val="bbPlcHdr"/>
        </w:types>
        <w:behaviors>
          <w:behavior w:val="content"/>
        </w:behaviors>
        <w:guid w:val="{987551C9-7021-40DE-A9DF-14EF038EE47B}"/>
      </w:docPartPr>
      <w:docPartBody>
        <w:p w:rsidR="00816A6A" w:rsidRDefault="009B389A">
          <w:pPr>
            <w:pStyle w:val="9A370E040DF546A0ABE9BD6AA7A4378F"/>
          </w:pPr>
          <w:r w:rsidRPr="005A0A93">
            <w:rPr>
              <w:rStyle w:val="Platshllartext"/>
            </w:rPr>
            <w:t>Förslag till riksdagsbeslut</w:t>
          </w:r>
        </w:p>
      </w:docPartBody>
    </w:docPart>
    <w:docPart>
      <w:docPartPr>
        <w:name w:val="22712D4C64D448B9A67032F9B77B0BC2"/>
        <w:category>
          <w:name w:val="Allmänt"/>
          <w:gallery w:val="placeholder"/>
        </w:category>
        <w:types>
          <w:type w:val="bbPlcHdr"/>
        </w:types>
        <w:behaviors>
          <w:behavior w:val="content"/>
        </w:behaviors>
        <w:guid w:val="{C03C9F60-E3EC-49E3-AF19-473099511DF2}"/>
      </w:docPartPr>
      <w:docPartBody>
        <w:p w:rsidR="00816A6A" w:rsidRDefault="009B389A">
          <w:pPr>
            <w:pStyle w:val="22712D4C64D448B9A67032F9B77B0BC2"/>
          </w:pPr>
          <w:r w:rsidRPr="005A0A93">
            <w:rPr>
              <w:rStyle w:val="Platshllartext"/>
            </w:rPr>
            <w:t>Motivering</w:t>
          </w:r>
        </w:p>
      </w:docPartBody>
    </w:docPart>
    <w:docPart>
      <w:docPartPr>
        <w:name w:val="A5F2F54A2A0A4E7DACF42D6B32946AB2"/>
        <w:category>
          <w:name w:val="Allmänt"/>
          <w:gallery w:val="placeholder"/>
        </w:category>
        <w:types>
          <w:type w:val="bbPlcHdr"/>
        </w:types>
        <w:behaviors>
          <w:behavior w:val="content"/>
        </w:behaviors>
        <w:guid w:val="{2C13BA06-7A6E-4D54-8226-D798B669BABE}"/>
      </w:docPartPr>
      <w:docPartBody>
        <w:p w:rsidR="00816A6A" w:rsidRDefault="009B389A">
          <w:pPr>
            <w:pStyle w:val="A5F2F54A2A0A4E7DACF42D6B32946AB2"/>
          </w:pPr>
          <w:r>
            <w:rPr>
              <w:rStyle w:val="Platshllartext"/>
            </w:rPr>
            <w:t xml:space="preserve"> </w:t>
          </w:r>
        </w:p>
      </w:docPartBody>
    </w:docPart>
    <w:docPart>
      <w:docPartPr>
        <w:name w:val="057AEDCB883041208EDC6E70B501627B"/>
        <w:category>
          <w:name w:val="Allmänt"/>
          <w:gallery w:val="placeholder"/>
        </w:category>
        <w:types>
          <w:type w:val="bbPlcHdr"/>
        </w:types>
        <w:behaviors>
          <w:behavior w:val="content"/>
        </w:behaviors>
        <w:guid w:val="{1AF1D2E6-2E32-4712-9C0F-C70A32AF93E9}"/>
      </w:docPartPr>
      <w:docPartBody>
        <w:p w:rsidR="00816A6A" w:rsidRDefault="009B389A">
          <w:pPr>
            <w:pStyle w:val="057AEDCB883041208EDC6E70B501627B"/>
          </w:pPr>
          <w:r>
            <w:t xml:space="preserve"> </w:t>
          </w:r>
        </w:p>
      </w:docPartBody>
    </w:docPart>
    <w:docPart>
      <w:docPartPr>
        <w:name w:val="64D2E0D7C2B343EB98FFC02E1091F61F"/>
        <w:category>
          <w:name w:val="Allmänt"/>
          <w:gallery w:val="placeholder"/>
        </w:category>
        <w:types>
          <w:type w:val="bbPlcHdr"/>
        </w:types>
        <w:behaviors>
          <w:behavior w:val="content"/>
        </w:behaviors>
        <w:guid w:val="{8ACBA6CC-131C-4609-8678-9772D5641A77}"/>
      </w:docPartPr>
      <w:docPartBody>
        <w:p w:rsidR="00000000" w:rsidRDefault="00DD05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89A"/>
    <w:rsid w:val="00095D36"/>
    <w:rsid w:val="00153FBB"/>
    <w:rsid w:val="00816A6A"/>
    <w:rsid w:val="009B38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370E040DF546A0ABE9BD6AA7A4378F">
    <w:name w:val="9A370E040DF546A0ABE9BD6AA7A4378F"/>
  </w:style>
  <w:style w:type="paragraph" w:customStyle="1" w:styleId="A39BD1CF849546209A3E0EC68346D125">
    <w:name w:val="A39BD1CF849546209A3E0EC68346D125"/>
  </w:style>
  <w:style w:type="paragraph" w:customStyle="1" w:styleId="D216A6C824E744108271FC2AB7FF0A17">
    <w:name w:val="D216A6C824E744108271FC2AB7FF0A17"/>
  </w:style>
  <w:style w:type="paragraph" w:customStyle="1" w:styleId="22712D4C64D448B9A67032F9B77B0BC2">
    <w:name w:val="22712D4C64D448B9A67032F9B77B0BC2"/>
  </w:style>
  <w:style w:type="paragraph" w:customStyle="1" w:styleId="F156B1328B364F6A90899659DD185588">
    <w:name w:val="F156B1328B364F6A90899659DD185588"/>
  </w:style>
  <w:style w:type="paragraph" w:customStyle="1" w:styleId="A5F2F54A2A0A4E7DACF42D6B32946AB2">
    <w:name w:val="A5F2F54A2A0A4E7DACF42D6B32946AB2"/>
  </w:style>
  <w:style w:type="paragraph" w:customStyle="1" w:styleId="057AEDCB883041208EDC6E70B501627B">
    <w:name w:val="057AEDCB883041208EDC6E70B5016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5445F1-6EC3-4557-AF22-5B8F70B65C14}"/>
</file>

<file path=customXml/itemProps2.xml><?xml version="1.0" encoding="utf-8"?>
<ds:datastoreItem xmlns:ds="http://schemas.openxmlformats.org/officeDocument/2006/customXml" ds:itemID="{C9124B16-71F5-46D6-AFC6-D18F7F8BBDE1}"/>
</file>

<file path=customXml/itemProps3.xml><?xml version="1.0" encoding="utf-8"?>
<ds:datastoreItem xmlns:ds="http://schemas.openxmlformats.org/officeDocument/2006/customXml" ds:itemID="{3293C9E6-5015-4F38-BCBE-83F7B1EB25CA}"/>
</file>

<file path=docProps/app.xml><?xml version="1.0" encoding="utf-8"?>
<Properties xmlns="http://schemas.openxmlformats.org/officeDocument/2006/extended-properties" xmlns:vt="http://schemas.openxmlformats.org/officeDocument/2006/docPropsVTypes">
  <Template>Normal</Template>
  <TotalTime>5</TotalTime>
  <Pages>1</Pages>
  <Words>237</Words>
  <Characters>1281</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