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7D1F" w:rsidRPr="00C262C9" w:rsidRDefault="00C27D1F" w:rsidP="00F930A7">
      <w:pPr>
        <w:pStyle w:val="Hemstlrubrik"/>
      </w:pPr>
      <w:r w:rsidRPr="00C262C9">
        <w:t>Förslag till riksdagsbeslut</w:t>
      </w:r>
    </w:p>
    <w:p w:rsidR="00C27D1F" w:rsidRPr="00C262C9" w:rsidRDefault="00C27D1F" w:rsidP="00F930A7">
      <w:pPr>
        <w:pStyle w:val="Hemstlatt"/>
      </w:pPr>
      <w:r w:rsidRPr="00C262C9">
        <w:t>Riksdagen tillkännager för regeringen som sin mening vad i motionen anförs om förändringar i regler och lagar som gör det möjligt för färje</w:t>
      </w:r>
      <w:r w:rsidR="00002608" w:rsidRPr="00C262C9">
        <w:softHyphen/>
      </w:r>
      <w:r w:rsidRPr="00C262C9">
        <w:t>trafiken mellan Gränna och Visingsö att klassas som allmän färjeförbi</w:t>
      </w:r>
      <w:r w:rsidRPr="00C262C9">
        <w:t>n</w:t>
      </w:r>
      <w:r w:rsidRPr="00C262C9">
        <w:t>delse och därmed kunna övergå från kommunalt till statligt huvudma</w:t>
      </w:r>
      <w:r w:rsidRPr="00C262C9">
        <w:t>n</w:t>
      </w:r>
      <w:r w:rsidRPr="00C262C9">
        <w:t>naskap inom ramen för ett system med bokningsrätt.</w:t>
      </w:r>
    </w:p>
    <w:p w:rsidR="00E84F25" w:rsidRPr="00C262C9" w:rsidRDefault="007C6092" w:rsidP="00E22893">
      <w:pPr>
        <w:pStyle w:val="Rubrik1"/>
      </w:pPr>
      <w:r w:rsidRPr="00C262C9">
        <w:t>Motivering</w:t>
      </w:r>
    </w:p>
    <w:p w:rsidR="00C27D1F" w:rsidRPr="00C262C9" w:rsidRDefault="00C27D1F" w:rsidP="00002608">
      <w:r w:rsidRPr="00C262C9">
        <w:t>Frågan om huvudmannaskapet för färjetrafiken mellan Gränna och Visingsö har varit en ytterst segdragen historia. Under många år har Jönköpings ko</w:t>
      </w:r>
      <w:r w:rsidRPr="00C262C9">
        <w:t>m</w:t>
      </w:r>
      <w:r w:rsidRPr="00C262C9">
        <w:t xml:space="preserve">mun arbetat för att färjeförbindelsen ska bli en allmän färjeförbindelse och därmed också kunna övergå från kommunalt till statligt huvudmannaskap. Under de senaste åren har ärendet aktualiserats i riksdagen genom såväl skriftliga frågor som motioner. Och i augusti 2004 skrev Visingsörådet och Visingsö näringslivsförening ett brev till </w:t>
      </w:r>
      <w:r w:rsidR="00002608" w:rsidRPr="00C262C9">
        <w:t xml:space="preserve">Näringsdepartementet </w:t>
      </w:r>
      <w:r w:rsidRPr="00C262C9">
        <w:t>med en vä</w:t>
      </w:r>
      <w:r w:rsidRPr="00C262C9">
        <w:t>d</w:t>
      </w:r>
      <w:r w:rsidRPr="00C262C9">
        <w:t>jan om en skyndsam beredning i Regeringskansliet så att ett beslut i huvu</w:t>
      </w:r>
      <w:r w:rsidRPr="00C262C9">
        <w:t>d</w:t>
      </w:r>
      <w:r w:rsidRPr="00C262C9">
        <w:t>mannaskapsfrågan skulle kunna komma till stånd snarast möjligt.</w:t>
      </w:r>
    </w:p>
    <w:p w:rsidR="00C27D1F" w:rsidRPr="00C262C9" w:rsidRDefault="00C27D1F" w:rsidP="00002608">
      <w:pPr>
        <w:pStyle w:val="Normaltindrag"/>
      </w:pPr>
      <w:r w:rsidRPr="00C262C9">
        <w:t>Färjetrafiken mellan Gränna och Visingsö är av stor betydelse för de boe</w:t>
      </w:r>
      <w:r w:rsidRPr="00C262C9">
        <w:t>n</w:t>
      </w:r>
      <w:r w:rsidRPr="00C262C9">
        <w:t>de och näringslivet på ön liksom för turismen. Att regeringen efter åtskilliga påstötningar kommer till skott i frågan är därför välkommet. Men de signaler som regeringen ger i propositionen är dubbeltydiga. Å ena sidan öppnar de skrivningar som finns i propositionen för att förbindelsen skulle kunna övergå i statligt huvudmannaskap. Å andra sidan tyder propositionstexten (s 271) på att en sådan förändring i så fall skulle kunna leda till att den nuvarande bo</w:t>
      </w:r>
      <w:r w:rsidRPr="00C262C9">
        <w:t>k</w:t>
      </w:r>
      <w:r w:rsidRPr="00C262C9">
        <w:t>ningsrätten försvinner, möjligen till förmån för ett system med förtur.</w:t>
      </w:r>
    </w:p>
    <w:p w:rsidR="00C27D1F" w:rsidRPr="00C262C9" w:rsidRDefault="00C27D1F" w:rsidP="00FB3C8D">
      <w:pPr>
        <w:pStyle w:val="Normaltindrag"/>
      </w:pPr>
      <w:r w:rsidRPr="00C262C9">
        <w:t>En utgångspunkt för strävanden som har funnits lokalt har varit att en fö</w:t>
      </w:r>
      <w:r w:rsidRPr="00C262C9">
        <w:t>r</w:t>
      </w:r>
      <w:r w:rsidRPr="00C262C9">
        <w:t>ändring av huvudmannaskapet skulle ske inom ramen för en bevarad bo</w:t>
      </w:r>
      <w:r w:rsidRPr="00C262C9">
        <w:t>k</w:t>
      </w:r>
      <w:r w:rsidRPr="00C262C9">
        <w:t xml:space="preserve">ningsrätt. Bokningsrätten är viktig, inte minst för att de boende på Visingsö ska kunna känna trygghet vid sina resor till och från ön. En förändring av </w:t>
      </w:r>
      <w:r w:rsidRPr="00C262C9">
        <w:lastRenderedPageBreak/>
        <w:t>huvudmannaskapet bör därför, enligt min mening, ske utan att bokningsrätten överges.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2608" w:rsidRPr="00C26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02608" w:rsidRPr="00C262C9" w:rsidRDefault="00002608" w:rsidP="00002608">
            <w:pPr>
              <w:pStyle w:val="UnderskriftDatum"/>
              <w:spacing w:before="240"/>
            </w:pPr>
            <w:r w:rsidRPr="00C262C9">
              <w:t>Stockholm den 6 april 2006</w:t>
            </w:r>
          </w:p>
        </w:tc>
        <w:tc>
          <w:tcPr>
            <w:tcW w:w="3047" w:type="dxa"/>
          </w:tcPr>
          <w:p w:rsidR="00002608" w:rsidRPr="00C262C9" w:rsidRDefault="00002608" w:rsidP="00002608">
            <w:pPr>
              <w:pStyle w:val="Underskrifter"/>
              <w:spacing w:before="240"/>
            </w:pPr>
          </w:p>
        </w:tc>
      </w:tr>
      <w:tr w:rsidR="00002608" w:rsidRPr="00C26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02608" w:rsidRPr="00C262C9" w:rsidRDefault="00002608" w:rsidP="00002608">
            <w:pPr>
              <w:pStyle w:val="Underskrifter"/>
            </w:pPr>
            <w:r w:rsidRPr="00C262C9">
              <w:t>Tobias Krantz (fp)</w:t>
            </w:r>
          </w:p>
        </w:tc>
        <w:tc>
          <w:tcPr>
            <w:tcW w:w="3047" w:type="dxa"/>
          </w:tcPr>
          <w:p w:rsidR="00002608" w:rsidRPr="00C262C9" w:rsidRDefault="00002608" w:rsidP="00002608">
            <w:pPr>
              <w:pStyle w:val="Underskrifter"/>
            </w:pPr>
          </w:p>
        </w:tc>
      </w:tr>
    </w:tbl>
    <w:p w:rsidR="00C27D1F" w:rsidRPr="00C262C9" w:rsidRDefault="00C27D1F" w:rsidP="00002608">
      <w:pPr>
        <w:pStyle w:val="Normaltindrag"/>
      </w:pPr>
    </w:p>
    <w:sectPr w:rsidR="00C27D1F" w:rsidRPr="00C262C9" w:rsidSect="00002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6C2" w:rsidRPr="00C262C9" w:rsidRDefault="001556C2">
      <w:r w:rsidRPr="00C262C9">
        <w:separator/>
      </w:r>
    </w:p>
  </w:endnote>
  <w:endnote w:type="continuationSeparator" w:id="0">
    <w:p w:rsidR="001556C2" w:rsidRPr="00C262C9" w:rsidRDefault="001556C2">
      <w:r w:rsidRPr="00C262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2771" w:rsidRPr="00C262C9" w:rsidRDefault="00C262C9" w:rsidP="00002608">
    <w:pPr>
      <w:pStyle w:val="Sidfot"/>
    </w:pPr>
    <w:r w:rsidRPr="00C262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30356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608" w:rsidRDefault="000026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02608" w:rsidRDefault="000026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2771" w:rsidRPr="00C262C9" w:rsidRDefault="00C262C9" w:rsidP="00002608">
    <w:pPr>
      <w:pStyle w:val="Sidfot"/>
    </w:pPr>
    <w:r w:rsidRPr="00C262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15285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608" w:rsidRDefault="000026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2608" w:rsidRDefault="000026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2771" w:rsidRPr="00C262C9" w:rsidRDefault="00C262C9" w:rsidP="00002608">
    <w:pPr>
      <w:pStyle w:val="Sidfot"/>
    </w:pPr>
    <w:r w:rsidRPr="00C262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74971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608" w:rsidRDefault="000026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2608" w:rsidRDefault="000026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6C2" w:rsidRPr="00C262C9" w:rsidRDefault="001556C2">
      <w:r w:rsidRPr="00C262C9">
        <w:separator/>
      </w:r>
    </w:p>
  </w:footnote>
  <w:footnote w:type="continuationSeparator" w:id="0">
    <w:p w:rsidR="001556C2" w:rsidRPr="00C262C9" w:rsidRDefault="001556C2">
      <w:r w:rsidRPr="00C262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2771" w:rsidRPr="00C262C9" w:rsidRDefault="00C262C9" w:rsidP="00002608">
    <w:pPr>
      <w:pStyle w:val="Sidhuvud"/>
    </w:pPr>
    <w:r w:rsidRPr="00C262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52948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608" w:rsidRDefault="000026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02608" w:rsidRDefault="000026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2771" w:rsidRPr="00C262C9" w:rsidRDefault="00C262C9" w:rsidP="00002608">
    <w:pPr>
      <w:pStyle w:val="Sidhuvud"/>
    </w:pPr>
    <w:r w:rsidRPr="00C262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40013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608" w:rsidRDefault="000026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02608" w:rsidRDefault="000026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608" w:rsidRPr="00C262C9" w:rsidRDefault="00002608">
    <w:pPr>
      <w:pStyle w:val="FSHNormal"/>
      <w:tabs>
        <w:tab w:val="right" w:pos="5840"/>
      </w:tabs>
    </w:pPr>
    <w:r w:rsidRPr="00C262C9">
      <w:br/>
    </w:r>
    <w:r w:rsidRPr="00C262C9">
      <w:fldChar w:fldCharType="begin" w:fldLock="1"/>
    </w:r>
    <w:r w:rsidRPr="00C262C9">
      <w:instrText xml:space="preserve"> DOCPROPERTY</w:instrText>
    </w:r>
    <w:r w:rsidRPr="00C262C9">
      <w:rPr>
        <w:sz w:val="18"/>
      </w:rPr>
      <w:instrText xml:space="preserve"> "YearUser" *\charformat </w:instrText>
    </w:r>
    <w:r w:rsidRPr="00C262C9">
      <w:fldChar w:fldCharType="separate"/>
    </w:r>
    <w:r w:rsidRPr="00C262C9">
      <w:t>2005/06</w:t>
    </w:r>
    <w:r w:rsidRPr="00C262C9">
      <w:fldChar w:fldCharType="end"/>
    </w:r>
    <w:r w:rsidRPr="00C262C9">
      <w:t xml:space="preserve"> </w:t>
    </w:r>
    <w:r w:rsidRPr="00C262C9">
      <w:tab/>
      <w:t xml:space="preserve">mnr: </w:t>
    </w:r>
    <w:r w:rsidRPr="00C262C9">
      <w:fldChar w:fldCharType="begin" w:fldLock="1"/>
    </w:r>
    <w:r w:rsidRPr="00C262C9">
      <w:instrText xml:space="preserve"> DOCPROPERTY</w:instrText>
    </w:r>
    <w:r w:rsidRPr="00C262C9">
      <w:rPr>
        <w:sz w:val="18"/>
      </w:rPr>
      <w:instrText xml:space="preserve"> "Motionsnummer" *\charformat </w:instrText>
    </w:r>
    <w:r w:rsidRPr="00C262C9">
      <w:fldChar w:fldCharType="separate"/>
    </w:r>
    <w:r w:rsidRPr="00C262C9">
      <w:t>T22</w:t>
    </w:r>
    <w:r w:rsidRPr="00C262C9">
      <w:fldChar w:fldCharType="end"/>
    </w:r>
    <w:r w:rsidRPr="00C262C9">
      <w:br/>
    </w:r>
    <w:r w:rsidRPr="00C262C9">
      <w:fldChar w:fldCharType="begin" w:fldLock="1"/>
    </w:r>
    <w:r w:rsidRPr="00C262C9">
      <w:instrText xml:space="preserve"> DOCPROPERTY</w:instrText>
    </w:r>
    <w:r w:rsidRPr="00C262C9">
      <w:rPr>
        <w:sz w:val="18"/>
      </w:rPr>
      <w:instrText xml:space="preserve"> "Samling" *\charformat </w:instrText>
    </w:r>
    <w:r w:rsidRPr="00C262C9">
      <w:fldChar w:fldCharType="end"/>
    </w:r>
    <w:r w:rsidRPr="00C262C9">
      <w:tab/>
      <w:t xml:space="preserve">pnr: </w:t>
    </w:r>
    <w:r w:rsidRPr="00C262C9">
      <w:fldChar w:fldCharType="begin" w:fldLock="1"/>
    </w:r>
    <w:r w:rsidRPr="00C262C9">
      <w:instrText xml:space="preserve"> DOCPROPERTY</w:instrText>
    </w:r>
    <w:r w:rsidRPr="00C262C9">
      <w:rPr>
        <w:sz w:val="18"/>
      </w:rPr>
      <w:instrText xml:space="preserve"> "Partinummer" *\charformat </w:instrText>
    </w:r>
    <w:r w:rsidRPr="00C262C9">
      <w:fldChar w:fldCharType="separate"/>
    </w:r>
    <w:r w:rsidRPr="00C262C9">
      <w:t>fp1344</w:t>
    </w:r>
    <w:r w:rsidRPr="00C262C9">
      <w:fldChar w:fldCharType="end"/>
    </w:r>
  </w:p>
  <w:p w:rsidR="00002608" w:rsidRPr="00C262C9" w:rsidRDefault="00002608">
    <w:pPr>
      <w:pStyle w:val="FSHRub1"/>
    </w:pPr>
    <w:r w:rsidRPr="00C262C9">
      <w:t>Motion till riksdagen</w:t>
    </w:r>
    <w:r w:rsidRPr="00C262C9">
      <w:br/>
    </w:r>
    <w:r w:rsidRPr="00C262C9">
      <w:fldChar w:fldCharType="begin" w:fldLock="1"/>
    </w:r>
    <w:r w:rsidRPr="00C262C9">
      <w:instrText xml:space="preserve"> DOCPROPERTY "YearUser" *\charformat </w:instrText>
    </w:r>
    <w:r w:rsidRPr="00C262C9">
      <w:fldChar w:fldCharType="separate"/>
    </w:r>
    <w:r w:rsidRPr="00C262C9">
      <w:t>2005/06</w:t>
    </w:r>
    <w:r w:rsidRPr="00C262C9">
      <w:fldChar w:fldCharType="end"/>
    </w:r>
    <w:r w:rsidRPr="00C262C9">
      <w:t>:</w:t>
    </w:r>
    <w:r w:rsidRPr="00C262C9">
      <w:fldChar w:fldCharType="begin" w:fldLock="1"/>
    </w:r>
    <w:r w:rsidRPr="00C262C9">
      <w:instrText xml:space="preserve"> DOCPROPERTY "Motionsnummer" *\charformat </w:instrText>
    </w:r>
    <w:r w:rsidRPr="00C262C9">
      <w:fldChar w:fldCharType="separate"/>
    </w:r>
    <w:r w:rsidRPr="00C262C9">
      <w:t>T22</w:t>
    </w:r>
    <w:r w:rsidRPr="00C262C9">
      <w:fldChar w:fldCharType="end"/>
    </w:r>
  </w:p>
  <w:p w:rsidR="00002608" w:rsidRPr="00C262C9" w:rsidRDefault="00002608">
    <w:pPr>
      <w:pStyle w:val="FSHNormalS5"/>
    </w:pPr>
    <w:r w:rsidRPr="00C262C9">
      <w:fldChar w:fldCharType="begin" w:fldLock="1"/>
    </w:r>
    <w:r w:rsidRPr="00C262C9">
      <w:instrText xml:space="preserve"> DOCPROPERTY "MotionarText" *\charformat </w:instrText>
    </w:r>
    <w:r w:rsidRPr="00C262C9">
      <w:fldChar w:fldCharType="separate"/>
    </w:r>
    <w:r w:rsidRPr="00C262C9">
      <w:t>av Tobias Krantz (fp)</w:t>
    </w:r>
    <w:r w:rsidRPr="00C262C9">
      <w:fldChar w:fldCharType="end"/>
    </w:r>
    <w:r w:rsidRPr="00C262C9">
      <w:br/>
    </w:r>
    <w:r w:rsidRPr="00C262C9">
      <w:fldChar w:fldCharType="begin" w:fldLock="1"/>
    </w:r>
    <w:r w:rsidRPr="00C262C9">
      <w:instrText xml:space="preserve"> DOCPROPERTY "SvarFrasKort" *\charformat </w:instrText>
    </w:r>
    <w:r w:rsidRPr="00C262C9">
      <w:fldChar w:fldCharType="separate"/>
    </w:r>
    <w:r w:rsidRPr="00C262C9">
      <w:t>med anledning av prop. 2005/06:160</w:t>
    </w:r>
    <w:r w:rsidRPr="00C262C9">
      <w:fldChar w:fldCharType="end"/>
    </w:r>
  </w:p>
  <w:p w:rsidR="00002608" w:rsidRPr="00C262C9" w:rsidRDefault="00002608">
    <w:pPr>
      <w:pStyle w:val="FSHTitel"/>
    </w:pPr>
    <w:r w:rsidRPr="00C262C9">
      <w:fldChar w:fldCharType="begin" w:fldLock="1"/>
    </w:r>
    <w:r w:rsidRPr="00C262C9">
      <w:instrText xml:space="preserve"> DOCPROPERTY</w:instrText>
    </w:r>
    <w:r w:rsidRPr="00C262C9">
      <w:rPr>
        <w:sz w:val="18"/>
      </w:rPr>
      <w:instrText xml:space="preserve"> "RubrikSvar" *\charformat </w:instrText>
    </w:r>
    <w:r w:rsidRPr="00C262C9">
      <w:fldChar w:fldCharType="separate"/>
    </w:r>
    <w:r w:rsidRPr="00C262C9">
      <w:t>Moderna transporter</w:t>
    </w:r>
    <w:r w:rsidRPr="00C262C9">
      <w:fldChar w:fldCharType="end"/>
    </w:r>
  </w:p>
  <w:p w:rsidR="00002608" w:rsidRPr="00C262C9" w:rsidRDefault="00002608" w:rsidP="0000260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8596839">
    <w:abstractNumId w:val="13"/>
  </w:num>
  <w:num w:numId="2" w16cid:durableId="418871050">
    <w:abstractNumId w:val="10"/>
  </w:num>
  <w:num w:numId="3" w16cid:durableId="2113741788">
    <w:abstractNumId w:val="11"/>
  </w:num>
  <w:num w:numId="4" w16cid:durableId="1478184103">
    <w:abstractNumId w:val="12"/>
  </w:num>
  <w:num w:numId="5" w16cid:durableId="1615625943">
    <w:abstractNumId w:val="8"/>
  </w:num>
  <w:num w:numId="6" w16cid:durableId="1325890007">
    <w:abstractNumId w:val="3"/>
  </w:num>
  <w:num w:numId="7" w16cid:durableId="32197951">
    <w:abstractNumId w:val="2"/>
  </w:num>
  <w:num w:numId="8" w16cid:durableId="471412786">
    <w:abstractNumId w:val="1"/>
  </w:num>
  <w:num w:numId="9" w16cid:durableId="482165655">
    <w:abstractNumId w:val="0"/>
  </w:num>
  <w:num w:numId="10" w16cid:durableId="1092044728">
    <w:abstractNumId w:val="9"/>
  </w:num>
  <w:num w:numId="11" w16cid:durableId="267785444">
    <w:abstractNumId w:val="7"/>
  </w:num>
  <w:num w:numId="12" w16cid:durableId="323165346">
    <w:abstractNumId w:val="6"/>
  </w:num>
  <w:num w:numId="13" w16cid:durableId="420756144">
    <w:abstractNumId w:val="5"/>
  </w:num>
  <w:num w:numId="14" w16cid:durableId="879826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06"/>
  </w:docVars>
  <w:rsids>
    <w:rsidRoot w:val="00F930A7"/>
    <w:rsid w:val="00002608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556C2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2D6330"/>
    <w:rsid w:val="003866EC"/>
    <w:rsid w:val="0039521F"/>
    <w:rsid w:val="003F100A"/>
    <w:rsid w:val="00445271"/>
    <w:rsid w:val="00447A04"/>
    <w:rsid w:val="004A0504"/>
    <w:rsid w:val="004E38D9"/>
    <w:rsid w:val="005B145B"/>
    <w:rsid w:val="00740D6D"/>
    <w:rsid w:val="00743F76"/>
    <w:rsid w:val="00794149"/>
    <w:rsid w:val="007B67A7"/>
    <w:rsid w:val="007C6092"/>
    <w:rsid w:val="00846903"/>
    <w:rsid w:val="00A053C6"/>
    <w:rsid w:val="00AB5000"/>
    <w:rsid w:val="00B13BF0"/>
    <w:rsid w:val="00B33C81"/>
    <w:rsid w:val="00B67E5B"/>
    <w:rsid w:val="00BA6BE0"/>
    <w:rsid w:val="00BB6D75"/>
    <w:rsid w:val="00C1285C"/>
    <w:rsid w:val="00C262C9"/>
    <w:rsid w:val="00C27B7D"/>
    <w:rsid w:val="00C27D1F"/>
    <w:rsid w:val="00CE3037"/>
    <w:rsid w:val="00CF7A43"/>
    <w:rsid w:val="00D01775"/>
    <w:rsid w:val="00D1174F"/>
    <w:rsid w:val="00D53D04"/>
    <w:rsid w:val="00DC6C70"/>
    <w:rsid w:val="00E22893"/>
    <w:rsid w:val="00E349C2"/>
    <w:rsid w:val="00E360DE"/>
    <w:rsid w:val="00E521CB"/>
    <w:rsid w:val="00E75D28"/>
    <w:rsid w:val="00E81439"/>
    <w:rsid w:val="00E84F25"/>
    <w:rsid w:val="00F21B30"/>
    <w:rsid w:val="00F73E9E"/>
    <w:rsid w:val="00F92771"/>
    <w:rsid w:val="00F930A7"/>
    <w:rsid w:val="00FA3374"/>
    <w:rsid w:val="00FB3C8D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B3620F-5BB1-48DC-ABB8-315B591C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302</Words>
  <Characters>1758</Characters>
  <Application>Microsoft Office Word</Application>
  <DocSecurity>4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T22</vt:lpstr>
    </vt:vector>
  </TitlesOfParts>
  <Company>Riksdagen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</dc:title>
  <dc:subject>T22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2006-04-11T13:27:00Z</cp:lastPrinted>
  <dcterms:created xsi:type="dcterms:W3CDTF">2025-12-16T21:29:00Z</dcterms:created>
  <dcterms:modified xsi:type="dcterms:W3CDTF">2025-12-16T21:29:00Z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mot2000_433_2006-04-06</vt:lpwstr>
  </property>
  <property fmtid="{D5CDD505-2E9C-101B-9397-08002B2CF9AE}" pid="3" name="version">
    <vt:lpwstr>mot2000_433_2006-04-06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2005/06:160 Moderna transporter</vt:lpwstr>
  </property>
  <property fmtid="{D5CDD505-2E9C-101B-9397-08002B2CF9AE}" pid="11" name="SvarFrasKort">
    <vt:lpwstr>med anledning av prop. 2005/06:160</vt:lpwstr>
  </property>
  <property fmtid="{D5CDD505-2E9C-101B-9397-08002B2CF9AE}" pid="12" name="Svar">
    <vt:lpwstr>proposition</vt:lpwstr>
  </property>
  <property fmtid="{D5CDD505-2E9C-101B-9397-08002B2CF9AE}" pid="13" name="SvarNr">
    <vt:lpwstr>2005/06:160</vt:lpwstr>
  </property>
  <property fmtid="{D5CDD505-2E9C-101B-9397-08002B2CF9AE}" pid="14" name="RubrikSvar">
    <vt:lpwstr>Moderna transporter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fp1344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Krantz (fp)</vt:lpwstr>
  </property>
  <property fmtid="{D5CDD505-2E9C-101B-9397-08002B2CF9AE}" pid="26" name="MotionarLista">
    <vt:lpwstr>Krantz, Tobias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april 2006</vt:lpwstr>
  </property>
  <property fmtid="{D5CDD505-2E9C-101B-9397-08002B2CF9AE}" pid="44" name="NotesUID">
    <vt:lpwstr/>
  </property>
  <property fmtid="{D5CDD505-2E9C-101B-9397-08002B2CF9AE}" pid="45" name="ReservUID">
    <vt:lpwstr>ba1223aa</vt:lpwstr>
  </property>
  <property fmtid="{D5CDD505-2E9C-101B-9397-08002B2CF9AE}" pid="46" name="MotionID">
    <vt:lpwstr>20052006000001020112000013440069</vt:lpwstr>
  </property>
  <property fmtid="{D5CDD505-2E9C-101B-9397-08002B2CF9AE}" pid="47" name="datum">
    <vt:lpwstr>060406</vt:lpwstr>
  </property>
  <property fmtid="{D5CDD505-2E9C-101B-9397-08002B2CF9AE}" pid="48" name="avsändar-e-post">
    <vt:lpwstr/>
  </property>
  <property fmtid="{D5CDD505-2E9C-101B-9397-08002B2CF9AE}" pid="49" name="id">
    <vt:lpwstr>20052006000001020112000013440069</vt:lpwstr>
  </property>
  <property fmtid="{D5CDD505-2E9C-101B-9397-08002B2CF9AE}" pid="50" name="nummer">
    <vt:lpwstr>22</vt:lpwstr>
  </property>
  <property fmtid="{D5CDD505-2E9C-101B-9397-08002B2CF9AE}" pid="51" name="utskottsbeteckning">
    <vt:lpwstr>T</vt:lpwstr>
  </property>
  <property fmtid="{D5CDD505-2E9C-101B-9397-08002B2CF9AE}" pid="52" name="GlobalUID">
    <vt:lpwstr>{F13E9977-7153-4840-8414-615CDCAFCC85}</vt:lpwstr>
  </property>
  <property fmtid="{D5CDD505-2E9C-101B-9397-08002B2CF9AE}" pid="53" name="Överföringar">
    <vt:i4>0</vt:i4>
  </property>
</Properties>
</file>