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F38AC7" w14:textId="77777777">
      <w:pPr>
        <w:pStyle w:val="Normalutanindragellerluft"/>
      </w:pPr>
      <w:r>
        <w:t xml:space="preserve"> </w:t>
      </w:r>
    </w:p>
    <w:sdt>
      <w:sdtPr>
        <w:alias w:val="CC_Boilerplate_4"/>
        <w:tag w:val="CC_Boilerplate_4"/>
        <w:id w:val="-1644581176"/>
        <w:lock w:val="sdtLocked"/>
        <w:placeholder>
          <w:docPart w:val="86802ECDD8564B60A934DB1FBDF6F9DC"/>
        </w:placeholder>
        <w15:appearance w15:val="hidden"/>
        <w:text/>
      </w:sdtPr>
      <w:sdtEndPr/>
      <w:sdtContent>
        <w:p w:rsidR="00AF30DD" w:rsidP="00CC4C93" w:rsidRDefault="00AF30DD" w14:paraId="13F38AC8" w14:textId="77777777">
          <w:pPr>
            <w:pStyle w:val="Rubrik1"/>
          </w:pPr>
          <w:r>
            <w:t>Förslag till riksdagsbeslut</w:t>
          </w:r>
        </w:p>
      </w:sdtContent>
    </w:sdt>
    <w:sdt>
      <w:sdtPr>
        <w:alias w:val="Yrkande 1"/>
        <w:tag w:val="99fa61d1-c877-4764-8759-1d4b96598dd0"/>
        <w:id w:val="47586381"/>
        <w:lock w:val="sdtLocked"/>
      </w:sdtPr>
      <w:sdtEndPr/>
      <w:sdtContent>
        <w:p w:rsidR="00B42E02" w:rsidRDefault="00C4425A" w14:paraId="13F38AC9" w14:textId="77777777">
          <w:pPr>
            <w:pStyle w:val="Frslagstext"/>
          </w:pPr>
          <w:r>
            <w:t>Riksdagen ställer sig bakom det som anförs i motionen om att se över mottagandet av asylsökande och tillkännager detta för regeringen.</w:t>
          </w:r>
        </w:p>
      </w:sdtContent>
    </w:sdt>
    <w:p w:rsidR="00AF30DD" w:rsidP="00AF30DD" w:rsidRDefault="000156D9" w14:paraId="13F38ACA" w14:textId="77777777">
      <w:pPr>
        <w:pStyle w:val="Rubrik1"/>
      </w:pPr>
      <w:bookmarkStart w:name="MotionsStart" w:id="0"/>
      <w:bookmarkEnd w:id="0"/>
      <w:r>
        <w:t>Motivering</w:t>
      </w:r>
    </w:p>
    <w:p w:rsidRPr="00050CD8" w:rsidR="00050CD8" w:rsidP="00050CD8" w:rsidRDefault="00050CD8" w14:paraId="13F38ACB" w14:textId="220D1DB2">
      <w:pPr>
        <w:pStyle w:val="Normalutanindragellerluft"/>
      </w:pPr>
      <w:r w:rsidRPr="00050CD8">
        <w:t>De initiativ som regeringen tagit under året om en jämnare fördelning vad gäller mottagande av s</w:t>
      </w:r>
      <w:r w:rsidR="00DA13CD">
        <w:t>åväl flyktingar som asylsökande</w:t>
      </w:r>
      <w:r w:rsidRPr="00050CD8">
        <w:t xml:space="preserve"> mellan EU:s 28 medlemsstater välkomnas. </w:t>
      </w:r>
    </w:p>
    <w:p w:rsidRPr="00050CD8" w:rsidR="00050CD8" w:rsidP="00050CD8" w:rsidRDefault="00050CD8" w14:paraId="13F38ACC" w14:textId="5E6BDAB7">
      <w:pPr>
        <w:pStyle w:val="Normalutanindragellerluft"/>
      </w:pPr>
      <w:r w:rsidRPr="00050CD8">
        <w:t xml:space="preserve">På samma sätt är det diskuterade förslaget till ett solidariskt omhändertagande av flyktingar mellan Sveriges kommuner också ett nödvändigt ställningstagande från </w:t>
      </w:r>
      <w:r w:rsidR="00DA13CD">
        <w:t>s</w:t>
      </w:r>
      <w:r w:rsidRPr="00050CD8">
        <w:t>amarbetsregeringen. Det minskar olikheten mellan kommunerna och fördelar såväl ansvar som kostnader mellan dem på ett jämnare sätt. Initiativet att också höja ersättningen för nyanlända med 50 % för att ge en rimlig möjlighet att göra ett ännu bättre arbete i kommunerna är också positivt.</w:t>
      </w:r>
    </w:p>
    <w:p w:rsidR="00AF30DD" w:rsidP="00050CD8" w:rsidRDefault="00050CD8" w14:paraId="13F38ACD" w14:textId="5C822AAA">
      <w:pPr>
        <w:pStyle w:val="Normalutanindragellerluft"/>
      </w:pPr>
      <w:r w:rsidRPr="00050CD8">
        <w:t>När det sedan gäller placeringen som Migr</w:t>
      </w:r>
      <w:r w:rsidR="00DA13CD">
        <w:t>ationsverket gör av asylsökande</w:t>
      </w:r>
      <w:bookmarkStart w:name="_GoBack" w:id="1"/>
      <w:bookmarkEnd w:id="1"/>
      <w:r w:rsidRPr="00050CD8">
        <w:t xml:space="preserve"> så återstår ett arbete med förändrade regelverk. När upphandlingarna görs så sker det utan kommunikation med kommunerna och ger dem liten </w:t>
      </w:r>
      <w:r w:rsidRPr="00050CD8">
        <w:lastRenderedPageBreak/>
        <w:t xml:space="preserve">eller ingen tid att planera för ett gott arbete i framförallt förskola och skola. Om överenskommelser även träffades med </w:t>
      </w:r>
      <w:proofErr w:type="gramStart"/>
      <w:r w:rsidRPr="00050CD8">
        <w:t>kommunerna så skulle också ett bättre arbete kunna planeras.</w:t>
      </w:r>
      <w:proofErr w:type="gramEnd"/>
      <w:r w:rsidRPr="00050CD8">
        <w:t xml:space="preserve"> Asylrätten är absolut och ska så också vara. Det hindrar inte att långsiktiga överenskommelser skulle kunna träffas. Antingen skulle det kunna ske direkt med kommunerna eller mellan kommunerna och länsstyrelsen efter att länsstyrelserna fått en kvot. Naturligtvis är detta svårt att fastställa i absoluta tal med tanke på de snabbt ökande strömmar vi sett under hösten. Regeringen bör ta initiativ till en översyn över nuvarande regelverk för att möjliggöra en bättre integration och ge kommunerna bättre planeringsförutsättning.</w:t>
      </w:r>
    </w:p>
    <w:sdt>
      <w:sdtPr>
        <w:rPr>
          <w:i/>
          <w:noProof/>
        </w:rPr>
        <w:alias w:val="CC_Underskrifter"/>
        <w:tag w:val="CC_Underskrifter"/>
        <w:id w:val="583496634"/>
        <w:lock w:val="sdtContentLocked"/>
        <w:placeholder>
          <w:docPart w:val="EA43F9CC87EF40028FFFE87410F4958C"/>
        </w:placeholder>
        <w15:appearance w15:val="hidden"/>
      </w:sdtPr>
      <w:sdtEndPr>
        <w:rPr>
          <w:noProof w:val="0"/>
        </w:rPr>
      </w:sdtEndPr>
      <w:sdtContent>
        <w:p w:rsidRPr="00ED19F0" w:rsidR="00865E70" w:rsidP="00A12AEA" w:rsidRDefault="00DA13CD" w14:paraId="13F38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8770CA" w:rsidRDefault="008770CA" w14:paraId="13F38AD2" w14:textId="77777777"/>
    <w:sectPr w:rsidR="008770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38AD4" w14:textId="77777777" w:rsidR="00EF1DFA" w:rsidRDefault="00EF1DFA" w:rsidP="000C1CAD">
      <w:pPr>
        <w:spacing w:line="240" w:lineRule="auto"/>
      </w:pPr>
      <w:r>
        <w:separator/>
      </w:r>
    </w:p>
  </w:endnote>
  <w:endnote w:type="continuationSeparator" w:id="0">
    <w:p w14:paraId="13F38AD5" w14:textId="77777777" w:rsidR="00EF1DFA" w:rsidRDefault="00EF1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8A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13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8AE0" w14:textId="77777777" w:rsidR="00C86147" w:rsidRDefault="00C861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201509300856</w:instrText>
    </w:r>
    <w:r>
      <w:fldChar w:fldCharType="end"/>
    </w:r>
    <w:r>
      <w:instrText xml:space="preserve"> &gt; </w:instrText>
    </w:r>
    <w:r>
      <w:fldChar w:fldCharType="begin"/>
    </w:r>
    <w:r>
      <w:instrText xml:space="preserve"> PRINTDATE \@ "yyyyMMddHHmm" </w:instrText>
    </w:r>
    <w:r>
      <w:fldChar w:fldCharType="separate"/>
    </w:r>
    <w:r>
      <w:rPr>
        <w:noProof/>
      </w:rPr>
      <w:instrText>201510011503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15:03</w:instrText>
    </w:r>
    <w:r>
      <w:fldChar w:fldCharType="end"/>
    </w:r>
    <w:r>
      <w:instrText xml:space="preserve"> </w:instrText>
    </w:r>
    <w:r>
      <w:fldChar w:fldCharType="separate"/>
    </w:r>
    <w:r>
      <w:rPr>
        <w:noProof/>
      </w:rPr>
      <w:t>2015-10-01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8AD2" w14:textId="77777777" w:rsidR="00EF1DFA" w:rsidRDefault="00EF1DFA" w:rsidP="000C1CAD">
      <w:pPr>
        <w:spacing w:line="240" w:lineRule="auto"/>
      </w:pPr>
      <w:r>
        <w:separator/>
      </w:r>
    </w:p>
  </w:footnote>
  <w:footnote w:type="continuationSeparator" w:id="0">
    <w:p w14:paraId="13F38AD3" w14:textId="77777777" w:rsidR="00EF1DFA" w:rsidRDefault="00EF1D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F38A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13CD" w14:paraId="13F38A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:996</w:t>
        </w:r>
      </w:sdtContent>
    </w:sdt>
  </w:p>
  <w:p w:rsidR="00A42228" w:rsidP="00283E0F" w:rsidRDefault="00DA13CD" w14:paraId="13F38ADD"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050CD8" w14:paraId="13F38ADE" w14:textId="77777777">
        <w:pPr>
          <w:pStyle w:val="FSHRub2"/>
        </w:pPr>
        <w:r>
          <w:t>Asyl</w:t>
        </w:r>
      </w:p>
    </w:sdtContent>
  </w:sdt>
  <w:sdt>
    <w:sdtPr>
      <w:alias w:val="CC_Boilerplate_3"/>
      <w:tag w:val="CC_Boilerplate_3"/>
      <w:id w:val="-1567486118"/>
      <w:lock w:val="sdtContentLocked"/>
      <w15:appearance w15:val="hidden"/>
      <w:text w:multiLine="1"/>
    </w:sdtPr>
    <w:sdtEndPr/>
    <w:sdtContent>
      <w:p w:rsidR="00A42228" w:rsidP="00283E0F" w:rsidRDefault="00A42228" w14:paraId="13F38A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0C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CD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240"/>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2F8"/>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1DC"/>
    <w:rsid w:val="007F4802"/>
    <w:rsid w:val="007F4DA5"/>
    <w:rsid w:val="007F57B8"/>
    <w:rsid w:val="00800368"/>
    <w:rsid w:val="0080061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0C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AEA"/>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0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4AC"/>
    <w:rsid w:val="00C13086"/>
    <w:rsid w:val="00C13168"/>
    <w:rsid w:val="00C168DA"/>
    <w:rsid w:val="00C1782C"/>
    <w:rsid w:val="00C17BE9"/>
    <w:rsid w:val="00C17EB4"/>
    <w:rsid w:val="00C21EDC"/>
    <w:rsid w:val="00C221BE"/>
    <w:rsid w:val="00C3271D"/>
    <w:rsid w:val="00C369D4"/>
    <w:rsid w:val="00C37833"/>
    <w:rsid w:val="00C37957"/>
    <w:rsid w:val="00C4288F"/>
    <w:rsid w:val="00C4425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147"/>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3C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DFA"/>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38AC7"/>
  <w15:chartTrackingRefBased/>
  <w15:docId w15:val="{A8B6EAA3-9A63-4C0D-BE86-4BB3E2C8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802ECDD8564B60A934DB1FBDF6F9DC"/>
        <w:category>
          <w:name w:val="Allmänt"/>
          <w:gallery w:val="placeholder"/>
        </w:category>
        <w:types>
          <w:type w:val="bbPlcHdr"/>
        </w:types>
        <w:behaviors>
          <w:behavior w:val="content"/>
        </w:behaviors>
        <w:guid w:val="{F6616D7E-9F10-4120-9059-0C65EA775C8F}"/>
      </w:docPartPr>
      <w:docPartBody>
        <w:p w:rsidR="00CC57C1" w:rsidRDefault="00187243">
          <w:pPr>
            <w:pStyle w:val="86802ECDD8564B60A934DB1FBDF6F9DC"/>
          </w:pPr>
          <w:r w:rsidRPr="009A726D">
            <w:rPr>
              <w:rStyle w:val="Platshllartext"/>
            </w:rPr>
            <w:t>Klicka här för att ange text.</w:t>
          </w:r>
        </w:p>
      </w:docPartBody>
    </w:docPart>
    <w:docPart>
      <w:docPartPr>
        <w:name w:val="EA43F9CC87EF40028FFFE87410F4958C"/>
        <w:category>
          <w:name w:val="Allmänt"/>
          <w:gallery w:val="placeholder"/>
        </w:category>
        <w:types>
          <w:type w:val="bbPlcHdr"/>
        </w:types>
        <w:behaviors>
          <w:behavior w:val="content"/>
        </w:behaviors>
        <w:guid w:val="{B63D467C-E771-4DF9-A962-E1B88F3A0832}"/>
      </w:docPartPr>
      <w:docPartBody>
        <w:p w:rsidR="00CC57C1" w:rsidRDefault="00187243">
          <w:pPr>
            <w:pStyle w:val="EA43F9CC87EF40028FFFE87410F495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43"/>
    <w:rsid w:val="00187243"/>
    <w:rsid w:val="00CC5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802ECDD8564B60A934DB1FBDF6F9DC">
    <w:name w:val="86802ECDD8564B60A934DB1FBDF6F9DC"/>
  </w:style>
  <w:style w:type="paragraph" w:customStyle="1" w:styleId="38940FE13B49487994774F67F38C3BCD">
    <w:name w:val="38940FE13B49487994774F67F38C3BCD"/>
  </w:style>
  <w:style w:type="paragraph" w:customStyle="1" w:styleId="EA43F9CC87EF40028FFFE87410F4958C">
    <w:name w:val="EA43F9CC87EF40028FFFE87410F49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4083</RubrikLookup>
    <MotionGuid xmlns="00d11361-0b92-4bae-a181-288d6a55b763">1c6e4449-01de-42da-8ece-6c3c3abdcf3b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50CB-1247-4823-BFB1-7B6BE63F52F7}"/>
</file>

<file path=customXml/itemProps2.xml><?xml version="1.0" encoding="utf-8"?>
<ds:datastoreItem xmlns:ds="http://schemas.openxmlformats.org/officeDocument/2006/customXml" ds:itemID="{2046A344-85B0-44CF-8B40-84F173BD99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544FE6-B8FD-458E-8A50-2E26CAC6186B}"/>
</file>

<file path=customXml/itemProps5.xml><?xml version="1.0" encoding="utf-8"?>
<ds:datastoreItem xmlns:ds="http://schemas.openxmlformats.org/officeDocument/2006/customXml" ds:itemID="{2E526FCF-1FD8-425D-9474-634E5A7CE259}"/>
</file>

<file path=docProps/app.xml><?xml version="1.0" encoding="utf-8"?>
<Properties xmlns="http://schemas.openxmlformats.org/officeDocument/2006/extended-properties" xmlns:vt="http://schemas.openxmlformats.org/officeDocument/2006/docPropsVTypes">
  <Template>GranskaMot</Template>
  <TotalTime>16</TotalTime>
  <Pages>2</Pages>
  <Words>256</Words>
  <Characters>1494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201516S6042 Asyl</dc:title>
  <dc:subject/>
  <dc:creator>John Josefson</dc:creator>
  <cp:keywords/>
  <dc:description/>
  <cp:lastModifiedBy>Kerstin Carlqvist</cp:lastModifiedBy>
  <cp:revision>7</cp:revision>
  <cp:lastPrinted>2015-10-01T13:03:00Z</cp:lastPrinted>
  <dcterms:created xsi:type="dcterms:W3CDTF">2015-09-30T06:56:00Z</dcterms:created>
  <dcterms:modified xsi:type="dcterms:W3CDTF">2016-05-13T07:54:00Z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*TD206D0B0FBA5*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https://filur.riksdagen.se/drop/DropOffLibrary/TD206D0B0FBA5.docx</vt:lpwstr>
  </property>
  <property fmtid="{D5CDD505-2E9C-101B-9397-08002B2CF9AE}" pid="11" name="RevisionsOn">
    <vt:lpwstr>1</vt:lpwstr>
  </property>
</Properties>
</file>