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0C3C" w:rsidRPr="00A40C3C" w:rsidRDefault="00A40C3C">
      <w:pPr>
        <w:pStyle w:val="Frslagsrubrik"/>
      </w:pPr>
      <w:r w:rsidRPr="00A40C3C">
        <w:t>Förslag till riksdagsbeslut</w:t>
      </w:r>
    </w:p>
    <w:p w:rsidR="00A40C3C" w:rsidRPr="00A40C3C" w:rsidRDefault="00A40C3C">
      <w:pPr>
        <w:pStyle w:val="Hemstlatt"/>
        <w:ind w:left="0"/>
      </w:pPr>
      <w:r w:rsidRPr="00A40C3C">
        <w:t xml:space="preserve">Riksdagen tillkännager för regeringen som sin mening vad som anförs i motionen om </w:t>
      </w:r>
      <w:r w:rsidRPr="00A40C3C">
        <w:rPr>
          <w:szCs w:val="24"/>
        </w:rPr>
        <w:t>E20-avsnittet i Arboga.</w:t>
      </w:r>
    </w:p>
    <w:p w:rsidR="00A40C3C" w:rsidRPr="00A40C3C" w:rsidRDefault="00A40C3C">
      <w:pPr>
        <w:pStyle w:val="Rubrik1"/>
      </w:pPr>
      <w:r w:rsidRPr="00A40C3C">
        <w:t>Motivering</w:t>
      </w:r>
    </w:p>
    <w:p w:rsidR="00A40C3C" w:rsidRPr="00A40C3C" w:rsidRDefault="00A40C3C">
      <w:r w:rsidRPr="00A40C3C">
        <w:t>Arboga hamn var en gång sluthamn för seglarleden från Stockholm och fö</w:t>
      </w:r>
      <w:r w:rsidRPr="00A40C3C">
        <w:t>r</w:t>
      </w:r>
      <w:r w:rsidRPr="00A40C3C">
        <w:t>bindelsen med Mälaren. Hamnen spelade länge en avgörande roll i stadens utveckling, för handelsnäringen och under en period även för järnfrakterna från Bergslagen. För de tidigare industrierna i Arboga var hamnen och sj</w:t>
      </w:r>
      <w:r w:rsidRPr="00A40C3C">
        <w:t>ö</w:t>
      </w:r>
      <w:r w:rsidRPr="00A40C3C">
        <w:t>fraktsmöjligheterna vitala.</w:t>
      </w:r>
    </w:p>
    <w:p w:rsidR="00A40C3C" w:rsidRPr="00A40C3C" w:rsidRDefault="00A40C3C">
      <w:pPr>
        <w:pStyle w:val="Normaltindrag"/>
      </w:pPr>
      <w:r w:rsidRPr="00A40C3C">
        <w:t xml:space="preserve">Idag kan inga fartyg med en höjd över </w:t>
      </w:r>
      <w:smartTag w:uri="urn:schemas-microsoft-com:office:smarttags" w:element="metricconverter">
        <w:smartTagPr>
          <w:attr w:name="ProductID" w:val="3 meter"/>
        </w:smartTagPr>
        <w:r w:rsidRPr="00A40C3C">
          <w:t>3 meter</w:t>
        </w:r>
      </w:smartTag>
      <w:r w:rsidRPr="00A40C3C">
        <w:t xml:space="preserve"> ta sig ända upp till ham</w:t>
      </w:r>
      <w:r w:rsidRPr="00A40C3C">
        <w:t>n</w:t>
      </w:r>
      <w:r w:rsidRPr="00A40C3C">
        <w:t>bassängen, bland annat på grund av den bro, Östra bron, där E20 passerar över Arbogaån. Detta försvårar en gynnsam utveckling av åstråket och av hamnområdet. En öppningsbar bro eller en omdragning av E20 skulle gynna turistnäringen i Arboga och bör därför tas med vid framtida planering av detta avsnitt av E20.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0C3C">
        <w:trPr>
          <w:cantSplit/>
        </w:trPr>
        <w:tc>
          <w:tcPr>
            <w:tcW w:w="3046" w:type="dxa"/>
          </w:tcPr>
          <w:p w:rsidR="00A40C3C" w:rsidRPr="00A40C3C" w:rsidRDefault="00A40C3C">
            <w:pPr>
              <w:pStyle w:val="UnderskriftDatum"/>
              <w:spacing w:before="240"/>
            </w:pPr>
            <w:r w:rsidRPr="00A40C3C">
              <w:t>Stockholm den 28 september 2009</w:t>
            </w:r>
          </w:p>
        </w:tc>
        <w:tc>
          <w:tcPr>
            <w:tcW w:w="3047" w:type="dxa"/>
          </w:tcPr>
          <w:p w:rsidR="00A40C3C" w:rsidRPr="00A40C3C" w:rsidRDefault="00A40C3C">
            <w:pPr>
              <w:pStyle w:val="Underskrifter"/>
              <w:spacing w:before="240"/>
            </w:pPr>
          </w:p>
        </w:tc>
      </w:tr>
      <w:tr w:rsidR="00000000" w:rsidRPr="00A40C3C">
        <w:trPr>
          <w:cantSplit/>
        </w:trPr>
        <w:tc>
          <w:tcPr>
            <w:tcW w:w="3046" w:type="dxa"/>
          </w:tcPr>
          <w:p w:rsidR="00A40C3C" w:rsidRPr="00A40C3C" w:rsidRDefault="00A40C3C">
            <w:pPr>
              <w:pStyle w:val="Underskrifter"/>
            </w:pPr>
            <w:r w:rsidRPr="00A40C3C">
              <w:t>Agneta Berliner (fp)</w:t>
            </w:r>
          </w:p>
        </w:tc>
        <w:tc>
          <w:tcPr>
            <w:tcW w:w="3046" w:type="dxa"/>
          </w:tcPr>
          <w:p w:rsidR="00A40C3C" w:rsidRPr="00A40C3C" w:rsidRDefault="00A40C3C">
            <w:pPr>
              <w:pStyle w:val="Underskrifter"/>
            </w:pPr>
          </w:p>
        </w:tc>
      </w:tr>
    </w:tbl>
    <w:p w:rsidR="00A40C3C" w:rsidRPr="00A40C3C" w:rsidRDefault="00A40C3C">
      <w:pPr>
        <w:pStyle w:val="Normaltindrag"/>
      </w:pPr>
    </w:p>
    <w:sectPr w:rsidR="00000000" w:rsidRPr="00A40C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0C3C" w:rsidRPr="00A40C3C" w:rsidRDefault="00A40C3C">
      <w:r w:rsidRPr="00A40C3C">
        <w:separator/>
      </w:r>
    </w:p>
  </w:endnote>
  <w:endnote w:type="continuationSeparator" w:id="0">
    <w:p w:rsidR="00A40C3C" w:rsidRPr="00A40C3C" w:rsidRDefault="00A40C3C">
      <w:r w:rsidRPr="00A40C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C3C" w:rsidRPr="00A40C3C" w:rsidRDefault="00A40C3C">
    <w:pPr>
      <w:pStyle w:val="Sidfot"/>
    </w:pPr>
    <w:r w:rsidRPr="00A40C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8323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C3C" w:rsidRDefault="00A40C3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0C3C" w:rsidRDefault="00A40C3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C3C" w:rsidRPr="00A40C3C" w:rsidRDefault="00A40C3C">
    <w:pPr>
      <w:pStyle w:val="Sidfot"/>
    </w:pPr>
    <w:r w:rsidRPr="00A40C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45535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C3C" w:rsidRDefault="00A40C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0C3C" w:rsidRDefault="00A40C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C3C" w:rsidRPr="00A40C3C" w:rsidRDefault="00A40C3C">
    <w:pPr>
      <w:pStyle w:val="Sidfot"/>
    </w:pPr>
    <w:r w:rsidRPr="00A40C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477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C3C" w:rsidRDefault="00A40C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0C3C" w:rsidRDefault="00A40C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0C3C" w:rsidRPr="00A40C3C" w:rsidRDefault="00A40C3C">
      <w:r w:rsidRPr="00A40C3C">
        <w:separator/>
      </w:r>
    </w:p>
  </w:footnote>
  <w:footnote w:type="continuationSeparator" w:id="0">
    <w:p w:rsidR="00A40C3C" w:rsidRPr="00A40C3C" w:rsidRDefault="00A40C3C">
      <w:r w:rsidRPr="00A40C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C3C" w:rsidRPr="00A40C3C" w:rsidRDefault="00A40C3C">
    <w:pPr>
      <w:pStyle w:val="Sidhuvud"/>
    </w:pPr>
    <w:r w:rsidRPr="00A40C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83384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C3C" w:rsidRDefault="00A40C3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0C3C" w:rsidRDefault="00A40C3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C3C" w:rsidRPr="00A40C3C" w:rsidRDefault="00A40C3C">
    <w:pPr>
      <w:pStyle w:val="Sidhuvud"/>
    </w:pPr>
    <w:r w:rsidRPr="00A40C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03197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C3C" w:rsidRDefault="00A40C3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0C3C" w:rsidRDefault="00A40C3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C3C" w:rsidRPr="00A40C3C" w:rsidRDefault="00A40C3C">
    <w:pPr>
      <w:pStyle w:val="FSHNormal"/>
      <w:tabs>
        <w:tab w:val="right" w:pos="5840"/>
      </w:tabs>
    </w:pPr>
    <w:r w:rsidRPr="00A40C3C">
      <w:br/>
    </w:r>
    <w:r w:rsidRPr="00A40C3C">
      <w:fldChar w:fldCharType="begin" w:fldLock="1"/>
    </w:r>
    <w:r w:rsidRPr="00A40C3C">
      <w:instrText xml:space="preserve"> DOCPROPERTY</w:instrText>
    </w:r>
    <w:r w:rsidRPr="00A40C3C">
      <w:rPr>
        <w:sz w:val="18"/>
      </w:rPr>
      <w:instrText xml:space="preserve"> "YearUser" *\charformat </w:instrText>
    </w:r>
    <w:r w:rsidRPr="00A40C3C">
      <w:fldChar w:fldCharType="separate"/>
    </w:r>
    <w:r w:rsidRPr="00A40C3C">
      <w:t>2009/10</w:t>
    </w:r>
    <w:r w:rsidRPr="00A40C3C">
      <w:fldChar w:fldCharType="end"/>
    </w:r>
    <w:r w:rsidRPr="00A40C3C">
      <w:t xml:space="preserve"> </w:t>
    </w:r>
    <w:r w:rsidRPr="00A40C3C">
      <w:tab/>
      <w:t xml:space="preserve">mnr: </w:t>
    </w:r>
    <w:r w:rsidRPr="00A40C3C">
      <w:fldChar w:fldCharType="begin" w:fldLock="1"/>
    </w:r>
    <w:r w:rsidRPr="00A40C3C">
      <w:instrText xml:space="preserve"> DOCPROPERTY</w:instrText>
    </w:r>
    <w:r w:rsidRPr="00A40C3C">
      <w:rPr>
        <w:sz w:val="18"/>
      </w:rPr>
      <w:instrText xml:space="preserve"> "Motionsnummer" *\charformat </w:instrText>
    </w:r>
    <w:r w:rsidRPr="00A40C3C">
      <w:fldChar w:fldCharType="separate"/>
    </w:r>
    <w:r w:rsidRPr="00A40C3C">
      <w:t>T414</w:t>
    </w:r>
    <w:r w:rsidRPr="00A40C3C">
      <w:fldChar w:fldCharType="end"/>
    </w:r>
    <w:r w:rsidRPr="00A40C3C">
      <w:br/>
    </w:r>
    <w:r w:rsidRPr="00A40C3C">
      <w:fldChar w:fldCharType="begin" w:fldLock="1"/>
    </w:r>
    <w:r w:rsidRPr="00A40C3C">
      <w:instrText xml:space="preserve"> DOCPROPERTY</w:instrText>
    </w:r>
    <w:r w:rsidRPr="00A40C3C">
      <w:rPr>
        <w:sz w:val="18"/>
      </w:rPr>
      <w:instrText xml:space="preserve"> "Samling" *\charformat </w:instrText>
    </w:r>
    <w:r w:rsidRPr="00A40C3C">
      <w:fldChar w:fldCharType="end"/>
    </w:r>
    <w:r w:rsidRPr="00A40C3C">
      <w:tab/>
      <w:t xml:space="preserve">pnr: </w:t>
    </w:r>
    <w:r w:rsidRPr="00A40C3C">
      <w:fldChar w:fldCharType="begin" w:fldLock="1"/>
    </w:r>
    <w:r w:rsidRPr="00A40C3C">
      <w:instrText xml:space="preserve"> DOCPROPERTY</w:instrText>
    </w:r>
    <w:r w:rsidRPr="00A40C3C">
      <w:rPr>
        <w:sz w:val="18"/>
      </w:rPr>
      <w:instrText xml:space="preserve"> "Partinummer" *\charformat </w:instrText>
    </w:r>
    <w:r w:rsidRPr="00A40C3C">
      <w:fldChar w:fldCharType="separate"/>
    </w:r>
    <w:r w:rsidRPr="00A40C3C">
      <w:t>fp1123</w:t>
    </w:r>
    <w:r w:rsidRPr="00A40C3C">
      <w:fldChar w:fldCharType="end"/>
    </w:r>
  </w:p>
  <w:p w:rsidR="00A40C3C" w:rsidRPr="00A40C3C" w:rsidRDefault="00A40C3C">
    <w:pPr>
      <w:pStyle w:val="FSHRub1"/>
    </w:pPr>
    <w:r w:rsidRPr="00A40C3C">
      <w:t>Motion till riksdagen</w:t>
    </w:r>
    <w:r w:rsidRPr="00A40C3C">
      <w:br/>
    </w:r>
    <w:r w:rsidRPr="00A40C3C">
      <w:fldChar w:fldCharType="begin" w:fldLock="1"/>
    </w:r>
    <w:r w:rsidRPr="00A40C3C">
      <w:instrText xml:space="preserve"> DOCPROPERTY "YearUser" *\charformat </w:instrText>
    </w:r>
    <w:r w:rsidRPr="00A40C3C">
      <w:fldChar w:fldCharType="separate"/>
    </w:r>
    <w:r w:rsidRPr="00A40C3C">
      <w:t>2009/10</w:t>
    </w:r>
    <w:r w:rsidRPr="00A40C3C">
      <w:fldChar w:fldCharType="end"/>
    </w:r>
    <w:r w:rsidRPr="00A40C3C">
      <w:t>:</w:t>
    </w:r>
    <w:r w:rsidRPr="00A40C3C">
      <w:fldChar w:fldCharType="begin" w:fldLock="1"/>
    </w:r>
    <w:r w:rsidRPr="00A40C3C">
      <w:instrText xml:space="preserve"> DOCPROPERTY "Motionsnummer" *\charformat </w:instrText>
    </w:r>
    <w:r w:rsidRPr="00A40C3C">
      <w:fldChar w:fldCharType="separate"/>
    </w:r>
    <w:r w:rsidRPr="00A40C3C">
      <w:t>T414</w:t>
    </w:r>
    <w:r w:rsidRPr="00A40C3C">
      <w:fldChar w:fldCharType="end"/>
    </w:r>
  </w:p>
  <w:p w:rsidR="00A40C3C" w:rsidRPr="00A40C3C" w:rsidRDefault="00A40C3C">
    <w:pPr>
      <w:pStyle w:val="FSHNormalS5"/>
    </w:pPr>
    <w:r w:rsidRPr="00A40C3C">
      <w:fldChar w:fldCharType="begin" w:fldLock="1"/>
    </w:r>
    <w:r w:rsidRPr="00A40C3C">
      <w:instrText xml:space="preserve"> DOCPROPERTY "MotionarText" *\charformat </w:instrText>
    </w:r>
    <w:r w:rsidRPr="00A40C3C">
      <w:fldChar w:fldCharType="separate"/>
    </w:r>
    <w:r w:rsidRPr="00A40C3C">
      <w:t>av Agneta Berliner (fp)</w:t>
    </w:r>
    <w:r w:rsidRPr="00A40C3C">
      <w:fldChar w:fldCharType="end"/>
    </w:r>
    <w:r w:rsidRPr="00A40C3C">
      <w:br/>
    </w:r>
    <w:r w:rsidRPr="00A40C3C">
      <w:fldChar w:fldCharType="begin" w:fldLock="1"/>
    </w:r>
    <w:r w:rsidRPr="00A40C3C">
      <w:instrText xml:space="preserve"> DOCPROPERTY "SvarFrasKort" *\charformat </w:instrText>
    </w:r>
    <w:r w:rsidRPr="00A40C3C">
      <w:fldChar w:fldCharType="end"/>
    </w:r>
  </w:p>
  <w:p w:rsidR="00A40C3C" w:rsidRPr="00A40C3C" w:rsidRDefault="00A40C3C">
    <w:pPr>
      <w:pStyle w:val="FSHTitel"/>
    </w:pPr>
    <w:r w:rsidRPr="00A40C3C">
      <w:fldChar w:fldCharType="begin" w:fldLock="1"/>
    </w:r>
    <w:r w:rsidRPr="00A40C3C">
      <w:instrText xml:space="preserve"> DOCPROPERTY</w:instrText>
    </w:r>
    <w:r w:rsidRPr="00A40C3C">
      <w:rPr>
        <w:sz w:val="18"/>
      </w:rPr>
      <w:instrText xml:space="preserve"> "RubrikSvar" *\charformat </w:instrText>
    </w:r>
    <w:r w:rsidRPr="00A40C3C">
      <w:fldChar w:fldCharType="separate"/>
    </w:r>
    <w:r w:rsidRPr="00A40C3C">
      <w:t>E20 och Östra bron i Arboga</w:t>
    </w:r>
    <w:r w:rsidRPr="00A40C3C">
      <w:fldChar w:fldCharType="end"/>
    </w:r>
  </w:p>
  <w:p w:rsidR="00A40C3C" w:rsidRPr="00A40C3C" w:rsidRDefault="00A40C3C">
    <w:pPr>
      <w:pStyle w:val="Normal00"/>
    </w:pPr>
  </w:p>
  <w:p w:rsidR="00A40C3C" w:rsidRPr="00A40C3C" w:rsidRDefault="00A40C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0485296">
    <w:abstractNumId w:val="8"/>
  </w:num>
  <w:num w:numId="2" w16cid:durableId="1109592822">
    <w:abstractNumId w:val="9"/>
  </w:num>
  <w:num w:numId="3" w16cid:durableId="758453113">
    <w:abstractNumId w:val="8"/>
  </w:num>
  <w:num w:numId="4" w16cid:durableId="1166017406">
    <w:abstractNumId w:val="9"/>
  </w:num>
  <w:num w:numId="5" w16cid:durableId="469052953">
    <w:abstractNumId w:val="13"/>
  </w:num>
  <w:num w:numId="6" w16cid:durableId="514422134">
    <w:abstractNumId w:val="10"/>
  </w:num>
  <w:num w:numId="7" w16cid:durableId="252276337">
    <w:abstractNumId w:val="11"/>
  </w:num>
  <w:num w:numId="8" w16cid:durableId="1135021856">
    <w:abstractNumId w:val="12"/>
  </w:num>
  <w:num w:numId="9" w16cid:durableId="60639507">
    <w:abstractNumId w:val="8"/>
  </w:num>
  <w:num w:numId="10" w16cid:durableId="675111798">
    <w:abstractNumId w:val="3"/>
  </w:num>
  <w:num w:numId="11" w16cid:durableId="2082436256">
    <w:abstractNumId w:val="2"/>
  </w:num>
  <w:num w:numId="12" w16cid:durableId="2078359243">
    <w:abstractNumId w:val="1"/>
  </w:num>
  <w:num w:numId="13" w16cid:durableId="550926004">
    <w:abstractNumId w:val="0"/>
  </w:num>
  <w:num w:numId="14" w16cid:durableId="494076006">
    <w:abstractNumId w:val="9"/>
  </w:num>
  <w:num w:numId="15" w16cid:durableId="1962150260">
    <w:abstractNumId w:val="7"/>
  </w:num>
  <w:num w:numId="16" w16cid:durableId="1381593361">
    <w:abstractNumId w:val="6"/>
  </w:num>
  <w:num w:numId="17" w16cid:durableId="1990087283">
    <w:abstractNumId w:val="5"/>
  </w:num>
  <w:num w:numId="18" w16cid:durableId="1591356899">
    <w:abstractNumId w:val="4"/>
  </w:num>
  <w:num w:numId="19" w16cid:durableId="714886011">
    <w:abstractNumId w:val="11"/>
  </w:num>
  <w:num w:numId="20" w16cid:durableId="89545477">
    <w:abstractNumId w:val="10"/>
  </w:num>
  <w:num w:numId="21" w16cid:durableId="5900450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DAD98723-96A2-4811-813A-08D52AC9C422}"/>
  </w:docVars>
  <w:rsids>
    <w:rsidRoot w:val="00843F59"/>
    <w:rsid w:val="00843F59"/>
    <w:rsid w:val="00A40C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7079FAB1-D980-48CD-91C0-9F68F626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805</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fp1123</vt:lpstr>
    </vt:vector>
  </TitlesOfParts>
  <Company>Riksdagen</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fp1123</dc:title>
  <dc:subject>fp1123</dc:subject>
  <dc:creator>Riksdagen</dc:creator>
  <cp:keywords>Riksdagen</cp:keywords>
  <dc:description>Nya formatmallshantering för förslag+urix bakåtkomp+könamn</dc:description>
  <cp:lastModifiedBy>Lars Brink</cp:lastModifiedBy>
  <cp:revision>2</cp:revision>
  <cp:lastPrinted>2009-12-16T07:00:00Z</cp:lastPrinted>
  <dcterms:created xsi:type="dcterms:W3CDTF">2025-12-17T22:26:00Z</dcterms:created>
  <dcterms:modified xsi:type="dcterms:W3CDTF">2025-12-17T22:26:00Z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E20 och Östra bron i Arboga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E20 och Östra bron i Arboga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20092010000001020112000011230069</vt:lpwstr>
  </property>
  <property fmtid="{D5CDD505-2E9C-101B-9397-08002B2CF9AE}" pid="47" name="datum">
    <vt:lpwstr>090928</vt:lpwstr>
  </property>
  <property fmtid="{D5CDD505-2E9C-101B-9397-08002B2CF9AE}" pid="48" name="avsändar-e-post">
    <vt:lpwstr>avni.dervishi@riksdagen.se</vt:lpwstr>
  </property>
  <property fmtid="{D5CDD505-2E9C-101B-9397-08002B2CF9AE}" pid="49" name="id">
    <vt:lpwstr>20092010000001020112000011230069</vt:lpwstr>
  </property>
  <property fmtid="{D5CDD505-2E9C-101B-9397-08002B2CF9AE}" pid="50" name="nummer">
    <vt:lpwstr>414</vt:lpwstr>
  </property>
  <property fmtid="{D5CDD505-2E9C-101B-9397-08002B2CF9AE}" pid="51" name="utskottsbeteckning">
    <vt:lpwstr>T</vt:lpwstr>
  </property>
  <property fmtid="{D5CDD505-2E9C-101B-9397-08002B2CF9AE}" pid="52" name="GlobalUID">
    <vt:lpwstr>{08243862-E2E7-4449-B1AB-6A5D9E3F9973}</vt:lpwstr>
  </property>
  <property fmtid="{D5CDD505-2E9C-101B-9397-08002B2CF9AE}" pid="53" name="Överföringar">
    <vt:i4>0</vt:i4>
  </property>
  <property fmtid="{D5CDD505-2E9C-101B-9397-08002B2CF9AE}" pid="54" name="Checksum">
    <vt:lpwstr>*1009857458049*</vt:lpwstr>
  </property>
  <property fmtid="{D5CDD505-2E9C-101B-9397-08002B2CF9AE}" pid="55" name="skuggnummer">
    <vt:lpwstr>2548</vt:lpwstr>
  </property>
  <property fmtid="{D5CDD505-2E9C-101B-9397-08002B2CF9AE}" pid="56" name="urixVersion">
    <vt:lpwstr>4.0.0.9</vt:lpwstr>
  </property>
  <property fmtid="{D5CDD505-2E9C-101B-9397-08002B2CF9AE}" pid="57" name="urixOrigin">
    <vt:lpwstr>091216 08:00:57.852</vt:lpwstr>
  </property>
  <property fmtid="{D5CDD505-2E9C-101B-9397-08002B2CF9AE}" pid="58" name="urixGuid">
    <vt:lpwstr>{736C0016-EF2B-46A2-A427-6470420BA2FC}</vt:lpwstr>
  </property>
</Properties>
</file>