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EBFBF0" w14:textId="77777777">
        <w:tc>
          <w:tcPr>
            <w:tcW w:w="2268" w:type="dxa"/>
          </w:tcPr>
          <w:p w14:paraId="67EBFB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7EBFB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EBFBF3" w14:textId="77777777">
        <w:tc>
          <w:tcPr>
            <w:tcW w:w="2268" w:type="dxa"/>
          </w:tcPr>
          <w:p w14:paraId="67EBFB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EBFB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EBFBF6" w14:textId="77777777">
        <w:tc>
          <w:tcPr>
            <w:tcW w:w="3402" w:type="dxa"/>
            <w:gridSpan w:val="2"/>
          </w:tcPr>
          <w:p w14:paraId="67EBFB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EBFB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EBFBF9" w14:textId="77777777">
        <w:tc>
          <w:tcPr>
            <w:tcW w:w="2268" w:type="dxa"/>
          </w:tcPr>
          <w:p w14:paraId="67EBFB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EBFBF8" w14:textId="77777777" w:rsidR="006E4E11" w:rsidRPr="00ED583F" w:rsidRDefault="00640D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524083">
              <w:rPr>
                <w:sz w:val="20"/>
              </w:rPr>
              <w:t>01644</w:t>
            </w:r>
            <w:r w:rsidR="0044423F">
              <w:rPr>
                <w:sz w:val="20"/>
              </w:rPr>
              <w:t>/S</w:t>
            </w:r>
          </w:p>
        </w:tc>
      </w:tr>
      <w:tr w:rsidR="006E4E11" w14:paraId="67EBFBFC" w14:textId="77777777">
        <w:tc>
          <w:tcPr>
            <w:tcW w:w="2268" w:type="dxa"/>
          </w:tcPr>
          <w:p w14:paraId="67EBFB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EBFB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EBFBFE" w14:textId="77777777">
        <w:trPr>
          <w:trHeight w:val="284"/>
        </w:trPr>
        <w:tc>
          <w:tcPr>
            <w:tcW w:w="4911" w:type="dxa"/>
          </w:tcPr>
          <w:p w14:paraId="67EBFBFD" w14:textId="77777777" w:rsidR="006E4E11" w:rsidRDefault="00640D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7EBFC00" w14:textId="77777777">
        <w:trPr>
          <w:trHeight w:val="284"/>
        </w:trPr>
        <w:tc>
          <w:tcPr>
            <w:tcW w:w="4911" w:type="dxa"/>
          </w:tcPr>
          <w:p w14:paraId="67EBFBFF" w14:textId="77777777" w:rsidR="006E4E11" w:rsidRDefault="00640D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67EBFC02" w14:textId="77777777">
        <w:trPr>
          <w:trHeight w:val="284"/>
        </w:trPr>
        <w:tc>
          <w:tcPr>
            <w:tcW w:w="4911" w:type="dxa"/>
          </w:tcPr>
          <w:p w14:paraId="67EBFC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EBFC04" w14:textId="77777777">
        <w:trPr>
          <w:trHeight w:val="284"/>
        </w:trPr>
        <w:tc>
          <w:tcPr>
            <w:tcW w:w="4911" w:type="dxa"/>
          </w:tcPr>
          <w:p w14:paraId="67EBFC03" w14:textId="2BF370A1" w:rsidR="006E4E11" w:rsidRDefault="006E4E11" w:rsidP="001105E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EBFC06" w14:textId="77777777">
        <w:trPr>
          <w:trHeight w:val="284"/>
        </w:trPr>
        <w:tc>
          <w:tcPr>
            <w:tcW w:w="4911" w:type="dxa"/>
          </w:tcPr>
          <w:p w14:paraId="67EBFC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EBFC08" w14:textId="77777777">
        <w:trPr>
          <w:trHeight w:val="284"/>
        </w:trPr>
        <w:tc>
          <w:tcPr>
            <w:tcW w:w="4911" w:type="dxa"/>
          </w:tcPr>
          <w:p w14:paraId="67EBFC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EBFC0A" w14:textId="77777777">
        <w:trPr>
          <w:trHeight w:val="284"/>
        </w:trPr>
        <w:tc>
          <w:tcPr>
            <w:tcW w:w="4911" w:type="dxa"/>
          </w:tcPr>
          <w:p w14:paraId="67EBFC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EBFC0C" w14:textId="77777777">
        <w:trPr>
          <w:trHeight w:val="284"/>
        </w:trPr>
        <w:tc>
          <w:tcPr>
            <w:tcW w:w="4911" w:type="dxa"/>
          </w:tcPr>
          <w:p w14:paraId="67EBFC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EBFC0E" w14:textId="77777777">
        <w:trPr>
          <w:trHeight w:val="284"/>
        </w:trPr>
        <w:tc>
          <w:tcPr>
            <w:tcW w:w="4911" w:type="dxa"/>
          </w:tcPr>
          <w:p w14:paraId="67EBFC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7EBFC0F" w14:textId="77777777" w:rsidR="006E4E11" w:rsidRDefault="00640DED">
      <w:pPr>
        <w:framePr w:w="4400" w:h="2523" w:wrap="notBeside" w:vAnchor="page" w:hAnchor="page" w:x="6453" w:y="2445"/>
        <w:ind w:left="142"/>
      </w:pPr>
      <w:r>
        <w:t>Till riksdagen</w:t>
      </w:r>
    </w:p>
    <w:p w14:paraId="67EBFC10" w14:textId="77777777" w:rsidR="006E4E11" w:rsidRDefault="00524083" w:rsidP="00640DED">
      <w:pPr>
        <w:pStyle w:val="RKrubrik"/>
        <w:pBdr>
          <w:bottom w:val="single" w:sz="4" w:space="1" w:color="auto"/>
        </w:pBdr>
        <w:spacing w:before="0" w:after="0"/>
      </w:pPr>
      <w:r>
        <w:t>Svar på fråga 2016/17:1185</w:t>
      </w:r>
      <w:r w:rsidR="00640DED">
        <w:t xml:space="preserve"> av </w:t>
      </w:r>
      <w:r>
        <w:t>Lars-Arne Staxäng (M</w:t>
      </w:r>
      <w:r w:rsidR="00640DED">
        <w:t xml:space="preserve">) </w:t>
      </w:r>
      <w:r>
        <w:t>Könssegregation i den svenska skolan</w:t>
      </w:r>
    </w:p>
    <w:p w14:paraId="67EBFC11" w14:textId="77777777" w:rsidR="006E4E11" w:rsidRDefault="006E4E11">
      <w:pPr>
        <w:pStyle w:val="RKnormal"/>
      </w:pPr>
    </w:p>
    <w:p w14:paraId="67EBFC12" w14:textId="77777777" w:rsidR="006E4E11" w:rsidRDefault="00524083">
      <w:pPr>
        <w:pStyle w:val="RKnormal"/>
      </w:pPr>
      <w:r>
        <w:t>Lars-Arne Staxäng</w:t>
      </w:r>
      <w:r w:rsidR="00640DED">
        <w:t xml:space="preserve"> har frågat mig </w:t>
      </w:r>
      <w:r>
        <w:t>vilka åtgärder jag avser att vidta för att motverka könssegregation i den svenska skolan.</w:t>
      </w:r>
    </w:p>
    <w:p w14:paraId="67EBFC13" w14:textId="77777777" w:rsidR="009858E0" w:rsidRDefault="009858E0">
      <w:pPr>
        <w:pStyle w:val="RKnormal"/>
      </w:pPr>
    </w:p>
    <w:p w14:paraId="67EBFC14" w14:textId="77777777" w:rsidR="002A33AF" w:rsidRDefault="008A5312">
      <w:pPr>
        <w:pStyle w:val="RKnormal"/>
      </w:pPr>
      <w:r>
        <w:t>Precis som Lars-Arne Staxäng skriver är det självklart att flickor och pojkar ska behandlas lika</w:t>
      </w:r>
      <w:r w:rsidR="00C3400F">
        <w:t xml:space="preserve">. </w:t>
      </w:r>
    </w:p>
    <w:p w14:paraId="67EBFC15" w14:textId="77777777" w:rsidR="00970EE9" w:rsidRDefault="00970EE9" w:rsidP="00970EE9">
      <w:pPr>
        <w:pStyle w:val="RKnormal"/>
      </w:pPr>
    </w:p>
    <w:p w14:paraId="67EBFC16" w14:textId="77777777" w:rsidR="00CB70CE" w:rsidRDefault="00CB70CE" w:rsidP="00CB70CE">
      <w:pPr>
        <w:pStyle w:val="RKnormal"/>
      </w:pPr>
      <w:r>
        <w:t>S</w:t>
      </w:r>
      <w:r w:rsidRPr="008330F5">
        <w:t>kolan har ett tydligt reglerat uppdrag att förmedla och för</w:t>
      </w:r>
      <w:r w:rsidRPr="008330F5">
        <w:softHyphen/>
        <w:t>ankra respekt för de mänsk</w:t>
      </w:r>
      <w:r w:rsidRPr="008330F5">
        <w:softHyphen/>
        <w:t>liga rättigheterna och de grundläggande demokratiska värderingar som det svenska samhället vilar på.</w:t>
      </w:r>
      <w:r>
        <w:t xml:space="preserve"> Det går inte att nog understryka betydelsen av att skolan </w:t>
      </w:r>
      <w:r w:rsidRPr="00610070">
        <w:t>gestalta</w:t>
      </w:r>
      <w:r>
        <w:t>r</w:t>
      </w:r>
      <w:r w:rsidRPr="00610070">
        <w:t xml:space="preserve"> och förmedla</w:t>
      </w:r>
      <w:r>
        <w:t>r värden såsom m</w:t>
      </w:r>
      <w:r w:rsidRPr="00610070">
        <w:t>änniskolivets okränkbarhet, individens frihet och integ</w:t>
      </w:r>
      <w:r>
        <w:softHyphen/>
      </w:r>
      <w:r w:rsidRPr="00610070">
        <w:t>ri</w:t>
      </w:r>
      <w:r>
        <w:t>tet, alla människors lika värde och</w:t>
      </w:r>
      <w:r w:rsidRPr="00610070">
        <w:t xml:space="preserve"> jämst</w:t>
      </w:r>
      <w:r>
        <w:t>älldhet mellan kvinnor och män.</w:t>
      </w:r>
    </w:p>
    <w:p w14:paraId="67EBFC17" w14:textId="77777777" w:rsidR="00970EE9" w:rsidRDefault="00970EE9" w:rsidP="00970EE9">
      <w:pPr>
        <w:pStyle w:val="RKnormal"/>
      </w:pPr>
    </w:p>
    <w:p w14:paraId="67EBFC18" w14:textId="77777777" w:rsidR="00970EE9" w:rsidRDefault="00970EE9" w:rsidP="00970EE9">
      <w:pPr>
        <w:pStyle w:val="RKnormal"/>
      </w:pPr>
      <w:r>
        <w:t xml:space="preserve">Enligt läroplanen för </w:t>
      </w:r>
      <w:r w:rsidRPr="00E91AD3">
        <w:t>grundskolan, förskoleklassen och fritidshemmet 2011</w:t>
      </w:r>
      <w:r>
        <w:t xml:space="preserve"> (Lgr11) ska s</w:t>
      </w:r>
      <w:r w:rsidRPr="0081513B">
        <w:t xml:space="preserve">kolan aktivt och medvetet främja kvinnors och mäns lika rätt och möjligheter. </w:t>
      </w:r>
      <w:r>
        <w:t>Den anger också hur d</w:t>
      </w:r>
      <w:r w:rsidRPr="0081513B">
        <w:t>et sätt på vilket flickor och pojkar bemöts och bedöms i skolan, och de krav och förväntningar som ställs på dem, bidrar till att forma deras uppfattningar om vad som är kvinnligt och manligt</w:t>
      </w:r>
      <w:r>
        <w:t xml:space="preserve">. Skolan har därför </w:t>
      </w:r>
      <w:r w:rsidRPr="0081513B">
        <w:t>ett ansvar för att motverka traditionella könsmönster</w:t>
      </w:r>
      <w:r>
        <w:t xml:space="preserve"> och ska </w:t>
      </w:r>
      <w:r w:rsidRPr="0081513B">
        <w:t>ge utrymme för eleverna att pröva och utveckla sin förmåga och sina intressen oberoende av könstillhörighet.</w:t>
      </w:r>
    </w:p>
    <w:p w14:paraId="67EBFC19" w14:textId="77777777" w:rsidR="00970EE9" w:rsidRDefault="00970EE9" w:rsidP="00970EE9">
      <w:pPr>
        <w:pStyle w:val="RKnormal"/>
      </w:pPr>
    </w:p>
    <w:p w14:paraId="273AA71B" w14:textId="2254C7DF" w:rsidR="00C72C58" w:rsidRPr="00C72C58" w:rsidRDefault="0081733F" w:rsidP="00C72C58">
      <w:r>
        <w:rPr>
          <w:szCs w:val="24"/>
        </w:rPr>
        <w:t>Trots styrdokumenten har det uppmärksammats allvarliga problem med regelmässig könsuppdelning</w:t>
      </w:r>
      <w:r w:rsidR="00CB70CE">
        <w:rPr>
          <w:szCs w:val="24"/>
        </w:rPr>
        <w:t xml:space="preserve">. </w:t>
      </w:r>
      <w:r>
        <w:rPr>
          <w:szCs w:val="24"/>
        </w:rPr>
        <w:t xml:space="preserve">Styrdokumenten måste därför förtydligas. </w:t>
      </w:r>
      <w:r w:rsidR="004D2622">
        <w:t>R</w:t>
      </w:r>
      <w:r w:rsidR="00970EE9" w:rsidRPr="008330F5">
        <w:t>egeringen</w:t>
      </w:r>
      <w:r w:rsidR="00F3036E">
        <w:t xml:space="preserve"> har</w:t>
      </w:r>
      <w:r w:rsidR="00970EE9" w:rsidRPr="008330F5">
        <w:t xml:space="preserve"> </w:t>
      </w:r>
      <w:r w:rsidR="001E6198">
        <w:t xml:space="preserve">bl.a. </w:t>
      </w:r>
      <w:r w:rsidR="00970EE9" w:rsidRPr="008330F5">
        <w:t xml:space="preserve">gett </w:t>
      </w:r>
      <w:r w:rsidR="00F53B25" w:rsidRPr="008330F5">
        <w:t xml:space="preserve">Statens </w:t>
      </w:r>
      <w:r w:rsidR="00F53B25">
        <w:t>Skolverk</w:t>
      </w:r>
      <w:r w:rsidR="00970EE9" w:rsidRPr="008330F5">
        <w:t xml:space="preserve"> i uppdrag att föreslå änd</w:t>
      </w:r>
      <w:r w:rsidR="00970EE9">
        <w:softHyphen/>
      </w:r>
      <w:r w:rsidR="00970EE9" w:rsidRPr="008330F5">
        <w:t xml:space="preserve">ringar i läroplanerna för att </w:t>
      </w:r>
      <w:r w:rsidR="00F3036E">
        <w:t>tydliggöra at</w:t>
      </w:r>
      <w:r>
        <w:t>t det inte kan anses vara fören</w:t>
      </w:r>
      <w:r w:rsidR="00F3036E">
        <w:t>ligt med</w:t>
      </w:r>
      <w:r w:rsidR="00F3036E" w:rsidRPr="008330F5">
        <w:t xml:space="preserve"> </w:t>
      </w:r>
      <w:r w:rsidR="00970EE9" w:rsidRPr="008330F5">
        <w:t>skolans uppdrag att</w:t>
      </w:r>
      <w:r w:rsidR="00F3036E">
        <w:t xml:space="preserve"> regelmässigt dela upp elever utifrån kön</w:t>
      </w:r>
      <w:r w:rsidR="00970EE9" w:rsidRPr="008330F5">
        <w:t xml:space="preserve"> (U2017/00412/S).</w:t>
      </w:r>
      <w:r w:rsidR="004873E0">
        <w:t xml:space="preserve"> </w:t>
      </w:r>
      <w:r w:rsidR="00C72C58" w:rsidRPr="00C72C58">
        <w:t>Regeringen kommer också att tillsätta en utredning i syfte att se över regelverket för fristående skolor med konfessionella inslag.</w:t>
      </w:r>
    </w:p>
    <w:p w14:paraId="67EBFC1A" w14:textId="3D3E6533" w:rsidR="00970EE9" w:rsidRDefault="00970EE9" w:rsidP="00970EE9">
      <w:pPr>
        <w:pStyle w:val="RKnormal"/>
      </w:pPr>
    </w:p>
    <w:p w14:paraId="67EBFC1B" w14:textId="77777777" w:rsidR="00585CAD" w:rsidRDefault="00585CAD" w:rsidP="00970EE9">
      <w:pPr>
        <w:pStyle w:val="RKnormal"/>
      </w:pPr>
    </w:p>
    <w:p w14:paraId="67EBFC1C" w14:textId="77777777" w:rsidR="00585CAD" w:rsidRDefault="00585CAD" w:rsidP="00585CAD">
      <w:pPr>
        <w:pStyle w:val="RKnormal"/>
      </w:pPr>
      <w:r w:rsidRPr="008330F5">
        <w:lastRenderedPageBreak/>
        <w:t xml:space="preserve">Regeringen har </w:t>
      </w:r>
      <w:r w:rsidR="00F53B25">
        <w:t xml:space="preserve">också </w:t>
      </w:r>
      <w:r w:rsidRPr="008330F5">
        <w:t xml:space="preserve">gett </w:t>
      </w:r>
      <w:r w:rsidR="00F53B25">
        <w:t>S</w:t>
      </w:r>
      <w:r w:rsidRPr="008330F5">
        <w:t>kolverk</w:t>
      </w:r>
      <w:r w:rsidR="00F53B25">
        <w:t>et</w:t>
      </w:r>
      <w:r w:rsidRPr="008330F5">
        <w:t xml:space="preserve"> i uppdrag att utarbeta och genom</w:t>
      </w:r>
      <w:r w:rsidRPr="008330F5">
        <w:softHyphen/>
        <w:t>föra nationella skolutvecklingsprogram (U2015/03844/S). Uppdraget innefattar arbetsformer och arbetssätt för att utveckla arbetet med skolans värdegrund, t.ex. i fråga om trygghet, studiero, arbetet mot diskriminering och kränkande behandling, jämställdhet och normkritik. Inom ramen för uppdraget erbjuder Skolverket kompetensutveckling och stödmaterial för lärare och annan personal i skolan för värdegrunds</w:t>
      </w:r>
      <w:r w:rsidRPr="008330F5">
        <w:softHyphen/>
        <w:t>arbetet.</w:t>
      </w:r>
    </w:p>
    <w:p w14:paraId="67EBFC1D" w14:textId="77777777" w:rsidR="00970EE9" w:rsidRPr="008330F5" w:rsidRDefault="00970EE9" w:rsidP="00970EE9">
      <w:pPr>
        <w:pStyle w:val="RKnormal"/>
      </w:pPr>
    </w:p>
    <w:p w14:paraId="67EBFC1E" w14:textId="77777777" w:rsidR="00970EE9" w:rsidRDefault="00970EE9" w:rsidP="00970EE9">
      <w:pPr>
        <w:pStyle w:val="RKnormal"/>
      </w:pPr>
      <w:r w:rsidRPr="008330F5">
        <w:t>Detta är några av de åtgärder som vidtagit</w:t>
      </w:r>
      <w:r>
        <w:t>s.</w:t>
      </w:r>
      <w:r w:rsidRPr="008330F5">
        <w:t xml:space="preserve"> Regeringen följer de insatser som genomförs och kommer vid behov överväga ytterligare åtgärder</w:t>
      </w:r>
      <w:r w:rsidR="0081733F">
        <w:t>.</w:t>
      </w:r>
    </w:p>
    <w:p w14:paraId="67EBFC1F" w14:textId="77777777" w:rsidR="00970EE9" w:rsidRDefault="00970EE9">
      <w:pPr>
        <w:pStyle w:val="RKnormal"/>
      </w:pPr>
    </w:p>
    <w:p w14:paraId="67EBFC20" w14:textId="77777777" w:rsidR="009858E0" w:rsidRDefault="009858E0" w:rsidP="009858E0">
      <w:pPr>
        <w:pStyle w:val="RKnormal"/>
      </w:pPr>
    </w:p>
    <w:p w14:paraId="67EBFC21" w14:textId="77777777" w:rsidR="00640DED" w:rsidRDefault="00612A84">
      <w:pPr>
        <w:pStyle w:val="RKnormal"/>
      </w:pPr>
      <w:r>
        <w:t>Stockholm den 12</w:t>
      </w:r>
      <w:r w:rsidR="00524083">
        <w:t xml:space="preserve"> april</w:t>
      </w:r>
      <w:r w:rsidR="00640DED">
        <w:t xml:space="preserve"> 2017</w:t>
      </w:r>
    </w:p>
    <w:p w14:paraId="67EBFC22" w14:textId="77777777" w:rsidR="00E97E3E" w:rsidRDefault="00E97E3E">
      <w:pPr>
        <w:pStyle w:val="RKnormal"/>
      </w:pPr>
    </w:p>
    <w:p w14:paraId="67EBFC23" w14:textId="77777777" w:rsidR="00E97E3E" w:rsidRDefault="00E97E3E">
      <w:pPr>
        <w:pStyle w:val="RKnormal"/>
      </w:pPr>
    </w:p>
    <w:p w14:paraId="67EBFC24" w14:textId="77777777" w:rsidR="00640DED" w:rsidRDefault="00640DED">
      <w:pPr>
        <w:pStyle w:val="RKnormal"/>
      </w:pPr>
      <w:r>
        <w:t>Gustav Fridolin</w:t>
      </w:r>
    </w:p>
    <w:sectPr w:rsidR="00640D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BFC27" w14:textId="77777777" w:rsidR="001D673A" w:rsidRDefault="001D673A">
      <w:r>
        <w:separator/>
      </w:r>
    </w:p>
  </w:endnote>
  <w:endnote w:type="continuationSeparator" w:id="0">
    <w:p w14:paraId="67EBFC28" w14:textId="77777777" w:rsidR="001D673A" w:rsidRDefault="001D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BFC25" w14:textId="77777777" w:rsidR="001D673A" w:rsidRDefault="001D673A">
      <w:r>
        <w:separator/>
      </w:r>
    </w:p>
  </w:footnote>
  <w:footnote w:type="continuationSeparator" w:id="0">
    <w:p w14:paraId="67EBFC26" w14:textId="77777777" w:rsidR="001D673A" w:rsidRDefault="001D6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BFC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47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EBFC2D" w14:textId="77777777">
      <w:trPr>
        <w:cantSplit/>
      </w:trPr>
      <w:tc>
        <w:tcPr>
          <w:tcW w:w="3119" w:type="dxa"/>
        </w:tcPr>
        <w:p w14:paraId="67EBFC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EBFC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EBFC2C" w14:textId="77777777" w:rsidR="00E80146" w:rsidRDefault="00E80146">
          <w:pPr>
            <w:pStyle w:val="Sidhuvud"/>
            <w:ind w:right="360"/>
          </w:pPr>
        </w:p>
      </w:tc>
    </w:tr>
  </w:tbl>
  <w:p w14:paraId="67EBFC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BFC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52C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EBFC33" w14:textId="77777777">
      <w:trPr>
        <w:cantSplit/>
      </w:trPr>
      <w:tc>
        <w:tcPr>
          <w:tcW w:w="3119" w:type="dxa"/>
        </w:tcPr>
        <w:p w14:paraId="67EBFC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EBFC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EBFC32" w14:textId="77777777" w:rsidR="00E80146" w:rsidRDefault="00E80146">
          <w:pPr>
            <w:pStyle w:val="Sidhuvud"/>
            <w:ind w:right="360"/>
          </w:pPr>
        </w:p>
      </w:tc>
    </w:tr>
  </w:tbl>
  <w:p w14:paraId="67EBFC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BFC35" w14:textId="77777777" w:rsidR="00640DED" w:rsidRDefault="00A63F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EBFC3A" wp14:editId="67EBFC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BFC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EBFC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EBFC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EBFC3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ED"/>
    <w:rsid w:val="000656D8"/>
    <w:rsid w:val="000F6868"/>
    <w:rsid w:val="001023B6"/>
    <w:rsid w:val="001105E1"/>
    <w:rsid w:val="00150384"/>
    <w:rsid w:val="00160901"/>
    <w:rsid w:val="001805B7"/>
    <w:rsid w:val="001A113F"/>
    <w:rsid w:val="001D673A"/>
    <w:rsid w:val="001E6198"/>
    <w:rsid w:val="002054A3"/>
    <w:rsid w:val="002525B6"/>
    <w:rsid w:val="002A33AF"/>
    <w:rsid w:val="00367B1C"/>
    <w:rsid w:val="003A6B3C"/>
    <w:rsid w:val="0044423F"/>
    <w:rsid w:val="00447B62"/>
    <w:rsid w:val="004734AF"/>
    <w:rsid w:val="004873E0"/>
    <w:rsid w:val="004A328D"/>
    <w:rsid w:val="004D2622"/>
    <w:rsid w:val="00524083"/>
    <w:rsid w:val="0058364D"/>
    <w:rsid w:val="00585CAD"/>
    <w:rsid w:val="0058762B"/>
    <w:rsid w:val="005A00AC"/>
    <w:rsid w:val="005C4957"/>
    <w:rsid w:val="00612A84"/>
    <w:rsid w:val="00627C33"/>
    <w:rsid w:val="00640DED"/>
    <w:rsid w:val="006432CA"/>
    <w:rsid w:val="00647F58"/>
    <w:rsid w:val="006C6E54"/>
    <w:rsid w:val="006E4E11"/>
    <w:rsid w:val="006F4756"/>
    <w:rsid w:val="007242A3"/>
    <w:rsid w:val="00731B20"/>
    <w:rsid w:val="0078722F"/>
    <w:rsid w:val="007A6855"/>
    <w:rsid w:val="007E3FD2"/>
    <w:rsid w:val="007E5652"/>
    <w:rsid w:val="0081733F"/>
    <w:rsid w:val="00855588"/>
    <w:rsid w:val="00893514"/>
    <w:rsid w:val="008A5312"/>
    <w:rsid w:val="008B6878"/>
    <w:rsid w:val="008C02FA"/>
    <w:rsid w:val="008D386E"/>
    <w:rsid w:val="00910566"/>
    <w:rsid w:val="0092027A"/>
    <w:rsid w:val="00955E31"/>
    <w:rsid w:val="00957367"/>
    <w:rsid w:val="00970EE9"/>
    <w:rsid w:val="009858E0"/>
    <w:rsid w:val="00992E72"/>
    <w:rsid w:val="00A63F39"/>
    <w:rsid w:val="00A72B24"/>
    <w:rsid w:val="00A744E4"/>
    <w:rsid w:val="00AB057C"/>
    <w:rsid w:val="00AF26D1"/>
    <w:rsid w:val="00B0684E"/>
    <w:rsid w:val="00B651CC"/>
    <w:rsid w:val="00C3400F"/>
    <w:rsid w:val="00C678CB"/>
    <w:rsid w:val="00C72C58"/>
    <w:rsid w:val="00CB70CE"/>
    <w:rsid w:val="00CC0B1A"/>
    <w:rsid w:val="00CC2355"/>
    <w:rsid w:val="00CC5E37"/>
    <w:rsid w:val="00D133D7"/>
    <w:rsid w:val="00D353A8"/>
    <w:rsid w:val="00D564B7"/>
    <w:rsid w:val="00DE7201"/>
    <w:rsid w:val="00E14A13"/>
    <w:rsid w:val="00E1698E"/>
    <w:rsid w:val="00E31B7C"/>
    <w:rsid w:val="00E80146"/>
    <w:rsid w:val="00E904D0"/>
    <w:rsid w:val="00E97E3E"/>
    <w:rsid w:val="00EC25F9"/>
    <w:rsid w:val="00ED583F"/>
    <w:rsid w:val="00EF02A0"/>
    <w:rsid w:val="00EF7842"/>
    <w:rsid w:val="00F3036E"/>
    <w:rsid w:val="00F461AA"/>
    <w:rsid w:val="00F53B25"/>
    <w:rsid w:val="00F7115F"/>
    <w:rsid w:val="00F86609"/>
    <w:rsid w:val="00FA52C8"/>
    <w:rsid w:val="00F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BF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8C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78CB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8C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78CB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230122ba-75b4-4376-a803-3cf510fa6d50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7986433-60AB-4EE3-8830-BEFFE30F1950}">
  <ds:schemaRefs>
    <ds:schemaRef ds:uri="http://schemas.microsoft.com/office/2006/documentManagement/types"/>
    <ds:schemaRef ds:uri="http://purl.org/dc/dcmitype/"/>
    <ds:schemaRef ds:uri="http://purl.org/dc/terms/"/>
    <ds:schemaRef ds:uri="459b46bd-02bf-4b24-a233-3a655a3c0f91"/>
    <ds:schemaRef ds:uri="cce28019-86c4-43eb-9d2c-17951d3a857e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7D8F23-F508-4A1A-AAA4-E7C63124F9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4E1AA3-5A5B-4D8A-9CE3-EB47D70ADDF0}"/>
</file>

<file path=customXml/itemProps4.xml><?xml version="1.0" encoding="utf-8"?>
<ds:datastoreItem xmlns:ds="http://schemas.openxmlformats.org/officeDocument/2006/customXml" ds:itemID="{E6F55C2E-0D56-453D-B412-06FE87319F4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AFADEB1-FAED-4584-8586-CB6BBC4FDA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49B365E-F792-4901-B593-81FF4B1E336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Feltelius</dc:creator>
  <cp:lastModifiedBy>Jonna Wahlstedt</cp:lastModifiedBy>
  <cp:revision>2</cp:revision>
  <cp:lastPrinted>2017-04-06T07:52:00Z</cp:lastPrinted>
  <dcterms:created xsi:type="dcterms:W3CDTF">2017-04-12T08:23:00Z</dcterms:created>
  <dcterms:modified xsi:type="dcterms:W3CDTF">2017-04-12T08:23:00Z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49971b31-8ad0-4f07-acbe-9a0972ffaa5c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