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51D73004654511AF28B2E193DF4A54"/>
        </w:placeholder>
        <w:text/>
      </w:sdtPr>
      <w:sdtEndPr/>
      <w:sdtContent>
        <w:p w:rsidRPr="009B062B" w:rsidR="00AF30DD" w:rsidP="00DA28CE" w:rsidRDefault="00AF30DD" w14:paraId="43191E76" w14:textId="77777777">
          <w:pPr>
            <w:pStyle w:val="Rubrik1"/>
            <w:spacing w:after="300"/>
          </w:pPr>
          <w:r w:rsidRPr="009B062B">
            <w:t>Förslag till riksdagsbeslut</w:t>
          </w:r>
        </w:p>
      </w:sdtContent>
    </w:sdt>
    <w:sdt>
      <w:sdtPr>
        <w:alias w:val="Yrkande 1"/>
        <w:tag w:val="0076dbb7-96da-4244-beb6-9458c9688fbb"/>
        <w:id w:val="-668026040"/>
        <w:lock w:val="sdtLocked"/>
      </w:sdtPr>
      <w:sdtEndPr/>
      <w:sdtContent>
        <w:p w:rsidR="006B5194" w:rsidRDefault="00C851F2" w14:paraId="5B2D18A6" w14:textId="77777777">
          <w:pPr>
            <w:pStyle w:val="Frslagstext"/>
            <w:numPr>
              <w:ilvl w:val="0"/>
              <w:numId w:val="0"/>
            </w:numPr>
          </w:pPr>
          <w:r>
            <w:t>Riksdagen ställer sig bakom det som anförs i motionen om möjligheten att återinföra och utveckla vårdnadsbidraget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BE3B0DA324070B894D897C8578154"/>
        </w:placeholder>
        <w:text/>
      </w:sdtPr>
      <w:sdtEndPr/>
      <w:sdtContent>
        <w:p w:rsidRPr="009B062B" w:rsidR="006D79C9" w:rsidP="00333E95" w:rsidRDefault="006D79C9" w14:paraId="16EF62B7" w14:textId="77777777">
          <w:pPr>
            <w:pStyle w:val="Rubrik1"/>
          </w:pPr>
          <w:r>
            <w:t>Motivering</w:t>
          </w:r>
        </w:p>
      </w:sdtContent>
    </w:sdt>
    <w:p w:rsidRPr="00B3066C" w:rsidR="006B5C07" w:rsidP="00B3066C" w:rsidRDefault="006B5C07" w14:paraId="78AAD30E" w14:textId="77777777">
      <w:pPr>
        <w:pStyle w:val="Normalutanindragellerluft"/>
      </w:pPr>
      <w:r w:rsidRPr="00B3066C">
        <w:t>Avskaffandet av vårdnadsbidraget var ett stort steg bakåt för familjernas frihet att själva få styra sina egna liv. Därför bör möjligheten att på sikt återinföra vårdnadsbidraget ses över.</w:t>
      </w:r>
    </w:p>
    <w:p w:rsidRPr="006B5C07" w:rsidR="006B5C07" w:rsidP="006B5C07" w:rsidRDefault="006B5C07" w14:paraId="4C6FB25A" w14:textId="77777777">
      <w:r w:rsidRPr="006B5C07">
        <w:t>I samband med en sådan översyn är det även lämpligt att överväga om ett framtida system skulle kunna bli mer flexibelt än det gamla med avseende på kommunernas möjligheter att utforma bidraget efter förutsättningarna i den egna kommunen. Varje kommun avgör bäst hur behoven ser ut i den egna kommunen.</w:t>
      </w:r>
    </w:p>
    <w:bookmarkStart w:name="_GoBack" w:displacedByCustomXml="next" w:id="1"/>
    <w:bookmarkEnd w:displacedByCustomXml="next" w:id="1"/>
    <w:sdt>
      <w:sdtPr>
        <w:rPr>
          <w:i/>
          <w:noProof/>
        </w:rPr>
        <w:alias w:val="CC_Underskrifter"/>
        <w:tag w:val="CC_Underskrifter"/>
        <w:id w:val="583496634"/>
        <w:lock w:val="sdtContentLocked"/>
        <w:placeholder>
          <w:docPart w:val="DFB68CC9838E46959F9E835D250AD1F8"/>
        </w:placeholder>
      </w:sdtPr>
      <w:sdtEndPr>
        <w:rPr>
          <w:i w:val="0"/>
          <w:noProof w:val="0"/>
        </w:rPr>
      </w:sdtEndPr>
      <w:sdtContent>
        <w:p w:rsidR="00772767" w:rsidP="008926D5" w:rsidRDefault="00772767" w14:paraId="0D176DF8" w14:textId="77777777"/>
        <w:p w:rsidRPr="008E0FE2" w:rsidR="004801AC" w:rsidP="008926D5" w:rsidRDefault="00B3066C" w14:paraId="0C22E5F0" w14:textId="4F5510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21EF4" w:rsidRDefault="00C21EF4" w14:paraId="22A51FA3" w14:textId="77777777"/>
    <w:sectPr w:rsidR="00C21E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83C0" w14:textId="77777777" w:rsidR="006B4723" w:rsidRDefault="006B4723" w:rsidP="000C1CAD">
      <w:pPr>
        <w:spacing w:line="240" w:lineRule="auto"/>
      </w:pPr>
      <w:r>
        <w:separator/>
      </w:r>
    </w:p>
  </w:endnote>
  <w:endnote w:type="continuationSeparator" w:id="0">
    <w:p w14:paraId="36121F20" w14:textId="77777777" w:rsidR="006B4723" w:rsidRDefault="006B4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3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B52B" w14:textId="15305E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27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70E6" w14:textId="77777777" w:rsidR="006B4723" w:rsidRDefault="006B4723" w:rsidP="000C1CAD">
      <w:pPr>
        <w:spacing w:line="240" w:lineRule="auto"/>
      </w:pPr>
      <w:r>
        <w:separator/>
      </w:r>
    </w:p>
  </w:footnote>
  <w:footnote w:type="continuationSeparator" w:id="0">
    <w:p w14:paraId="535FECE4" w14:textId="77777777" w:rsidR="006B4723" w:rsidRDefault="006B4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ED56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2763B" wp14:anchorId="3A235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66C" w14:paraId="4E2B3D15" w14:textId="77777777">
                          <w:pPr>
                            <w:jc w:val="right"/>
                          </w:pPr>
                          <w:sdt>
                            <w:sdtPr>
                              <w:alias w:val="CC_Noformat_Partikod"/>
                              <w:tag w:val="CC_Noformat_Partikod"/>
                              <w:id w:val="-53464382"/>
                              <w:placeholder>
                                <w:docPart w:val="9E3DCE2749E84CACA4D26B2979AD37EF"/>
                              </w:placeholder>
                              <w:text/>
                            </w:sdtPr>
                            <w:sdtEndPr/>
                            <w:sdtContent>
                              <w:r w:rsidR="006B5C07">
                                <w:t>M</w:t>
                              </w:r>
                            </w:sdtContent>
                          </w:sdt>
                          <w:sdt>
                            <w:sdtPr>
                              <w:alias w:val="CC_Noformat_Partinummer"/>
                              <w:tag w:val="CC_Noformat_Partinummer"/>
                              <w:id w:val="-1709555926"/>
                              <w:placeholder>
                                <w:docPart w:val="E73866C2D245453AAB7913B36C3392D4"/>
                              </w:placeholder>
                              <w:text/>
                            </w:sdtPr>
                            <w:sdtEndPr/>
                            <w:sdtContent>
                              <w:r w:rsidR="006B5C07">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354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66C" w14:paraId="4E2B3D15" w14:textId="77777777">
                    <w:pPr>
                      <w:jc w:val="right"/>
                    </w:pPr>
                    <w:sdt>
                      <w:sdtPr>
                        <w:alias w:val="CC_Noformat_Partikod"/>
                        <w:tag w:val="CC_Noformat_Partikod"/>
                        <w:id w:val="-53464382"/>
                        <w:placeholder>
                          <w:docPart w:val="9E3DCE2749E84CACA4D26B2979AD37EF"/>
                        </w:placeholder>
                        <w:text/>
                      </w:sdtPr>
                      <w:sdtEndPr/>
                      <w:sdtContent>
                        <w:r w:rsidR="006B5C07">
                          <w:t>M</w:t>
                        </w:r>
                      </w:sdtContent>
                    </w:sdt>
                    <w:sdt>
                      <w:sdtPr>
                        <w:alias w:val="CC_Noformat_Partinummer"/>
                        <w:tag w:val="CC_Noformat_Partinummer"/>
                        <w:id w:val="-1709555926"/>
                        <w:placeholder>
                          <w:docPart w:val="E73866C2D245453AAB7913B36C3392D4"/>
                        </w:placeholder>
                        <w:text/>
                      </w:sdtPr>
                      <w:sdtEndPr/>
                      <w:sdtContent>
                        <w:r w:rsidR="006B5C07">
                          <w:t>1032</w:t>
                        </w:r>
                      </w:sdtContent>
                    </w:sdt>
                  </w:p>
                </w:txbxContent>
              </v:textbox>
              <w10:wrap anchorx="page"/>
            </v:shape>
          </w:pict>
        </mc:Fallback>
      </mc:AlternateContent>
    </w:r>
  </w:p>
  <w:p w:rsidRPr="00293C4F" w:rsidR="00262EA3" w:rsidP="00776B74" w:rsidRDefault="00262EA3" w14:paraId="5E18F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7B8EB59" w14:textId="77777777">
    <w:pPr>
      <w:jc w:val="right"/>
    </w:pPr>
  </w:p>
  <w:p w:rsidR="00262EA3" w:rsidP="00776B74" w:rsidRDefault="00262EA3" w14:paraId="7C298B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066C" w14:paraId="67C26B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F514C9" wp14:anchorId="5A2EB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66C" w14:paraId="28A24D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5C07">
          <w:t>M</w:t>
        </w:r>
      </w:sdtContent>
    </w:sdt>
    <w:sdt>
      <w:sdtPr>
        <w:alias w:val="CC_Noformat_Partinummer"/>
        <w:tag w:val="CC_Noformat_Partinummer"/>
        <w:id w:val="-2014525982"/>
        <w:text/>
      </w:sdtPr>
      <w:sdtEndPr/>
      <w:sdtContent>
        <w:r w:rsidR="006B5C07">
          <w:t>1032</w:t>
        </w:r>
      </w:sdtContent>
    </w:sdt>
  </w:p>
  <w:p w:rsidRPr="008227B3" w:rsidR="00262EA3" w:rsidP="008227B3" w:rsidRDefault="00B3066C" w14:paraId="7578F0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66C" w14:paraId="3BA792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:1829</w:t>
        </w:r>
      </w:sdtContent>
    </w:sdt>
  </w:p>
  <w:p w:rsidR="00262EA3" w:rsidP="00E03A3D" w:rsidRDefault="00B3066C" w14:paraId="269C473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6B5C07" w14:paraId="5464A7B3" w14:textId="77777777">
        <w:pPr>
          <w:pStyle w:val="FSHRub2"/>
        </w:pPr>
        <w:r>
          <w:t>Återinförande och utveckling av vårdnadsbidraget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34826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5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986"/>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84"/>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723"/>
    <w:rsid w:val="006B4E46"/>
    <w:rsid w:val="006B5194"/>
    <w:rsid w:val="006B5571"/>
    <w:rsid w:val="006B5C0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6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D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D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F3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66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76"/>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EF4"/>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2B5"/>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1F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FE8"/>
    <w:rsid w:val="00D12A28"/>
    <w:rsid w:val="00D12A78"/>
    <w:rsid w:val="00D12B31"/>
    <w:rsid w:val="00D131C0"/>
    <w:rsid w:val="00D15504"/>
    <w:rsid w:val="00D15950"/>
    <w:rsid w:val="00D163D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5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578"/>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0086B"/>
  <w15:chartTrackingRefBased/>
  <w15:docId w15:val="{047490BC-60E4-4EE9-9A8B-4EB52612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51D73004654511AF28B2E193DF4A54"/>
        <w:category>
          <w:name w:val="Allmänt"/>
          <w:gallery w:val="placeholder"/>
        </w:category>
        <w:types>
          <w:type w:val="bbPlcHdr"/>
        </w:types>
        <w:behaviors>
          <w:behavior w:val="content"/>
        </w:behaviors>
        <w:guid w:val="{8550505E-6147-4408-BA5C-DB5A3A18E331}"/>
      </w:docPartPr>
      <w:docPartBody>
        <w:p w:rsidR="009917A5" w:rsidRDefault="006A6B77">
          <w:pPr>
            <w:pStyle w:val="7651D73004654511AF28B2E193DF4A54"/>
          </w:pPr>
          <w:r w:rsidRPr="005A0A93">
            <w:rPr>
              <w:rStyle w:val="Platshllartext"/>
            </w:rPr>
            <w:t>Förslag till riksdagsbeslut</w:t>
          </w:r>
        </w:p>
      </w:docPartBody>
    </w:docPart>
    <w:docPart>
      <w:docPartPr>
        <w:name w:val="AC6BE3B0DA324070B894D897C8578154"/>
        <w:category>
          <w:name w:val="Allmänt"/>
          <w:gallery w:val="placeholder"/>
        </w:category>
        <w:types>
          <w:type w:val="bbPlcHdr"/>
        </w:types>
        <w:behaviors>
          <w:behavior w:val="content"/>
        </w:behaviors>
        <w:guid w:val="{6F7B1CB3-7E1C-45DA-B60E-3D4C2D162958}"/>
      </w:docPartPr>
      <w:docPartBody>
        <w:p w:rsidR="009917A5" w:rsidRDefault="006A6B77">
          <w:pPr>
            <w:pStyle w:val="AC6BE3B0DA324070B894D897C8578154"/>
          </w:pPr>
          <w:r w:rsidRPr="005A0A93">
            <w:rPr>
              <w:rStyle w:val="Platshllartext"/>
            </w:rPr>
            <w:t>Motivering</w:t>
          </w:r>
        </w:p>
      </w:docPartBody>
    </w:docPart>
    <w:docPart>
      <w:docPartPr>
        <w:name w:val="9E3DCE2749E84CACA4D26B2979AD37EF"/>
        <w:category>
          <w:name w:val="Allmänt"/>
          <w:gallery w:val="placeholder"/>
        </w:category>
        <w:types>
          <w:type w:val="bbPlcHdr"/>
        </w:types>
        <w:behaviors>
          <w:behavior w:val="content"/>
        </w:behaviors>
        <w:guid w:val="{361991C6-2280-49EF-9AC7-7BA047BBD288}"/>
      </w:docPartPr>
      <w:docPartBody>
        <w:p w:rsidR="009917A5" w:rsidRDefault="006A6B77">
          <w:pPr>
            <w:pStyle w:val="9E3DCE2749E84CACA4D26B2979AD37EF"/>
          </w:pPr>
          <w:r>
            <w:rPr>
              <w:rStyle w:val="Platshllartext"/>
            </w:rPr>
            <w:t xml:space="preserve"> </w:t>
          </w:r>
        </w:p>
      </w:docPartBody>
    </w:docPart>
    <w:docPart>
      <w:docPartPr>
        <w:name w:val="E73866C2D245453AAB7913B36C3392D4"/>
        <w:category>
          <w:name w:val="Allmänt"/>
          <w:gallery w:val="placeholder"/>
        </w:category>
        <w:types>
          <w:type w:val="bbPlcHdr"/>
        </w:types>
        <w:behaviors>
          <w:behavior w:val="content"/>
        </w:behaviors>
        <w:guid w:val="{0B952765-AF9D-49E5-B2FF-7630B6ABE3BD}"/>
      </w:docPartPr>
      <w:docPartBody>
        <w:p w:rsidR="009917A5" w:rsidRDefault="006A6B77">
          <w:pPr>
            <w:pStyle w:val="E73866C2D245453AAB7913B36C3392D4"/>
          </w:pPr>
          <w:r>
            <w:t xml:space="preserve"> </w:t>
          </w:r>
        </w:p>
      </w:docPartBody>
    </w:docPart>
    <w:docPart>
      <w:docPartPr>
        <w:name w:val="DFB68CC9838E46959F9E835D250AD1F8"/>
        <w:category>
          <w:name w:val="Allmänt"/>
          <w:gallery w:val="placeholder"/>
        </w:category>
        <w:types>
          <w:type w:val="bbPlcHdr"/>
        </w:types>
        <w:behaviors>
          <w:behavior w:val="content"/>
        </w:behaviors>
        <w:guid w:val="{3E39EF2B-CF75-456D-B60D-6E9DABDD7203}"/>
      </w:docPartPr>
      <w:docPartBody>
        <w:p w:rsidR="00FC40BD" w:rsidRDefault="00FC4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77"/>
    <w:rsid w:val="000C1928"/>
    <w:rsid w:val="006A6B77"/>
    <w:rsid w:val="009917A5"/>
    <w:rsid w:val="00DD5199"/>
    <w:rsid w:val="00FC4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1D73004654511AF28B2E193DF4A54">
    <w:name w:val="7651D73004654511AF28B2E193DF4A54"/>
  </w:style>
  <w:style w:type="paragraph" w:customStyle="1" w:styleId="43CD01EF43BF4635912738133274ECBF">
    <w:name w:val="43CD01EF43BF4635912738133274EC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035645916247F0B17726646A39D202">
    <w:name w:val="8D035645916247F0B17726646A39D202"/>
  </w:style>
  <w:style w:type="paragraph" w:customStyle="1" w:styleId="AC6BE3B0DA324070B894D897C8578154">
    <w:name w:val="AC6BE3B0DA324070B894D897C8578154"/>
  </w:style>
  <w:style w:type="paragraph" w:customStyle="1" w:styleId="4106209CB7E14008A1B1203B348F5BEC">
    <w:name w:val="4106209CB7E14008A1B1203B348F5BEC"/>
  </w:style>
  <w:style w:type="paragraph" w:customStyle="1" w:styleId="E331FD3638BA421DA8DAD761204EB302">
    <w:name w:val="E331FD3638BA421DA8DAD761204EB302"/>
  </w:style>
  <w:style w:type="paragraph" w:customStyle="1" w:styleId="9E3DCE2749E84CACA4D26B2979AD37EF">
    <w:name w:val="9E3DCE2749E84CACA4D26B2979AD37EF"/>
  </w:style>
  <w:style w:type="paragraph" w:customStyle="1" w:styleId="E73866C2D245453AAB7913B36C3392D4">
    <w:name w:val="E73866C2D245453AAB7913B36C339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2B4AE-3EB0-4DAD-9388-EC0FA2AEAE8F}"/>
</file>

<file path=customXml/itemProps2.xml><?xml version="1.0" encoding="utf-8"?>
<ds:datastoreItem xmlns:ds="http://schemas.openxmlformats.org/officeDocument/2006/customXml" ds:itemID="{9B272074-71A1-4A03-9FAB-52075D70BF95}"/>
</file>

<file path=customXml/itemProps3.xml><?xml version="1.0" encoding="utf-8"?>
<ds:datastoreItem xmlns:ds="http://schemas.openxmlformats.org/officeDocument/2006/customXml" ds:itemID="{FCDE8BA9-771A-45DD-B9E1-C3E49A5CE0C8}"/>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604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M1032 Återinförande och utveckling av vårdnadsbidraget</vt:lpstr>
      <vt:lpstr>
      </vt:lpstr>
    </vt:vector>
  </TitlesOfParts>
  <Company>Sveriges riksdag</Company>
  <LinksUpToDate>false</LinksUpToDate>
  <CharactersWithSpaces>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