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1B5" w:rsidRPr="00E04E79" w:rsidRDefault="00AF61B5">
      <w:pPr>
        <w:pStyle w:val="Hemstlrubrik"/>
      </w:pPr>
      <w:r w:rsidRPr="00E04E79">
        <w:t>Förslag till riksdagsbeslut</w:t>
      </w:r>
    </w:p>
    <w:p w:rsidR="00AF61B5" w:rsidRPr="00E04E79" w:rsidRDefault="00AF61B5">
      <w:pPr>
        <w:pStyle w:val="Hemstlatt"/>
        <w:numPr>
          <w:ilvl w:val="0"/>
          <w:numId w:val="0"/>
        </w:numPr>
      </w:pPr>
      <w:r w:rsidRPr="00E04E79">
        <w:t>Riksdagen tillkännager för regeringen som sin mening vad som anförs i motionen om att ge Länsstyrelsen i Jönköpings län det n</w:t>
      </w:r>
      <w:r w:rsidRPr="00E04E79">
        <w:t>a</w:t>
      </w:r>
      <w:r w:rsidRPr="00E04E79">
        <w:t>tionella uppdraget att arbeta mot prostitution och människohandel för sexuella ändamål.</w:t>
      </w:r>
    </w:p>
    <w:p w:rsidR="00AF61B5" w:rsidRPr="00E04E79" w:rsidRDefault="00AF61B5">
      <w:pPr>
        <w:pStyle w:val="Rubrik1"/>
      </w:pPr>
      <w:r w:rsidRPr="00E04E79">
        <w:t>Motivering</w:t>
      </w:r>
    </w:p>
    <w:p w:rsidR="00AF61B5" w:rsidRPr="00E04E79" w:rsidRDefault="00AF61B5">
      <w:r w:rsidRPr="00E04E79">
        <w:t>Regeringen förbereder en handlingsplan mot prostitution och människ</w:t>
      </w:r>
      <w:r w:rsidRPr="00E04E79">
        <w:t>o</w:t>
      </w:r>
      <w:r w:rsidRPr="00E04E79">
        <w:t>handel för sexuella ändamål. Arbetet har varit försenat men har nu aviserats.</w:t>
      </w:r>
    </w:p>
    <w:p w:rsidR="00AF61B5" w:rsidRPr="00E04E79" w:rsidRDefault="00AF61B5">
      <w:pPr>
        <w:pStyle w:val="Normaltindrag"/>
        <w:rPr>
          <w:color w:val="000000"/>
        </w:rPr>
      </w:pPr>
      <w:r w:rsidRPr="00E04E79">
        <w:t>Länsstyrelsen i Östergötlands län har av regeringen sedan 2005 det nati</w:t>
      </w:r>
      <w:r w:rsidRPr="00E04E79">
        <w:t>o</w:t>
      </w:r>
      <w:r w:rsidRPr="00E04E79">
        <w:t>nella uppdraget att fördela medel, på nationell och på länsövergripande nivå, i syfte att motverka hedersrelaterat våld och förtryck</w:t>
      </w:r>
      <w:r w:rsidRPr="00E04E79">
        <w:rPr>
          <w:color w:val="000000"/>
        </w:rPr>
        <w:t>. Fokus har varit att stödja arbetet i kommuner och andra myndigheters ordinarie verksamhet. Eftersom regeringen förbereder en plan för hur Sverige ska arbeta mot människohandel och hedersrelaterade övergrepp finns skäl att också driva på ett fastställande av Europarådets konvention mot trafficking.</w:t>
      </w:r>
    </w:p>
    <w:p w:rsidR="00AF61B5" w:rsidRPr="00E04E79" w:rsidRDefault="00AF61B5">
      <w:pPr>
        <w:pStyle w:val="Normaltindrag"/>
        <w:rPr>
          <w:color w:val="000000"/>
        </w:rPr>
      </w:pPr>
      <w:r w:rsidRPr="00E04E79">
        <w:rPr>
          <w:color w:val="000000"/>
        </w:rPr>
        <w:t>Redan nu kan initiativ tas i utarbetandet av de former som ska vara bära</w:t>
      </w:r>
      <w:r w:rsidRPr="00E04E79">
        <w:rPr>
          <w:color w:val="000000"/>
        </w:rPr>
        <w:t>n</w:t>
      </w:r>
      <w:r w:rsidRPr="00E04E79">
        <w:rPr>
          <w:color w:val="000000"/>
        </w:rPr>
        <w:t>de inom myndighetsstrukturen inför det kommande riksdagsbeslutet.</w:t>
      </w:r>
    </w:p>
    <w:p w:rsidR="00AF61B5" w:rsidRPr="00E04E79" w:rsidRDefault="00AF61B5">
      <w:pPr>
        <w:pStyle w:val="Normaltindrag"/>
      </w:pPr>
      <w:r w:rsidRPr="00E04E79">
        <w:t>Länsstyrelsen i Östergötlands nationella uppdrag, www.hedersfortryck.se, och insatser bör nu tas tillvara som modell när arbetet mot prostitution och människohandel konkretiseras. Geografiskt nära finns Länsstyrelsen i Jönk</w:t>
      </w:r>
      <w:r w:rsidRPr="00E04E79">
        <w:t>ö</w:t>
      </w:r>
      <w:r w:rsidRPr="00E04E79">
        <w:t>pings län för samverkan. I Jönköping finns på länsstyrelsen en aktiv verksa</w:t>
      </w:r>
      <w:r w:rsidRPr="00E04E79">
        <w:t>m</w:t>
      </w:r>
      <w:r w:rsidRPr="00E04E79">
        <w:t>het med jämställdhet utifrån regeringens mål och riktlinjer. Detta arbete sku</w:t>
      </w:r>
      <w:r w:rsidRPr="00E04E79">
        <w:t>l</w:t>
      </w:r>
      <w:r w:rsidRPr="00E04E79">
        <w:t>le också kunna vidareutvecklas med ett nationellt uppdrag om prostitution och människohandel. Och att Domstolsverket är beläget på platsen ger bara förd</w:t>
      </w:r>
      <w:r w:rsidRPr="00E04E79">
        <w:t>e</w:t>
      </w:r>
      <w:r w:rsidRPr="00E04E79">
        <w:t>lar och synliggör närheten till viktig juridisk kompetens. Att dessa myndigh</w:t>
      </w:r>
      <w:r w:rsidRPr="00E04E79">
        <w:t>e</w:t>
      </w:r>
      <w:r w:rsidRPr="00E04E79">
        <w:t>ter befinner sig lägligt mellan olika storstadsregioner och i södra Sverige är bara till gagn för verksamheten.</w:t>
      </w:r>
    </w:p>
    <w:p w:rsidR="00AF61B5" w:rsidRPr="00E04E79" w:rsidRDefault="00AF61B5">
      <w:pPr>
        <w:pStyle w:val="Normaltindrag"/>
      </w:pPr>
      <w:r w:rsidRPr="00E04E79">
        <w:lastRenderedPageBreak/>
        <w:t>Sverige behöver</w:t>
      </w:r>
      <w:r w:rsidRPr="00E04E79">
        <w:t xml:space="preserve"> peka ut den länsstyrelse som ska ges ett nationellt up</w:t>
      </w:r>
      <w:r w:rsidRPr="00E04E79">
        <w:t>p</w:t>
      </w:r>
      <w:r w:rsidRPr="00E04E79">
        <w:t>drag för arbetet mot prostitution och människohandel. Och Jönköping skulle vara en lämplig 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4E79">
        <w:trPr>
          <w:cantSplit/>
        </w:trPr>
        <w:tc>
          <w:tcPr>
            <w:tcW w:w="3046" w:type="dxa"/>
          </w:tcPr>
          <w:p w:rsidR="00AF61B5" w:rsidRPr="00E04E79" w:rsidRDefault="00AF61B5">
            <w:pPr>
              <w:pStyle w:val="UnderskriftDatum"/>
              <w:spacing w:before="240"/>
            </w:pPr>
            <w:r w:rsidRPr="00E04E79">
              <w:t>Stockholm den 3 oktober 2008</w:t>
            </w:r>
          </w:p>
        </w:tc>
        <w:tc>
          <w:tcPr>
            <w:tcW w:w="3047" w:type="dxa"/>
          </w:tcPr>
          <w:p w:rsidR="00AF61B5" w:rsidRPr="00E04E79" w:rsidRDefault="00AF61B5">
            <w:pPr>
              <w:pStyle w:val="Underskrifter"/>
              <w:spacing w:before="240"/>
            </w:pPr>
          </w:p>
        </w:tc>
      </w:tr>
      <w:tr w:rsidR="00000000" w:rsidRPr="00E04E79">
        <w:trPr>
          <w:cantSplit/>
        </w:trPr>
        <w:tc>
          <w:tcPr>
            <w:tcW w:w="3046" w:type="dxa"/>
          </w:tcPr>
          <w:p w:rsidR="00AF61B5" w:rsidRPr="00E04E79" w:rsidRDefault="00AF61B5">
            <w:pPr>
              <w:pStyle w:val="Underskrifter"/>
            </w:pPr>
            <w:r w:rsidRPr="00E04E79">
              <w:t>Carina Hägg (s)</w:t>
            </w:r>
          </w:p>
        </w:tc>
        <w:tc>
          <w:tcPr>
            <w:tcW w:w="3046" w:type="dxa"/>
          </w:tcPr>
          <w:p w:rsidR="00AF61B5" w:rsidRPr="00E04E79" w:rsidRDefault="00AF61B5">
            <w:pPr>
              <w:pStyle w:val="Underskrifter"/>
            </w:pPr>
          </w:p>
        </w:tc>
      </w:tr>
      <w:tr w:rsidR="00000000" w:rsidRPr="00E04E79">
        <w:trPr>
          <w:cantSplit/>
        </w:trPr>
        <w:tc>
          <w:tcPr>
            <w:tcW w:w="3046" w:type="dxa"/>
          </w:tcPr>
          <w:p w:rsidR="00AF61B5" w:rsidRPr="00E04E79" w:rsidRDefault="00AF61B5">
            <w:pPr>
              <w:pStyle w:val="Underskrifter"/>
            </w:pPr>
            <w:r w:rsidRPr="00E04E79">
              <w:t>Göte Wahlström (s)</w:t>
            </w:r>
          </w:p>
        </w:tc>
        <w:tc>
          <w:tcPr>
            <w:tcW w:w="3046" w:type="dxa"/>
          </w:tcPr>
          <w:p w:rsidR="00AF61B5" w:rsidRPr="00E04E79" w:rsidRDefault="00AF61B5">
            <w:pPr>
              <w:pStyle w:val="Underskrifter"/>
            </w:pPr>
            <w:r w:rsidRPr="00E04E79">
              <w:t>Thomas Strand (s)</w:t>
            </w:r>
          </w:p>
        </w:tc>
      </w:tr>
    </w:tbl>
    <w:p w:rsidR="00AF61B5" w:rsidRPr="00E04E79" w:rsidRDefault="00AF61B5">
      <w:pPr>
        <w:pStyle w:val="Normaltindrag"/>
      </w:pPr>
    </w:p>
    <w:sectPr w:rsidR="00AF61B5" w:rsidRPr="00E04E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1B5" w:rsidRPr="00E04E79" w:rsidRDefault="00AF61B5">
      <w:r w:rsidRPr="00E04E79">
        <w:separator/>
      </w:r>
    </w:p>
  </w:endnote>
  <w:endnote w:type="continuationSeparator" w:id="0">
    <w:p w:rsidR="00AF61B5" w:rsidRPr="00E04E79" w:rsidRDefault="00AF61B5">
      <w:r w:rsidRPr="00E04E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B5" w:rsidRPr="00E04E79" w:rsidRDefault="00E04E79">
    <w:pPr>
      <w:pStyle w:val="Sidfot"/>
    </w:pPr>
    <w:r w:rsidRPr="00E04E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1608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B5" w:rsidRDefault="00AF61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1B5" w:rsidRDefault="00AF61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B5" w:rsidRPr="00E04E79" w:rsidRDefault="00E04E79">
    <w:pPr>
      <w:pStyle w:val="Sidfot"/>
    </w:pPr>
    <w:r w:rsidRPr="00E04E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9631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B5" w:rsidRDefault="00AF6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1B5" w:rsidRDefault="00AF6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B5" w:rsidRPr="00E04E79" w:rsidRDefault="00E04E79">
    <w:pPr>
      <w:pStyle w:val="Sidfot"/>
    </w:pPr>
    <w:r w:rsidRPr="00E04E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60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B5" w:rsidRDefault="00AF6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1B5" w:rsidRDefault="00AF6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1B5" w:rsidRPr="00E04E79" w:rsidRDefault="00AF61B5">
      <w:r w:rsidRPr="00E04E79">
        <w:separator/>
      </w:r>
    </w:p>
  </w:footnote>
  <w:footnote w:type="continuationSeparator" w:id="0">
    <w:p w:rsidR="00AF61B5" w:rsidRPr="00E04E79" w:rsidRDefault="00AF61B5">
      <w:r w:rsidRPr="00E04E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B5" w:rsidRPr="00E04E79" w:rsidRDefault="00E04E79">
    <w:pPr>
      <w:pStyle w:val="Sidhuvud"/>
    </w:pPr>
    <w:r w:rsidRPr="00E04E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092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B5" w:rsidRDefault="00AF61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1B5" w:rsidRDefault="00AF61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B5" w:rsidRPr="00E04E79" w:rsidRDefault="00E04E79">
    <w:pPr>
      <w:pStyle w:val="Sidhuvud"/>
    </w:pPr>
    <w:r w:rsidRPr="00E04E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274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B5" w:rsidRDefault="00AF61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1B5" w:rsidRDefault="00AF61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B5" w:rsidRPr="00E04E79" w:rsidRDefault="00AF61B5">
    <w:pPr>
      <w:pStyle w:val="FSHNormal"/>
      <w:tabs>
        <w:tab w:val="right" w:pos="5840"/>
      </w:tabs>
    </w:pPr>
    <w:r w:rsidRPr="00E04E79">
      <w:br/>
    </w:r>
    <w:r w:rsidRPr="00E04E79">
      <w:fldChar w:fldCharType="begin" w:fldLock="1"/>
    </w:r>
    <w:r w:rsidRPr="00E04E79">
      <w:instrText xml:space="preserve"> DOCPROPERTY</w:instrText>
    </w:r>
    <w:r w:rsidRPr="00E04E79">
      <w:rPr>
        <w:sz w:val="18"/>
      </w:rPr>
      <w:instrText xml:space="preserve"> "YearUser" *\charformat </w:instrText>
    </w:r>
    <w:r w:rsidRPr="00E04E79">
      <w:fldChar w:fldCharType="separate"/>
    </w:r>
    <w:r w:rsidRPr="00E04E79">
      <w:t>2008/09</w:t>
    </w:r>
    <w:r w:rsidRPr="00E04E79">
      <w:fldChar w:fldCharType="end"/>
    </w:r>
    <w:r w:rsidRPr="00E04E79">
      <w:t xml:space="preserve"> </w:t>
    </w:r>
    <w:r w:rsidRPr="00E04E79">
      <w:tab/>
      <w:t xml:space="preserve">mnr: </w:t>
    </w:r>
    <w:r w:rsidRPr="00E04E79">
      <w:fldChar w:fldCharType="begin" w:fldLock="1"/>
    </w:r>
    <w:r w:rsidRPr="00E04E79">
      <w:instrText xml:space="preserve"> DOCPROPERTY</w:instrText>
    </w:r>
    <w:r w:rsidRPr="00E04E79">
      <w:rPr>
        <w:sz w:val="18"/>
      </w:rPr>
      <w:instrText xml:space="preserve"> "Motionsnummer" *\charformat </w:instrText>
    </w:r>
    <w:r w:rsidRPr="00E04E79">
      <w:fldChar w:fldCharType="separate"/>
    </w:r>
    <w:r w:rsidRPr="00E04E79">
      <w:t>Ju460</w:t>
    </w:r>
    <w:r w:rsidRPr="00E04E79">
      <w:fldChar w:fldCharType="end"/>
    </w:r>
    <w:r w:rsidRPr="00E04E79">
      <w:br/>
    </w:r>
    <w:r w:rsidRPr="00E04E79">
      <w:fldChar w:fldCharType="begin" w:fldLock="1"/>
    </w:r>
    <w:r w:rsidRPr="00E04E79">
      <w:instrText xml:space="preserve"> DOCPROPERTY</w:instrText>
    </w:r>
    <w:r w:rsidRPr="00E04E79">
      <w:rPr>
        <w:sz w:val="18"/>
      </w:rPr>
      <w:instrText xml:space="preserve"> "Samling" *\charformat </w:instrText>
    </w:r>
    <w:r w:rsidRPr="00E04E79">
      <w:fldChar w:fldCharType="end"/>
    </w:r>
    <w:r w:rsidRPr="00E04E79">
      <w:tab/>
      <w:t xml:space="preserve">pnr: </w:t>
    </w:r>
    <w:r w:rsidRPr="00E04E79">
      <w:fldChar w:fldCharType="begin" w:fldLock="1"/>
    </w:r>
    <w:r w:rsidRPr="00E04E79">
      <w:instrText xml:space="preserve"> DOCPROPERTY</w:instrText>
    </w:r>
    <w:r w:rsidRPr="00E04E79">
      <w:rPr>
        <w:sz w:val="18"/>
      </w:rPr>
      <w:instrText xml:space="preserve"> "Partinummer" *\charformat </w:instrText>
    </w:r>
    <w:r w:rsidRPr="00E04E79">
      <w:fldChar w:fldCharType="separate"/>
    </w:r>
    <w:r w:rsidRPr="00E04E79">
      <w:t>s49020</w:t>
    </w:r>
    <w:r w:rsidRPr="00E04E79">
      <w:fldChar w:fldCharType="end"/>
    </w:r>
  </w:p>
  <w:p w:rsidR="00AF61B5" w:rsidRPr="00E04E79" w:rsidRDefault="00AF61B5">
    <w:pPr>
      <w:pStyle w:val="FSHRub1"/>
    </w:pPr>
    <w:r w:rsidRPr="00E04E79">
      <w:t>Motion till riksdagen</w:t>
    </w:r>
    <w:r w:rsidRPr="00E04E79">
      <w:br/>
    </w:r>
    <w:r w:rsidRPr="00E04E79">
      <w:fldChar w:fldCharType="begin" w:fldLock="1"/>
    </w:r>
    <w:r w:rsidRPr="00E04E79">
      <w:instrText xml:space="preserve"> DOCPROPERTY "YearUser" *\charformat </w:instrText>
    </w:r>
    <w:r w:rsidRPr="00E04E79">
      <w:fldChar w:fldCharType="separate"/>
    </w:r>
    <w:r w:rsidRPr="00E04E79">
      <w:t>2008/09</w:t>
    </w:r>
    <w:r w:rsidRPr="00E04E79">
      <w:fldChar w:fldCharType="end"/>
    </w:r>
    <w:r w:rsidRPr="00E04E79">
      <w:t>:</w:t>
    </w:r>
    <w:r w:rsidRPr="00E04E79">
      <w:fldChar w:fldCharType="begin" w:fldLock="1"/>
    </w:r>
    <w:r w:rsidRPr="00E04E79">
      <w:instrText xml:space="preserve"> DOCPROPERTY "Motionsnummer" *\charformat </w:instrText>
    </w:r>
    <w:r w:rsidRPr="00E04E79">
      <w:fldChar w:fldCharType="separate"/>
    </w:r>
    <w:r w:rsidRPr="00E04E79">
      <w:t>Ju460</w:t>
    </w:r>
    <w:r w:rsidRPr="00E04E79">
      <w:fldChar w:fldCharType="end"/>
    </w:r>
  </w:p>
  <w:p w:rsidR="00AF61B5" w:rsidRPr="00E04E79" w:rsidRDefault="00AF61B5">
    <w:pPr>
      <w:pStyle w:val="FSHNormalS5"/>
    </w:pPr>
    <w:r w:rsidRPr="00E04E79">
      <w:fldChar w:fldCharType="begin" w:fldLock="1"/>
    </w:r>
    <w:r w:rsidRPr="00E04E79">
      <w:instrText xml:space="preserve"> DOCPROPERTY "MotionarText" *\charformat </w:instrText>
    </w:r>
    <w:r w:rsidRPr="00E04E79">
      <w:fldChar w:fldCharType="separate"/>
    </w:r>
    <w:r w:rsidRPr="00E04E79">
      <w:t>av Carina Hägg m.fl. (s)</w:t>
    </w:r>
    <w:r w:rsidRPr="00E04E79">
      <w:fldChar w:fldCharType="end"/>
    </w:r>
    <w:r w:rsidRPr="00E04E79">
      <w:br/>
    </w:r>
    <w:r w:rsidRPr="00E04E79">
      <w:fldChar w:fldCharType="begin" w:fldLock="1"/>
    </w:r>
    <w:r w:rsidRPr="00E04E79">
      <w:instrText xml:space="preserve"> DOCPROPERTY "SvarFrasKort" *\charformat </w:instrText>
    </w:r>
    <w:r w:rsidRPr="00E04E79">
      <w:fldChar w:fldCharType="end"/>
    </w:r>
  </w:p>
  <w:p w:rsidR="00AF61B5" w:rsidRPr="00E04E79" w:rsidRDefault="00AF61B5">
    <w:pPr>
      <w:pStyle w:val="FSHTitel"/>
    </w:pPr>
    <w:r w:rsidRPr="00E04E79">
      <w:fldChar w:fldCharType="begin" w:fldLock="1"/>
    </w:r>
    <w:r w:rsidRPr="00E04E79">
      <w:instrText xml:space="preserve"> DOCPROPERTY</w:instrText>
    </w:r>
    <w:r w:rsidRPr="00E04E79">
      <w:rPr>
        <w:sz w:val="18"/>
      </w:rPr>
      <w:instrText xml:space="preserve"> "RubrikSvar" *\charformat </w:instrText>
    </w:r>
    <w:r w:rsidRPr="00E04E79">
      <w:fldChar w:fldCharType="separate"/>
    </w:r>
    <w:r w:rsidRPr="00E04E79">
      <w:t>Nationellt uppdrag om människohandel</w:t>
    </w:r>
    <w:r w:rsidRPr="00E04E79">
      <w:fldChar w:fldCharType="end"/>
    </w:r>
  </w:p>
  <w:p w:rsidR="00AF61B5" w:rsidRPr="00E04E79" w:rsidRDefault="00AF61B5">
    <w:pPr>
      <w:pStyle w:val="Normal00"/>
    </w:pPr>
  </w:p>
  <w:p w:rsidR="00AF61B5" w:rsidRPr="00E04E79" w:rsidRDefault="00AF6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AABA56B0">
      <w:start w:val="1"/>
      <w:numFmt w:val="decimal"/>
      <w:lvlText w:val="%1."/>
      <w:lvlJc w:val="left"/>
      <w:pPr>
        <w:tabs>
          <w:tab w:val="num" w:pos="340"/>
        </w:tabs>
        <w:ind w:left="340" w:hanging="340"/>
      </w:pPr>
      <w:rPr>
        <w:rFonts w:cs="Times New Roman"/>
      </w:rPr>
    </w:lvl>
    <w:lvl w:ilvl="1" w:tplc="35B4AE8C" w:tentative="1">
      <w:start w:val="1"/>
      <w:numFmt w:val="lowerLetter"/>
      <w:lvlText w:val="%2."/>
      <w:lvlJc w:val="left"/>
      <w:pPr>
        <w:tabs>
          <w:tab w:val="num" w:pos="1440"/>
        </w:tabs>
        <w:ind w:left="1440" w:hanging="360"/>
      </w:pPr>
      <w:rPr>
        <w:rFonts w:cs="Times New Roman"/>
      </w:rPr>
    </w:lvl>
    <w:lvl w:ilvl="2" w:tplc="CAA48506" w:tentative="1">
      <w:start w:val="1"/>
      <w:numFmt w:val="lowerRoman"/>
      <w:lvlText w:val="%3."/>
      <w:lvlJc w:val="right"/>
      <w:pPr>
        <w:tabs>
          <w:tab w:val="num" w:pos="2160"/>
        </w:tabs>
        <w:ind w:left="2160" w:hanging="180"/>
      </w:pPr>
      <w:rPr>
        <w:rFonts w:cs="Times New Roman"/>
      </w:rPr>
    </w:lvl>
    <w:lvl w:ilvl="3" w:tplc="C3DEB60E" w:tentative="1">
      <w:start w:val="1"/>
      <w:numFmt w:val="decimal"/>
      <w:lvlText w:val="%4."/>
      <w:lvlJc w:val="left"/>
      <w:pPr>
        <w:tabs>
          <w:tab w:val="num" w:pos="2880"/>
        </w:tabs>
        <w:ind w:left="2880" w:hanging="360"/>
      </w:pPr>
      <w:rPr>
        <w:rFonts w:cs="Times New Roman"/>
      </w:rPr>
    </w:lvl>
    <w:lvl w:ilvl="4" w:tplc="D89C5CD4" w:tentative="1">
      <w:start w:val="1"/>
      <w:numFmt w:val="lowerLetter"/>
      <w:lvlText w:val="%5."/>
      <w:lvlJc w:val="left"/>
      <w:pPr>
        <w:tabs>
          <w:tab w:val="num" w:pos="3600"/>
        </w:tabs>
        <w:ind w:left="3600" w:hanging="360"/>
      </w:pPr>
      <w:rPr>
        <w:rFonts w:cs="Times New Roman"/>
      </w:rPr>
    </w:lvl>
    <w:lvl w:ilvl="5" w:tplc="87705D92" w:tentative="1">
      <w:start w:val="1"/>
      <w:numFmt w:val="lowerRoman"/>
      <w:lvlText w:val="%6."/>
      <w:lvlJc w:val="right"/>
      <w:pPr>
        <w:tabs>
          <w:tab w:val="num" w:pos="4320"/>
        </w:tabs>
        <w:ind w:left="4320" w:hanging="180"/>
      </w:pPr>
      <w:rPr>
        <w:rFonts w:cs="Times New Roman"/>
      </w:rPr>
    </w:lvl>
    <w:lvl w:ilvl="6" w:tplc="1C66E92C" w:tentative="1">
      <w:start w:val="1"/>
      <w:numFmt w:val="decimal"/>
      <w:lvlText w:val="%7."/>
      <w:lvlJc w:val="left"/>
      <w:pPr>
        <w:tabs>
          <w:tab w:val="num" w:pos="5040"/>
        </w:tabs>
        <w:ind w:left="5040" w:hanging="360"/>
      </w:pPr>
      <w:rPr>
        <w:rFonts w:cs="Times New Roman"/>
      </w:rPr>
    </w:lvl>
    <w:lvl w:ilvl="7" w:tplc="023AB97C" w:tentative="1">
      <w:start w:val="1"/>
      <w:numFmt w:val="lowerLetter"/>
      <w:lvlText w:val="%8."/>
      <w:lvlJc w:val="left"/>
      <w:pPr>
        <w:tabs>
          <w:tab w:val="num" w:pos="5760"/>
        </w:tabs>
        <w:ind w:left="5760" w:hanging="360"/>
      </w:pPr>
      <w:rPr>
        <w:rFonts w:cs="Times New Roman"/>
      </w:rPr>
    </w:lvl>
    <w:lvl w:ilvl="8" w:tplc="6A0472D6"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3825F3"/>
    <w:multiLevelType w:val="hybridMultilevel"/>
    <w:tmpl w:val="B7EE9A92"/>
    <w:lvl w:ilvl="0" w:tplc="8B0CCD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362515">
    <w:abstractNumId w:val="8"/>
  </w:num>
  <w:num w:numId="2" w16cid:durableId="1132089240">
    <w:abstractNumId w:val="9"/>
  </w:num>
  <w:num w:numId="3" w16cid:durableId="952059047">
    <w:abstractNumId w:val="8"/>
  </w:num>
  <w:num w:numId="4" w16cid:durableId="1833329086">
    <w:abstractNumId w:val="9"/>
  </w:num>
  <w:num w:numId="5" w16cid:durableId="2125801387">
    <w:abstractNumId w:val="13"/>
  </w:num>
  <w:num w:numId="6" w16cid:durableId="73170180">
    <w:abstractNumId w:val="10"/>
  </w:num>
  <w:num w:numId="7" w16cid:durableId="1767118203">
    <w:abstractNumId w:val="11"/>
  </w:num>
  <w:num w:numId="8" w16cid:durableId="1191531588">
    <w:abstractNumId w:val="12"/>
  </w:num>
  <w:num w:numId="9" w16cid:durableId="1961104104">
    <w:abstractNumId w:val="8"/>
  </w:num>
  <w:num w:numId="10" w16cid:durableId="169638190">
    <w:abstractNumId w:val="3"/>
  </w:num>
  <w:num w:numId="11" w16cid:durableId="511722641">
    <w:abstractNumId w:val="2"/>
  </w:num>
  <w:num w:numId="12" w16cid:durableId="747270885">
    <w:abstractNumId w:val="1"/>
  </w:num>
  <w:num w:numId="13" w16cid:durableId="14355751">
    <w:abstractNumId w:val="0"/>
  </w:num>
  <w:num w:numId="14" w16cid:durableId="1154252171">
    <w:abstractNumId w:val="9"/>
  </w:num>
  <w:num w:numId="15" w16cid:durableId="331221908">
    <w:abstractNumId w:val="7"/>
  </w:num>
  <w:num w:numId="16" w16cid:durableId="1534534080">
    <w:abstractNumId w:val="6"/>
  </w:num>
  <w:num w:numId="17" w16cid:durableId="1850824811">
    <w:abstractNumId w:val="5"/>
  </w:num>
  <w:num w:numId="18" w16cid:durableId="1345284867">
    <w:abstractNumId w:val="4"/>
  </w:num>
  <w:num w:numId="19" w16cid:durableId="740326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E505140-C6B7-4A61-8BC7-AD683366E765},{6251CDF2-4482-4ECE-AB35-35FAE7AFD832},{DDBE9498-3A55-4D7A-95D3-CCE06C6DC72B}"/>
  </w:docVars>
  <w:rsids>
    <w:rsidRoot w:val="00414743"/>
    <w:rsid w:val="00414743"/>
    <w:rsid w:val="00AF61B5"/>
    <w:rsid w:val="00E04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4E25FA-04E7-41FE-931B-65A9F27B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1739</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s49020</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s49020</dc:title>
  <dc:subject>s49020</dc:subject>
  <dc:creator>Riksdagen</dc:creator>
  <cp:keywords>Riksdagen</cp:keywords>
  <dc:description>TKG-ktrl, MSMQ4mb, PersReg-Distribution mm b-&gt;ny fplogga c-&gt;nygamla s-rosen</dc:description>
  <cp:lastModifiedBy>Lars Brink</cp:lastModifiedBy>
  <cp:revision>2</cp:revision>
  <cp:lastPrinted>2009-02-01T08:43:00Z</cp:lastPrinted>
  <dcterms:created xsi:type="dcterms:W3CDTF">2025-12-17T16:22:00Z</dcterms:created>
  <dcterms:modified xsi:type="dcterms:W3CDTF">2025-12-17T16:22:00Z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Nationellt uppdrag om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uppdrag om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(s)\Wahlström, Göte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Göte Wahlström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20082009000000000115000490200069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20082009000000000115000490200069</vt:lpwstr>
  </property>
  <property fmtid="{D5CDD505-2E9C-101B-9397-08002B2CF9AE}" pid="50" name="nummer">
    <vt:lpwstr>460</vt:lpwstr>
  </property>
  <property fmtid="{D5CDD505-2E9C-101B-9397-08002B2CF9AE}" pid="51" name="utskottsbeteckning">
    <vt:lpwstr>Ju</vt:lpwstr>
  </property>
  <property fmtid="{D5CDD505-2E9C-101B-9397-08002B2CF9AE}" pid="52" name="GlobalUID">
    <vt:lpwstr>{58AF412A-5ED6-4A9C-A8F7-0412948C29E8}</vt:lpwstr>
  </property>
  <property fmtid="{D5CDD505-2E9C-101B-9397-08002B2CF9AE}" pid="53" name="Överföringar">
    <vt:i4>0</vt:i4>
  </property>
  <property fmtid="{D5CDD505-2E9C-101B-9397-08002B2CF9AE}" pid="54" name="Checksum">
    <vt:lpwstr>*0005544986179*</vt:lpwstr>
  </property>
  <property fmtid="{D5CDD505-2E9C-101B-9397-08002B2CF9AE}" pid="55" name="skuggnummer">
    <vt:lpwstr>3388</vt:lpwstr>
  </property>
  <property fmtid="{D5CDD505-2E9C-101B-9397-08002B2CF9AE}" pid="56" name="urixVersion">
    <vt:lpwstr>3.2.0.8</vt:lpwstr>
  </property>
  <property fmtid="{D5CDD505-2E9C-101B-9397-08002B2CF9AE}" pid="57" name="urixOrigin">
    <vt:lpwstr>090402 19:13:30.343</vt:lpwstr>
  </property>
  <property fmtid="{D5CDD505-2E9C-101B-9397-08002B2CF9AE}" pid="58" name="urixGuid">
    <vt:lpwstr>{0AC7FCDC-8CE4-48C0-A6C6-1675EBC0CCA2}</vt:lpwstr>
  </property>
</Properties>
</file>