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3D5E" w:rsidRPr="00AA3D5E" w:rsidRDefault="00AA3D5E">
      <w:pPr>
        <w:pStyle w:val="Frslagsrubrik"/>
      </w:pPr>
      <w:r w:rsidRPr="00AA3D5E">
        <w:t>Förslag till riksdagsbeslut</w:t>
      </w:r>
    </w:p>
    <w:p w:rsidR="00AA3D5E" w:rsidRPr="00AA3D5E" w:rsidRDefault="00AA3D5E">
      <w:pPr>
        <w:pStyle w:val="Hemstlatt"/>
      </w:pPr>
      <w:r w:rsidRPr="00AA3D5E">
        <w:t>Riksdagen tillkännager för regeringen som sin mening vad som anförs i motionen om Opera på Skäret i Ljusnar</w:t>
      </w:r>
      <w:r w:rsidRPr="00AA3D5E">
        <w:t>s</w:t>
      </w:r>
      <w:r w:rsidRPr="00AA3D5E">
        <w:t>berg.</w:t>
      </w:r>
    </w:p>
    <w:p w:rsidR="00AA3D5E" w:rsidRPr="00AA3D5E" w:rsidRDefault="00AA3D5E">
      <w:pPr>
        <w:pStyle w:val="Rubrik1"/>
      </w:pPr>
      <w:r w:rsidRPr="00AA3D5E">
        <w:t>Motivering</w:t>
      </w:r>
    </w:p>
    <w:p w:rsidR="00AA3D5E" w:rsidRPr="00AA3D5E" w:rsidRDefault="00AA3D5E">
      <w:r w:rsidRPr="00AA3D5E">
        <w:t>Opera på Skäret i Ljusnarsberg är ett begynnande kulturellt musikteatercen</w:t>
      </w:r>
      <w:r w:rsidRPr="00AA3D5E">
        <w:t>t</w:t>
      </w:r>
      <w:r w:rsidRPr="00AA3D5E">
        <w:t>rum i hjärtat av Bergslagen. Det tidigare sågverket och virkeslagret utanför Kopparberg vid sjön Ljusnaren är idag i praktiken ett operacentrum i västra Mellansverige. Sedan den första provkonserten 1999 har flera högkvalitativa produktioner genomförts. Förra årets huvudattraktion Puccinis opera Tosca blev en oerhörd framgång och publiksnittet höjdes ytterligare. Med uppsät</w:t>
      </w:r>
      <w:r w:rsidRPr="00AA3D5E">
        <w:t>t</w:t>
      </w:r>
      <w:r w:rsidRPr="00AA3D5E">
        <w:rPr>
          <w:spacing w:val="4"/>
        </w:rPr>
        <w:t xml:space="preserve">ningar som Verdis Rigoletto och Giuseppe Verdis Aida har man nått över 10 </w:t>
      </w:r>
      <w:r w:rsidRPr="00AA3D5E">
        <w:t>000 personer som publik. I år blev det ett hack i besöksstat</w:t>
      </w:r>
      <w:r w:rsidRPr="00AA3D5E">
        <w:t>istiken. Opera på Skäret har därmed fått ett rejält ekonomiskt bakslag. Orsaken anses vara en för smal produktion kombinerat med internationell finanskris som ryckt u</w:t>
      </w:r>
      <w:r w:rsidRPr="00AA3D5E">
        <w:t>n</w:t>
      </w:r>
      <w:r w:rsidRPr="00AA3D5E">
        <w:t>dan förutsättningen för viss sponsring.</w:t>
      </w:r>
    </w:p>
    <w:p w:rsidR="00AA3D5E" w:rsidRPr="00AA3D5E" w:rsidRDefault="00AA3D5E">
      <w:pPr>
        <w:pStyle w:val="Normaltindrag"/>
      </w:pPr>
      <w:r w:rsidRPr="00AA3D5E">
        <w:t>Ambitionen med Opera på Skäret är att årligen arrangera en operafestival med hög konstnärlig kvalitet och med artister i olika åldrar. Visionen är också att skapa opera för barn, att ge utbildningar och att skapa ett kulturcentrum för konst- och naturupplevelser. Ambitionen för kommande år är att etabler</w:t>
      </w:r>
      <w:r w:rsidRPr="00AA3D5E">
        <w:t>a Opera på Skäret på den internationella marknaden.</w:t>
      </w:r>
    </w:p>
    <w:p w:rsidR="00AA3D5E" w:rsidRPr="00AA3D5E" w:rsidRDefault="00AA3D5E">
      <w:pPr>
        <w:pStyle w:val="Normaltindrag"/>
      </w:pPr>
      <w:r w:rsidRPr="00AA3D5E">
        <w:t>Kulturen är en verksamhet med egenvärde och det är viktigt att människor får tillgång till ett kulturellt utbud. Samtidigt finns det klara kopplingar me</w:t>
      </w:r>
      <w:r w:rsidRPr="00AA3D5E">
        <w:t>l</w:t>
      </w:r>
      <w:r w:rsidRPr="00AA3D5E">
        <w:t>lan ett vitalt och nyskapande kulturliv och ekonomisk tillväxt. Att inte satsa på kulturen idag betyder att stänga sig ute från morgondagens arbetsmarknad. Konceptet med ett kulturcentrum i Ljusnarsberg har också visat sig vara mycket framgångsrikt. Operahuset fungerar som en turistmagnet och har stärkt det lokala näringslivet och tillväxten i Bergslagen, trots låg befol</w:t>
      </w:r>
      <w:r w:rsidRPr="00AA3D5E">
        <w:t>k</w:t>
      </w:r>
      <w:r w:rsidRPr="00AA3D5E">
        <w:lastRenderedPageBreak/>
        <w:t>ningstillväxt och placering i en bygd ganska långt från större befolkningscen</w:t>
      </w:r>
      <w:r w:rsidRPr="00AA3D5E">
        <w:t>t</w:t>
      </w:r>
      <w:r w:rsidRPr="00AA3D5E">
        <w:t>rum.</w:t>
      </w:r>
    </w:p>
    <w:p w:rsidR="00AA3D5E" w:rsidRPr="00AA3D5E" w:rsidRDefault="00AA3D5E">
      <w:pPr>
        <w:pStyle w:val="Normaltindrag"/>
      </w:pPr>
      <w:r w:rsidRPr="00AA3D5E">
        <w:t xml:space="preserve">Opera på Skäret har en potential, dels när det gäller </w:t>
      </w:r>
      <w:r w:rsidRPr="00AA3D5E">
        <w:t>att skapa högklassig kultur för medborgarna, dels för att öka företagsamheten och därmed tillvä</w:t>
      </w:r>
      <w:r w:rsidRPr="00AA3D5E">
        <w:t>x</w:t>
      </w:r>
      <w:r w:rsidRPr="00AA3D5E">
        <w:t>ten i området. Projektet bör kunna stå som förebild för andra liknande projekt runt om i Sverige. Verksamheten är särskilt sårbar då den saknar egen basf</w:t>
      </w:r>
      <w:r w:rsidRPr="00AA3D5E">
        <w:t>i</w:t>
      </w:r>
      <w:r w:rsidRPr="00AA3D5E">
        <w:t>nansiering såsom annan svensk jämförbar operaverksamhet har. På grund av det för Sverige unika konceptet och vikten av kulturproduktion i hela landet bör staten uppmärksamma initiativet.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3D5E">
        <w:trPr>
          <w:cantSplit/>
        </w:trPr>
        <w:tc>
          <w:tcPr>
            <w:tcW w:w="3046" w:type="dxa"/>
          </w:tcPr>
          <w:p w:rsidR="00AA3D5E" w:rsidRPr="00AA3D5E" w:rsidRDefault="00AA3D5E">
            <w:pPr>
              <w:pStyle w:val="UnderskriftDatum"/>
              <w:spacing w:before="240"/>
            </w:pPr>
            <w:r w:rsidRPr="00AA3D5E">
              <w:t>Stockholm den 5 oktober 2009</w:t>
            </w:r>
          </w:p>
        </w:tc>
        <w:tc>
          <w:tcPr>
            <w:tcW w:w="3047" w:type="dxa"/>
          </w:tcPr>
          <w:p w:rsidR="00AA3D5E" w:rsidRPr="00AA3D5E" w:rsidRDefault="00AA3D5E">
            <w:pPr>
              <w:pStyle w:val="Underskrifter"/>
              <w:spacing w:before="240"/>
            </w:pPr>
          </w:p>
        </w:tc>
      </w:tr>
      <w:tr w:rsidR="00000000" w:rsidRPr="00AA3D5E">
        <w:trPr>
          <w:cantSplit/>
        </w:trPr>
        <w:tc>
          <w:tcPr>
            <w:tcW w:w="3046" w:type="dxa"/>
          </w:tcPr>
          <w:p w:rsidR="00AA3D5E" w:rsidRPr="00AA3D5E" w:rsidRDefault="00AA3D5E">
            <w:pPr>
              <w:pStyle w:val="Underskrifter"/>
            </w:pPr>
            <w:r w:rsidRPr="00AA3D5E">
              <w:t>Johan Pehrson (fp)</w:t>
            </w:r>
          </w:p>
        </w:tc>
        <w:tc>
          <w:tcPr>
            <w:tcW w:w="3046" w:type="dxa"/>
          </w:tcPr>
          <w:p w:rsidR="00AA3D5E" w:rsidRPr="00AA3D5E" w:rsidRDefault="00AA3D5E">
            <w:pPr>
              <w:pStyle w:val="Underskrifter"/>
            </w:pPr>
          </w:p>
        </w:tc>
      </w:tr>
    </w:tbl>
    <w:p w:rsidR="00AA3D5E" w:rsidRPr="00AA3D5E" w:rsidRDefault="00AA3D5E">
      <w:pPr>
        <w:pStyle w:val="Normaltindrag"/>
      </w:pPr>
    </w:p>
    <w:sectPr w:rsidR="00000000" w:rsidRPr="00AA3D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3D5E" w:rsidRPr="00AA3D5E" w:rsidRDefault="00AA3D5E">
      <w:r w:rsidRPr="00AA3D5E">
        <w:separator/>
      </w:r>
    </w:p>
  </w:endnote>
  <w:endnote w:type="continuationSeparator" w:id="0">
    <w:p w:rsidR="00AA3D5E" w:rsidRPr="00AA3D5E" w:rsidRDefault="00AA3D5E">
      <w:r w:rsidRPr="00AA3D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D5E" w:rsidRPr="00AA3D5E" w:rsidRDefault="00AA3D5E">
    <w:pPr>
      <w:pStyle w:val="Sidfot"/>
    </w:pPr>
    <w:r w:rsidRPr="00AA3D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475261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D5E" w:rsidRDefault="00AA3D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3D5E" w:rsidRDefault="00AA3D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D5E" w:rsidRPr="00AA3D5E" w:rsidRDefault="00AA3D5E">
    <w:pPr>
      <w:pStyle w:val="Sidfot"/>
    </w:pPr>
    <w:r w:rsidRPr="00AA3D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84304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D5E" w:rsidRDefault="00AA3D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3D5E" w:rsidRDefault="00AA3D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D5E" w:rsidRPr="00AA3D5E" w:rsidRDefault="00AA3D5E">
    <w:pPr>
      <w:pStyle w:val="Sidfot"/>
    </w:pPr>
    <w:r w:rsidRPr="00AA3D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301730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D5E" w:rsidRDefault="00AA3D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3D5E" w:rsidRDefault="00AA3D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3D5E" w:rsidRPr="00AA3D5E" w:rsidRDefault="00AA3D5E">
      <w:r w:rsidRPr="00AA3D5E">
        <w:separator/>
      </w:r>
    </w:p>
  </w:footnote>
  <w:footnote w:type="continuationSeparator" w:id="0">
    <w:p w:rsidR="00AA3D5E" w:rsidRPr="00AA3D5E" w:rsidRDefault="00AA3D5E">
      <w:r w:rsidRPr="00AA3D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D5E" w:rsidRPr="00AA3D5E" w:rsidRDefault="00AA3D5E">
    <w:pPr>
      <w:pStyle w:val="Sidhuvud"/>
    </w:pPr>
    <w:r w:rsidRPr="00AA3D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80647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D5E" w:rsidRDefault="00AA3D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3D5E" w:rsidRDefault="00AA3D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D5E" w:rsidRPr="00AA3D5E" w:rsidRDefault="00AA3D5E">
    <w:pPr>
      <w:pStyle w:val="Sidhuvud"/>
    </w:pPr>
    <w:r w:rsidRPr="00AA3D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211368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D5E" w:rsidRDefault="00AA3D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3D5E" w:rsidRDefault="00AA3D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D5E" w:rsidRPr="00AA3D5E" w:rsidRDefault="00AA3D5E">
    <w:pPr>
      <w:pStyle w:val="FSHNormal"/>
      <w:tabs>
        <w:tab w:val="right" w:pos="5840"/>
      </w:tabs>
    </w:pPr>
    <w:r w:rsidRPr="00AA3D5E">
      <w:br/>
    </w:r>
    <w:r w:rsidRPr="00AA3D5E">
      <w:fldChar w:fldCharType="begin" w:fldLock="1"/>
    </w:r>
    <w:r w:rsidRPr="00AA3D5E">
      <w:instrText xml:space="preserve"> DOCPROPERTY</w:instrText>
    </w:r>
    <w:r w:rsidRPr="00AA3D5E">
      <w:rPr>
        <w:sz w:val="18"/>
      </w:rPr>
      <w:instrText xml:space="preserve"> "YearUser" *\charformat </w:instrText>
    </w:r>
    <w:r w:rsidRPr="00AA3D5E">
      <w:fldChar w:fldCharType="separate"/>
    </w:r>
    <w:r w:rsidRPr="00AA3D5E">
      <w:t>2009/10</w:t>
    </w:r>
    <w:r w:rsidRPr="00AA3D5E">
      <w:fldChar w:fldCharType="end"/>
    </w:r>
    <w:r w:rsidRPr="00AA3D5E">
      <w:t xml:space="preserve"> </w:t>
    </w:r>
    <w:r w:rsidRPr="00AA3D5E">
      <w:tab/>
      <w:t xml:space="preserve">mnr: </w:t>
    </w:r>
    <w:r w:rsidRPr="00AA3D5E">
      <w:fldChar w:fldCharType="begin" w:fldLock="1"/>
    </w:r>
    <w:r w:rsidRPr="00AA3D5E">
      <w:instrText xml:space="preserve"> DOCPROPERTY</w:instrText>
    </w:r>
    <w:r w:rsidRPr="00AA3D5E">
      <w:rPr>
        <w:sz w:val="18"/>
      </w:rPr>
      <w:instrText xml:space="preserve"> "Motionsnummer" *\charformat </w:instrText>
    </w:r>
    <w:r w:rsidRPr="00AA3D5E">
      <w:fldChar w:fldCharType="separate"/>
    </w:r>
    <w:r w:rsidRPr="00AA3D5E">
      <w:t>Kr328</w:t>
    </w:r>
    <w:r w:rsidRPr="00AA3D5E">
      <w:fldChar w:fldCharType="end"/>
    </w:r>
    <w:r w:rsidRPr="00AA3D5E">
      <w:br/>
    </w:r>
    <w:r w:rsidRPr="00AA3D5E">
      <w:fldChar w:fldCharType="begin" w:fldLock="1"/>
    </w:r>
    <w:r w:rsidRPr="00AA3D5E">
      <w:instrText xml:space="preserve"> DOCPROPERTY</w:instrText>
    </w:r>
    <w:r w:rsidRPr="00AA3D5E">
      <w:rPr>
        <w:sz w:val="18"/>
      </w:rPr>
      <w:instrText xml:space="preserve"> "Samling" *\charformat </w:instrText>
    </w:r>
    <w:r w:rsidRPr="00AA3D5E">
      <w:fldChar w:fldCharType="end"/>
    </w:r>
    <w:r w:rsidRPr="00AA3D5E">
      <w:tab/>
      <w:t xml:space="preserve">pnr: </w:t>
    </w:r>
    <w:r w:rsidRPr="00AA3D5E">
      <w:fldChar w:fldCharType="begin" w:fldLock="1"/>
    </w:r>
    <w:r w:rsidRPr="00AA3D5E">
      <w:instrText xml:space="preserve"> DOCPROPERTY</w:instrText>
    </w:r>
    <w:r w:rsidRPr="00AA3D5E">
      <w:rPr>
        <w:sz w:val="18"/>
      </w:rPr>
      <w:instrText xml:space="preserve"> "Partinummer" *\charformat </w:instrText>
    </w:r>
    <w:r w:rsidRPr="00AA3D5E">
      <w:fldChar w:fldCharType="separate"/>
    </w:r>
    <w:r w:rsidRPr="00AA3D5E">
      <w:t>fp1399</w:t>
    </w:r>
    <w:r w:rsidRPr="00AA3D5E">
      <w:fldChar w:fldCharType="end"/>
    </w:r>
  </w:p>
  <w:p w:rsidR="00AA3D5E" w:rsidRPr="00AA3D5E" w:rsidRDefault="00AA3D5E">
    <w:pPr>
      <w:pStyle w:val="FSHRub1"/>
    </w:pPr>
    <w:r w:rsidRPr="00AA3D5E">
      <w:t>Motion till riksdagen</w:t>
    </w:r>
    <w:r w:rsidRPr="00AA3D5E">
      <w:br/>
    </w:r>
    <w:r w:rsidRPr="00AA3D5E">
      <w:fldChar w:fldCharType="begin" w:fldLock="1"/>
    </w:r>
    <w:r w:rsidRPr="00AA3D5E">
      <w:instrText xml:space="preserve"> DOCPROPERTY "YearUser" *\charformat </w:instrText>
    </w:r>
    <w:r w:rsidRPr="00AA3D5E">
      <w:fldChar w:fldCharType="separate"/>
    </w:r>
    <w:r w:rsidRPr="00AA3D5E">
      <w:t>2009/10</w:t>
    </w:r>
    <w:r w:rsidRPr="00AA3D5E">
      <w:fldChar w:fldCharType="end"/>
    </w:r>
    <w:r w:rsidRPr="00AA3D5E">
      <w:t>:</w:t>
    </w:r>
    <w:r w:rsidRPr="00AA3D5E">
      <w:fldChar w:fldCharType="begin" w:fldLock="1"/>
    </w:r>
    <w:r w:rsidRPr="00AA3D5E">
      <w:instrText xml:space="preserve"> DOCPROPERTY "Motionsnummer" *\charformat </w:instrText>
    </w:r>
    <w:r w:rsidRPr="00AA3D5E">
      <w:fldChar w:fldCharType="separate"/>
    </w:r>
    <w:r w:rsidRPr="00AA3D5E">
      <w:t>Kr328</w:t>
    </w:r>
    <w:r w:rsidRPr="00AA3D5E">
      <w:fldChar w:fldCharType="end"/>
    </w:r>
  </w:p>
  <w:p w:rsidR="00AA3D5E" w:rsidRPr="00AA3D5E" w:rsidRDefault="00AA3D5E">
    <w:pPr>
      <w:pStyle w:val="FSHNormalS5"/>
    </w:pPr>
    <w:r w:rsidRPr="00AA3D5E">
      <w:fldChar w:fldCharType="begin" w:fldLock="1"/>
    </w:r>
    <w:r w:rsidRPr="00AA3D5E">
      <w:instrText xml:space="preserve"> DOCPROPERTY "MotionarText" *\charformat </w:instrText>
    </w:r>
    <w:r w:rsidRPr="00AA3D5E">
      <w:fldChar w:fldCharType="separate"/>
    </w:r>
    <w:r w:rsidRPr="00AA3D5E">
      <w:t>av Johan Pehrson (fp)</w:t>
    </w:r>
    <w:r w:rsidRPr="00AA3D5E">
      <w:fldChar w:fldCharType="end"/>
    </w:r>
    <w:r w:rsidRPr="00AA3D5E">
      <w:br/>
    </w:r>
    <w:r w:rsidRPr="00AA3D5E">
      <w:fldChar w:fldCharType="begin" w:fldLock="1"/>
    </w:r>
    <w:r w:rsidRPr="00AA3D5E">
      <w:instrText xml:space="preserve"> DOCPROPERTY "SvarFrasKort" *\charformat </w:instrText>
    </w:r>
    <w:r w:rsidRPr="00AA3D5E">
      <w:fldChar w:fldCharType="end"/>
    </w:r>
  </w:p>
  <w:p w:rsidR="00AA3D5E" w:rsidRPr="00AA3D5E" w:rsidRDefault="00AA3D5E">
    <w:pPr>
      <w:pStyle w:val="FSHTitel"/>
    </w:pPr>
    <w:r w:rsidRPr="00AA3D5E">
      <w:fldChar w:fldCharType="begin" w:fldLock="1"/>
    </w:r>
    <w:r w:rsidRPr="00AA3D5E">
      <w:instrText xml:space="preserve"> DOCPROPERTY</w:instrText>
    </w:r>
    <w:r w:rsidRPr="00AA3D5E">
      <w:rPr>
        <w:sz w:val="18"/>
      </w:rPr>
      <w:instrText xml:space="preserve"> "RubrikSvar" *\charformat </w:instrText>
    </w:r>
    <w:r w:rsidRPr="00AA3D5E">
      <w:fldChar w:fldCharType="separate"/>
    </w:r>
    <w:r w:rsidRPr="00AA3D5E">
      <w:t>Opera på skäret</w:t>
    </w:r>
    <w:r w:rsidRPr="00AA3D5E">
      <w:fldChar w:fldCharType="end"/>
    </w:r>
  </w:p>
  <w:p w:rsidR="00AA3D5E" w:rsidRPr="00AA3D5E" w:rsidRDefault="00AA3D5E">
    <w:pPr>
      <w:pStyle w:val="Normal00"/>
    </w:pPr>
  </w:p>
  <w:p w:rsidR="00AA3D5E" w:rsidRPr="00AA3D5E" w:rsidRDefault="00AA3D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3E70ADF"/>
    <w:multiLevelType w:val="hybridMultilevel"/>
    <w:tmpl w:val="9AC871B4"/>
    <w:lvl w:ilvl="0" w:tplc="4246C3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87841567">
    <w:abstractNumId w:val="8"/>
  </w:num>
  <w:num w:numId="2" w16cid:durableId="2029334739">
    <w:abstractNumId w:val="9"/>
  </w:num>
  <w:num w:numId="3" w16cid:durableId="990904853">
    <w:abstractNumId w:val="8"/>
  </w:num>
  <w:num w:numId="4" w16cid:durableId="213198222">
    <w:abstractNumId w:val="9"/>
  </w:num>
  <w:num w:numId="5" w16cid:durableId="47804599">
    <w:abstractNumId w:val="17"/>
  </w:num>
  <w:num w:numId="6" w16cid:durableId="1557014107">
    <w:abstractNumId w:val="10"/>
  </w:num>
  <w:num w:numId="7" w16cid:durableId="471869534">
    <w:abstractNumId w:val="13"/>
  </w:num>
  <w:num w:numId="8" w16cid:durableId="1719667764">
    <w:abstractNumId w:val="16"/>
  </w:num>
  <w:num w:numId="9" w16cid:durableId="1589734276">
    <w:abstractNumId w:val="8"/>
  </w:num>
  <w:num w:numId="10" w16cid:durableId="2066907117">
    <w:abstractNumId w:val="3"/>
  </w:num>
  <w:num w:numId="11" w16cid:durableId="1871675257">
    <w:abstractNumId w:val="2"/>
  </w:num>
  <w:num w:numId="12" w16cid:durableId="313729301">
    <w:abstractNumId w:val="1"/>
  </w:num>
  <w:num w:numId="13" w16cid:durableId="1373966365">
    <w:abstractNumId w:val="0"/>
  </w:num>
  <w:num w:numId="14" w16cid:durableId="1290478493">
    <w:abstractNumId w:val="9"/>
  </w:num>
  <w:num w:numId="15" w16cid:durableId="1939828969">
    <w:abstractNumId w:val="7"/>
  </w:num>
  <w:num w:numId="16" w16cid:durableId="1475370182">
    <w:abstractNumId w:val="6"/>
  </w:num>
  <w:num w:numId="17" w16cid:durableId="1916747271">
    <w:abstractNumId w:val="5"/>
  </w:num>
  <w:num w:numId="18" w16cid:durableId="1102337650">
    <w:abstractNumId w:val="4"/>
  </w:num>
  <w:num w:numId="19" w16cid:durableId="686567652">
    <w:abstractNumId w:val="14"/>
  </w:num>
  <w:num w:numId="20" w16cid:durableId="1340620740">
    <w:abstractNumId w:val="13"/>
  </w:num>
  <w:num w:numId="21" w16cid:durableId="2054842874">
    <w:abstractNumId w:val="10"/>
  </w:num>
  <w:num w:numId="22" w16cid:durableId="1773280153">
    <w:abstractNumId w:val="16"/>
  </w:num>
  <w:num w:numId="23" w16cid:durableId="1842433204">
    <w:abstractNumId w:val="11"/>
  </w:num>
  <w:num w:numId="24" w16cid:durableId="1619290005">
    <w:abstractNumId w:val="19"/>
  </w:num>
  <w:num w:numId="25" w16cid:durableId="422650378">
    <w:abstractNumId w:val="18"/>
  </w:num>
  <w:num w:numId="26" w16cid:durableId="231158098">
    <w:abstractNumId w:val="15"/>
  </w:num>
  <w:num w:numId="27" w16cid:durableId="16888656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192E78FA-403B-4B48-A0BA-54BC93926A0D}"/>
  </w:docVars>
  <w:rsids>
    <w:rsidRoot w:val="00D575D0"/>
    <w:rsid w:val="00AA3D5E"/>
    <w:rsid w:val="00D5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2B8CBE1-AB03-4C16-BBFD-3AF65C91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3"/>
      </w:numPr>
    </w:pPr>
  </w:style>
  <w:style w:type="numbering" w:styleId="1ai">
    <w:name w:val="Outline List 1"/>
    <w:basedOn w:val="Ingenlista"/>
    <w:semiHidden/>
    <w:pPr>
      <w:numPr>
        <w:numId w:val="24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5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2139</Characters>
  <Application>Microsoft Office Word</Application>
  <DocSecurity>4</DocSecurity>
  <Lines>41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fp1399</vt:lpstr>
    </vt:vector>
  </TitlesOfParts>
  <Company>Riksdagen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fp1399</dc:title>
  <dc:subject>fp1399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2010-02-01T12:26:00Z</cp:lastPrinted>
  <dcterms:created xsi:type="dcterms:W3CDTF">2025-12-17T20:28:00Z</dcterms:created>
  <dcterms:modified xsi:type="dcterms:W3CDTF">2025-12-17T20:28:00Z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ÅNS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Opera på skäret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Opera på skäret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fp1399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asa.nilsson.soderstrom@riksdagen.se</vt:lpwstr>
  </property>
  <property fmtid="{D5CDD505-2E9C-101B-9397-08002B2CF9AE}" pid="45" name="ReservUID">
    <vt:lpwstr>aa0105aa</vt:lpwstr>
  </property>
  <property fmtid="{D5CDD505-2E9C-101B-9397-08002B2CF9AE}" pid="46" name="MotionID">
    <vt:lpwstr>20092010000001020112000013990069</vt:lpwstr>
  </property>
  <property fmtid="{D5CDD505-2E9C-101B-9397-08002B2CF9AE}" pid="47" name="datum">
    <vt:lpwstr>091005</vt:lpwstr>
  </property>
  <property fmtid="{D5CDD505-2E9C-101B-9397-08002B2CF9AE}" pid="48" name="avsändar-e-post">
    <vt:lpwstr>asa.nilsson.soderstrom@riksdagen.se</vt:lpwstr>
  </property>
  <property fmtid="{D5CDD505-2E9C-101B-9397-08002B2CF9AE}" pid="49" name="id">
    <vt:lpwstr>20092010000001020112000013990069</vt:lpwstr>
  </property>
  <property fmtid="{D5CDD505-2E9C-101B-9397-08002B2CF9AE}" pid="50" name="nummer">
    <vt:lpwstr>328</vt:lpwstr>
  </property>
  <property fmtid="{D5CDD505-2E9C-101B-9397-08002B2CF9AE}" pid="51" name="utskottsbeteckning">
    <vt:lpwstr>Kr</vt:lpwstr>
  </property>
  <property fmtid="{D5CDD505-2E9C-101B-9397-08002B2CF9AE}" pid="52" name="GlobalUID">
    <vt:lpwstr>{B6A3FBF5-5284-4291-B683-04EFDACB8279}</vt:lpwstr>
  </property>
  <property fmtid="{D5CDD505-2E9C-101B-9397-08002B2CF9AE}" pid="53" name="Överföringar">
    <vt:i4>0</vt:i4>
  </property>
  <property fmtid="{D5CDD505-2E9C-101B-9397-08002B2CF9AE}" pid="54" name="Checksum">
    <vt:lpwstr>*0020011963194*</vt:lpwstr>
  </property>
  <property fmtid="{D5CDD505-2E9C-101B-9397-08002B2CF9AE}" pid="55" name="skuggnummer">
    <vt:lpwstr>3298</vt:lpwstr>
  </property>
  <property fmtid="{D5CDD505-2E9C-101B-9397-08002B2CF9AE}" pid="56" name="urixVersion">
    <vt:lpwstr>4.1.1.7</vt:lpwstr>
  </property>
  <property fmtid="{D5CDD505-2E9C-101B-9397-08002B2CF9AE}" pid="57" name="urixOrigin">
    <vt:lpwstr>100224 08:30:52.568</vt:lpwstr>
  </property>
  <property fmtid="{D5CDD505-2E9C-101B-9397-08002B2CF9AE}" pid="58" name="urixGuid">
    <vt:lpwstr>{82901B2E-479A-482F-BAE7-A9C0B3B7BEDD}</vt:lpwstr>
  </property>
</Properties>
</file>