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423C56982B048F78072C099D022A2CB"/>
        </w:placeholder>
        <w:text/>
      </w:sdtPr>
      <w:sdtEndPr/>
      <w:sdtContent>
        <w:p w:rsidRPr="009B062B" w:rsidR="00AF30DD" w:rsidP="00AB3D49" w:rsidRDefault="00AF30DD" w14:paraId="52FD3C00" w14:textId="77777777">
          <w:pPr>
            <w:pStyle w:val="Rubrik1"/>
            <w:spacing w:after="300"/>
          </w:pPr>
          <w:r w:rsidRPr="009B062B">
            <w:t>Förslag till riksdagsbeslut</w:t>
          </w:r>
        </w:p>
      </w:sdtContent>
    </w:sdt>
    <w:sdt>
      <w:sdtPr>
        <w:alias w:val="Yrkande 1"/>
        <w:tag w:val="d5d688cf-3d01-4733-a69d-5c762edd88aa"/>
        <w:id w:val="-998576667"/>
        <w:lock w:val="sdtLocked"/>
      </w:sdtPr>
      <w:sdtEndPr/>
      <w:sdtContent>
        <w:p w:rsidR="00E14391" w:rsidRDefault="00D95723" w14:paraId="52FD3C01" w14:textId="77777777">
          <w:pPr>
            <w:pStyle w:val="Frslagstext"/>
            <w:numPr>
              <w:ilvl w:val="0"/>
              <w:numId w:val="0"/>
            </w:numPr>
          </w:pPr>
          <w:r>
            <w:t>Riksdagen ställer sig bakom det som anförs i motionen om behovet av en översyn av författningarna som berör gränsöverskridande ambulans- och sjuktransporter i Norden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3B8B6D7F3B4C948A2F9007A42B379B"/>
        </w:placeholder>
        <w:text/>
      </w:sdtPr>
      <w:sdtEndPr/>
      <w:sdtContent>
        <w:p w:rsidRPr="009B062B" w:rsidR="006D79C9" w:rsidP="00333E95" w:rsidRDefault="006D79C9" w14:paraId="52FD3C02" w14:textId="77777777">
          <w:pPr>
            <w:pStyle w:val="Rubrik1"/>
          </w:pPr>
          <w:r>
            <w:t>Motivering</w:t>
          </w:r>
        </w:p>
      </w:sdtContent>
    </w:sdt>
    <w:p w:rsidRPr="00350FF0" w:rsidR="003875CF" w:rsidP="00E5491D" w:rsidRDefault="003875CF" w14:paraId="52FD3C03" w14:textId="18DD9937">
      <w:pPr>
        <w:pStyle w:val="Normalutanindragellerluft"/>
      </w:pPr>
      <w:r w:rsidRPr="00350FF0">
        <w:t>Sjukvårdens förutsättningar i glesbygd är en prioriterad fråga. Det är viktigt att männi</w:t>
      </w:r>
      <w:r w:rsidR="00E5491D">
        <w:softHyphen/>
      </w:r>
      <w:r w:rsidRPr="00350FF0">
        <w:t>skor kan känna sig trygga med att de kan få vård när de behöver. Om samverkan kan öka i gränsområdena innebär det att tryggheten kan stärkas samtidigt som våra gemen</w:t>
      </w:r>
      <w:r w:rsidR="00E5491D">
        <w:softHyphen/>
      </w:r>
      <w:r w:rsidRPr="00350FF0">
        <w:t>samma resurser används effektivt i gränsområdena.</w:t>
      </w:r>
    </w:p>
    <w:p w:rsidR="003875CF" w:rsidP="00E5491D" w:rsidRDefault="003875CF" w14:paraId="52FD3C04" w14:textId="084B99DE">
      <w:r w:rsidRPr="003875CF">
        <w:t>Det finns dock vissa svårigheter för att detta ska förverkligas. I Sverige har vi till exempel krav på svensk legitimation enligt patientsäkerhetslagen för att kunna utföra prehospital akutsjukvård. Läkemedel får inte föras in i eller ut ur landet i ambulanser från andra länder och endast svenskregistrerade ambulanser får verka som utrycknings</w:t>
      </w:r>
      <w:r w:rsidR="00E5491D">
        <w:softHyphen/>
      </w:r>
      <w:r w:rsidRPr="003875CF">
        <w:t>fordon i Sverige. I Norge finns undantag för gränsnära vård och i Finland genomförs en översyn. Samarbeten sker nu på olika håll när det gäller brandförsvar och polis, vilket borde tjäna som ett gott exempel även för hälso- och sjukvården.</w:t>
      </w:r>
    </w:p>
    <w:p w:rsidRPr="003875CF" w:rsidR="00422B9E" w:rsidP="00E5491D" w:rsidRDefault="003875CF" w14:paraId="52FD3C05" w14:textId="25566867">
      <w:r w:rsidRPr="003875CF">
        <w:t>Mot bakgrund av detta bör en översyn av samtliga författningar som berör gräns</w:t>
      </w:r>
      <w:r w:rsidR="00E5491D">
        <w:softHyphen/>
      </w:r>
      <w:r w:rsidRPr="003875CF">
        <w:t>över</w:t>
      </w:r>
      <w:bookmarkStart w:name="_GoBack" w:id="1"/>
      <w:bookmarkEnd w:id="1"/>
      <w:r w:rsidRPr="003875CF">
        <w:t>skridande ambulans- och sjuktransporter i Norden genomföras för att göra det möjligt att samverka kring ambulanssjukvård i gränsområden för att förbättra vården. Den nordiska modellen bygger på en stark välfärdsmodell som vi socialdemokrater vill bygga vidare. Genom samverkan och samarbete över gränserna kan vi stärka välfärden och öka tillgången till en jämlik vård även där avstånden är långa till sjukvård i det egna landet.</w:t>
      </w:r>
    </w:p>
    <w:sdt>
      <w:sdtPr>
        <w:alias w:val="CC_Underskrifter"/>
        <w:tag w:val="CC_Underskrifter"/>
        <w:id w:val="583496634"/>
        <w:lock w:val="sdtContentLocked"/>
        <w:placeholder>
          <w:docPart w:val="E67EE0EF8B0842DE809BA3A678222260"/>
        </w:placeholder>
      </w:sdtPr>
      <w:sdtEndPr/>
      <w:sdtContent>
        <w:p w:rsidR="00350FF0" w:rsidP="00350FF0" w:rsidRDefault="00350FF0" w14:paraId="52FD3C06" w14:textId="77777777"/>
        <w:p w:rsidRPr="008E0FE2" w:rsidR="004801AC" w:rsidP="00350FF0" w:rsidRDefault="00E5491D" w14:paraId="52FD3C07" w14:textId="77777777"/>
      </w:sdtContent>
    </w:sdt>
    <w:tbl>
      <w:tblPr>
        <w:tblW w:w="5000" w:type="pct"/>
        <w:tblLook w:val="04A0" w:firstRow="1" w:lastRow="0" w:firstColumn="1" w:lastColumn="0" w:noHBand="0" w:noVBand="1"/>
        <w:tblCaption w:val="underskrifter"/>
      </w:tblPr>
      <w:tblGrid>
        <w:gridCol w:w="4252"/>
        <w:gridCol w:w="4252"/>
      </w:tblGrid>
      <w:tr w:rsidR="00283FCC" w14:paraId="2000F83E" w14:textId="77777777">
        <w:trPr>
          <w:cantSplit/>
        </w:trPr>
        <w:tc>
          <w:tcPr>
            <w:tcW w:w="50" w:type="pct"/>
            <w:vAlign w:val="bottom"/>
          </w:tcPr>
          <w:p w:rsidR="00283FCC" w:rsidRDefault="00E66CB9" w14:paraId="3594B5DA" w14:textId="77777777">
            <w:pPr>
              <w:pStyle w:val="Underskrifter"/>
            </w:pPr>
            <w:r>
              <w:t>Eva Lindh (S)</w:t>
            </w:r>
          </w:p>
        </w:tc>
        <w:tc>
          <w:tcPr>
            <w:tcW w:w="50" w:type="pct"/>
            <w:vAlign w:val="bottom"/>
          </w:tcPr>
          <w:p w:rsidR="00283FCC" w:rsidRDefault="00283FCC" w14:paraId="251133E7" w14:textId="77777777">
            <w:pPr>
              <w:pStyle w:val="Underskrifter"/>
            </w:pPr>
          </w:p>
        </w:tc>
      </w:tr>
      <w:tr w:rsidR="00283FCC" w14:paraId="303083C0" w14:textId="77777777">
        <w:trPr>
          <w:cantSplit/>
        </w:trPr>
        <w:tc>
          <w:tcPr>
            <w:tcW w:w="50" w:type="pct"/>
            <w:vAlign w:val="bottom"/>
          </w:tcPr>
          <w:p w:rsidR="00283FCC" w:rsidRDefault="00E66CB9" w14:paraId="60401566" w14:textId="77777777">
            <w:pPr>
              <w:pStyle w:val="Underskrifter"/>
              <w:spacing w:after="0"/>
            </w:pPr>
            <w:r>
              <w:lastRenderedPageBreak/>
              <w:t>Anna Vikström (S)</w:t>
            </w:r>
          </w:p>
        </w:tc>
        <w:tc>
          <w:tcPr>
            <w:tcW w:w="50" w:type="pct"/>
            <w:vAlign w:val="bottom"/>
          </w:tcPr>
          <w:p w:rsidR="00283FCC" w:rsidRDefault="00E66CB9" w14:paraId="1581D0B6" w14:textId="77777777">
            <w:pPr>
              <w:pStyle w:val="Underskrifter"/>
              <w:spacing w:after="0"/>
            </w:pPr>
            <w:r>
              <w:t>Diana Laitinen Carlsson (S)</w:t>
            </w:r>
          </w:p>
        </w:tc>
      </w:tr>
      <w:tr w:rsidR="00283FCC" w14:paraId="39A63BC1" w14:textId="77777777">
        <w:trPr>
          <w:cantSplit/>
        </w:trPr>
        <w:tc>
          <w:tcPr>
            <w:tcW w:w="50" w:type="pct"/>
            <w:vAlign w:val="bottom"/>
          </w:tcPr>
          <w:p w:rsidR="00283FCC" w:rsidRDefault="00E66CB9" w14:paraId="503B27FA" w14:textId="77777777">
            <w:pPr>
              <w:pStyle w:val="Underskrifter"/>
              <w:spacing w:after="0"/>
            </w:pPr>
            <w:r>
              <w:t>Emilia Töyrä (S)</w:t>
            </w:r>
          </w:p>
        </w:tc>
        <w:tc>
          <w:tcPr>
            <w:tcW w:w="50" w:type="pct"/>
            <w:vAlign w:val="bottom"/>
          </w:tcPr>
          <w:p w:rsidR="00283FCC" w:rsidRDefault="00E66CB9" w14:paraId="087989C0" w14:textId="77777777">
            <w:pPr>
              <w:pStyle w:val="Underskrifter"/>
              <w:spacing w:after="0"/>
            </w:pPr>
            <w:r>
              <w:t>Gunilla Carlsson (S)</w:t>
            </w:r>
          </w:p>
        </w:tc>
      </w:tr>
      <w:tr w:rsidR="00283FCC" w14:paraId="6C016C0A" w14:textId="77777777">
        <w:trPr>
          <w:cantSplit/>
        </w:trPr>
        <w:tc>
          <w:tcPr>
            <w:tcW w:w="50" w:type="pct"/>
            <w:vAlign w:val="bottom"/>
          </w:tcPr>
          <w:p w:rsidR="00283FCC" w:rsidRDefault="00E66CB9" w14:paraId="394F2D03" w14:textId="77777777">
            <w:pPr>
              <w:pStyle w:val="Underskrifter"/>
              <w:spacing w:after="0"/>
            </w:pPr>
            <w:r>
              <w:t>Johan Andersson (S)</w:t>
            </w:r>
          </w:p>
        </w:tc>
        <w:tc>
          <w:tcPr>
            <w:tcW w:w="50" w:type="pct"/>
            <w:vAlign w:val="bottom"/>
          </w:tcPr>
          <w:p w:rsidR="00283FCC" w:rsidRDefault="00E66CB9" w14:paraId="2D7E9406" w14:textId="77777777">
            <w:pPr>
              <w:pStyle w:val="Underskrifter"/>
              <w:spacing w:after="0"/>
            </w:pPr>
            <w:r>
              <w:t>Lars Mejern Larsson (S)</w:t>
            </w:r>
          </w:p>
        </w:tc>
      </w:tr>
      <w:tr w:rsidR="00283FCC" w14:paraId="0E19368F" w14:textId="77777777">
        <w:trPr>
          <w:cantSplit/>
        </w:trPr>
        <w:tc>
          <w:tcPr>
            <w:tcW w:w="50" w:type="pct"/>
            <w:vAlign w:val="bottom"/>
          </w:tcPr>
          <w:p w:rsidR="00283FCC" w:rsidRDefault="00E66CB9" w14:paraId="0D9AAEE0" w14:textId="77777777">
            <w:pPr>
              <w:pStyle w:val="Underskrifter"/>
              <w:spacing w:after="0"/>
            </w:pPr>
            <w:r>
              <w:t>Per-Arne Håkansson (S)</w:t>
            </w:r>
          </w:p>
        </w:tc>
        <w:tc>
          <w:tcPr>
            <w:tcW w:w="50" w:type="pct"/>
            <w:vAlign w:val="bottom"/>
          </w:tcPr>
          <w:p w:rsidR="00283FCC" w:rsidRDefault="00E66CB9" w14:paraId="023388F1" w14:textId="77777777">
            <w:pPr>
              <w:pStyle w:val="Underskrifter"/>
              <w:spacing w:after="0"/>
            </w:pPr>
            <w:r>
              <w:t>Åsa Karlsson (S)</w:t>
            </w:r>
          </w:p>
        </w:tc>
      </w:tr>
    </w:tbl>
    <w:p w:rsidR="001425E7" w:rsidRDefault="001425E7" w14:paraId="52FD3C17" w14:textId="77777777"/>
    <w:sectPr w:rsidR="001425E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D3C19" w14:textId="77777777" w:rsidR="003875CF" w:rsidRDefault="003875CF" w:rsidP="000C1CAD">
      <w:pPr>
        <w:spacing w:line="240" w:lineRule="auto"/>
      </w:pPr>
      <w:r>
        <w:separator/>
      </w:r>
    </w:p>
  </w:endnote>
  <w:endnote w:type="continuationSeparator" w:id="0">
    <w:p w14:paraId="52FD3C1A" w14:textId="77777777" w:rsidR="003875CF" w:rsidRDefault="003875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D3C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D3C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D3C28" w14:textId="77777777" w:rsidR="00262EA3" w:rsidRPr="00350FF0" w:rsidRDefault="00262EA3" w:rsidP="00350F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D3C17" w14:textId="77777777" w:rsidR="003875CF" w:rsidRDefault="003875CF" w:rsidP="000C1CAD">
      <w:pPr>
        <w:spacing w:line="240" w:lineRule="auto"/>
      </w:pPr>
      <w:r>
        <w:separator/>
      </w:r>
    </w:p>
  </w:footnote>
  <w:footnote w:type="continuationSeparator" w:id="0">
    <w:p w14:paraId="52FD3C18" w14:textId="77777777" w:rsidR="003875CF" w:rsidRDefault="003875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D3C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FD3C29" wp14:editId="52FD3C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FD3C2D" w14:textId="77777777" w:rsidR="00262EA3" w:rsidRDefault="00E5491D" w:rsidP="008103B5">
                          <w:pPr>
                            <w:jc w:val="right"/>
                          </w:pPr>
                          <w:sdt>
                            <w:sdtPr>
                              <w:alias w:val="CC_Noformat_Partikod"/>
                              <w:tag w:val="CC_Noformat_Partikod"/>
                              <w:id w:val="-53464382"/>
                              <w:placeholder>
                                <w:docPart w:val="B75CB2465B8149DBB73E87154C940576"/>
                              </w:placeholder>
                              <w:text/>
                            </w:sdtPr>
                            <w:sdtEndPr/>
                            <w:sdtContent>
                              <w:r w:rsidR="003875CF">
                                <w:t>S</w:t>
                              </w:r>
                            </w:sdtContent>
                          </w:sdt>
                          <w:sdt>
                            <w:sdtPr>
                              <w:alias w:val="CC_Noformat_Partinummer"/>
                              <w:tag w:val="CC_Noformat_Partinummer"/>
                              <w:id w:val="-1709555926"/>
                              <w:placeholder>
                                <w:docPart w:val="AD4EF6B0F5674F7EA24F91996CCF0808"/>
                              </w:placeholder>
                              <w:text/>
                            </w:sdtPr>
                            <w:sdtEndPr/>
                            <w:sdtContent>
                              <w:r w:rsidR="003875CF">
                                <w:t>1486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FD3C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FD3C2D" w14:textId="77777777" w:rsidR="00262EA3" w:rsidRDefault="00E5491D" w:rsidP="008103B5">
                    <w:pPr>
                      <w:jc w:val="right"/>
                    </w:pPr>
                    <w:sdt>
                      <w:sdtPr>
                        <w:alias w:val="CC_Noformat_Partikod"/>
                        <w:tag w:val="CC_Noformat_Partikod"/>
                        <w:id w:val="-53464382"/>
                        <w:placeholder>
                          <w:docPart w:val="B75CB2465B8149DBB73E87154C940576"/>
                        </w:placeholder>
                        <w:text/>
                      </w:sdtPr>
                      <w:sdtEndPr/>
                      <w:sdtContent>
                        <w:r w:rsidR="003875CF">
                          <w:t>S</w:t>
                        </w:r>
                      </w:sdtContent>
                    </w:sdt>
                    <w:sdt>
                      <w:sdtPr>
                        <w:alias w:val="CC_Noformat_Partinummer"/>
                        <w:tag w:val="CC_Noformat_Partinummer"/>
                        <w:id w:val="-1709555926"/>
                        <w:placeholder>
                          <w:docPart w:val="AD4EF6B0F5674F7EA24F91996CCF0808"/>
                        </w:placeholder>
                        <w:text/>
                      </w:sdtPr>
                      <w:sdtEndPr/>
                      <w:sdtContent>
                        <w:r w:rsidR="003875CF">
                          <w:t>1486</w:t>
                        </w:r>
                      </w:sdtContent>
                    </w:sdt>
                  </w:p>
                </w:txbxContent>
              </v:textbox>
              <w10:wrap anchorx="page"/>
            </v:shape>
          </w:pict>
        </mc:Fallback>
      </mc:AlternateContent>
    </w:r>
  </w:p>
  <w:p w14:paraId="52FD3C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D3C1D" w14:textId="77777777" w:rsidR="00262EA3" w:rsidRDefault="00262EA3" w:rsidP="008563AC">
    <w:pPr>
      <w:jc w:val="right"/>
    </w:pPr>
  </w:p>
  <w:p w14:paraId="52FD3C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D3C21" w14:textId="77777777" w:rsidR="00262EA3" w:rsidRDefault="00E549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FD3C2B" wp14:editId="52FD3C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FD3C22" w14:textId="77777777" w:rsidR="00262EA3" w:rsidRDefault="00E5491D" w:rsidP="00A314CF">
    <w:pPr>
      <w:pStyle w:val="FSHNormal"/>
      <w:spacing w:before="40"/>
    </w:pPr>
    <w:sdt>
      <w:sdtPr>
        <w:alias w:val="CC_Noformat_Motionstyp"/>
        <w:tag w:val="CC_Noformat_Motionstyp"/>
        <w:id w:val="1162973129"/>
        <w:lock w:val="sdtContentLocked"/>
        <w15:appearance w15:val="hidden"/>
        <w:text/>
      </w:sdtPr>
      <w:sdtEndPr/>
      <w:sdtContent>
        <w:r w:rsidR="005F3E13">
          <w:t>Enskild motion</w:t>
        </w:r>
      </w:sdtContent>
    </w:sdt>
    <w:r w:rsidR="00821B36">
      <w:t xml:space="preserve"> </w:t>
    </w:r>
    <w:sdt>
      <w:sdtPr>
        <w:alias w:val="CC_Noformat_Partikod"/>
        <w:tag w:val="CC_Noformat_Partikod"/>
        <w:id w:val="1471015553"/>
        <w:text/>
      </w:sdtPr>
      <w:sdtEndPr/>
      <w:sdtContent>
        <w:r w:rsidR="003875CF">
          <w:t>S</w:t>
        </w:r>
      </w:sdtContent>
    </w:sdt>
    <w:sdt>
      <w:sdtPr>
        <w:alias w:val="CC_Noformat_Partinummer"/>
        <w:tag w:val="CC_Noformat_Partinummer"/>
        <w:id w:val="-2014525982"/>
        <w:text/>
      </w:sdtPr>
      <w:sdtEndPr/>
      <w:sdtContent>
        <w:r w:rsidR="003875CF">
          <w:t>1486</w:t>
        </w:r>
      </w:sdtContent>
    </w:sdt>
  </w:p>
  <w:p w14:paraId="52FD3C23" w14:textId="77777777" w:rsidR="00262EA3" w:rsidRPr="008227B3" w:rsidRDefault="00E549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FD3C24" w14:textId="77777777" w:rsidR="00262EA3" w:rsidRPr="008227B3" w:rsidRDefault="00E549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3E1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3E13">
          <w:t>:1324</w:t>
        </w:r>
      </w:sdtContent>
    </w:sdt>
  </w:p>
  <w:p w14:paraId="52FD3C25" w14:textId="77777777" w:rsidR="00262EA3" w:rsidRDefault="00E5491D" w:rsidP="00E03A3D">
    <w:pPr>
      <w:pStyle w:val="Motionr"/>
    </w:pPr>
    <w:sdt>
      <w:sdtPr>
        <w:alias w:val="CC_Noformat_Avtext"/>
        <w:tag w:val="CC_Noformat_Avtext"/>
        <w:id w:val="-2020768203"/>
        <w:lock w:val="sdtContentLocked"/>
        <w15:appearance w15:val="hidden"/>
        <w:text/>
      </w:sdtPr>
      <w:sdtEndPr/>
      <w:sdtContent>
        <w:r w:rsidR="005F3E13">
          <w:t>av Eva Lindh m.fl. (S)</w:t>
        </w:r>
      </w:sdtContent>
    </w:sdt>
  </w:p>
  <w:sdt>
    <w:sdtPr>
      <w:alias w:val="CC_Noformat_Rubtext"/>
      <w:tag w:val="CC_Noformat_Rubtext"/>
      <w:id w:val="-218060500"/>
      <w:lock w:val="sdtLocked"/>
      <w:text/>
    </w:sdtPr>
    <w:sdtEndPr/>
    <w:sdtContent>
      <w:p w14:paraId="52FD3C26" w14:textId="77777777" w:rsidR="00262EA3" w:rsidRDefault="003875CF" w:rsidP="00283E0F">
        <w:pPr>
          <w:pStyle w:val="FSHRub2"/>
        </w:pPr>
        <w:r>
          <w:t>Ambulans- och sjuktransporter i Norden</w:t>
        </w:r>
      </w:p>
    </w:sdtContent>
  </w:sdt>
  <w:sdt>
    <w:sdtPr>
      <w:alias w:val="CC_Boilerplate_3"/>
      <w:tag w:val="CC_Boilerplate_3"/>
      <w:id w:val="1606463544"/>
      <w:lock w:val="sdtContentLocked"/>
      <w15:appearance w15:val="hidden"/>
      <w:text w:multiLine="1"/>
    </w:sdtPr>
    <w:sdtEndPr/>
    <w:sdtContent>
      <w:p w14:paraId="52FD3C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875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5E7"/>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3FCC"/>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0FF0"/>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5CF"/>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E1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217"/>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D4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723"/>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391"/>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91D"/>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CB9"/>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FD3BFF"/>
  <w15:chartTrackingRefBased/>
  <w15:docId w15:val="{ABE803E6-2C07-4F19-BC3A-9C76BDFB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23C56982B048F78072C099D022A2CB"/>
        <w:category>
          <w:name w:val="Allmänt"/>
          <w:gallery w:val="placeholder"/>
        </w:category>
        <w:types>
          <w:type w:val="bbPlcHdr"/>
        </w:types>
        <w:behaviors>
          <w:behavior w:val="content"/>
        </w:behaviors>
        <w:guid w:val="{B705D718-5974-42CC-A3E3-CBD1E2BFDDEE}"/>
      </w:docPartPr>
      <w:docPartBody>
        <w:p w:rsidR="00AB6A62" w:rsidRDefault="00AB6A62">
          <w:pPr>
            <w:pStyle w:val="5423C56982B048F78072C099D022A2CB"/>
          </w:pPr>
          <w:r w:rsidRPr="005A0A93">
            <w:rPr>
              <w:rStyle w:val="Platshllartext"/>
            </w:rPr>
            <w:t>Förslag till riksdagsbeslut</w:t>
          </w:r>
        </w:p>
      </w:docPartBody>
    </w:docPart>
    <w:docPart>
      <w:docPartPr>
        <w:name w:val="313B8B6D7F3B4C948A2F9007A42B379B"/>
        <w:category>
          <w:name w:val="Allmänt"/>
          <w:gallery w:val="placeholder"/>
        </w:category>
        <w:types>
          <w:type w:val="bbPlcHdr"/>
        </w:types>
        <w:behaviors>
          <w:behavior w:val="content"/>
        </w:behaviors>
        <w:guid w:val="{F4FC9449-2EBE-4DF5-8CEA-AAAB761EFA5A}"/>
      </w:docPartPr>
      <w:docPartBody>
        <w:p w:rsidR="00AB6A62" w:rsidRDefault="00AB6A62">
          <w:pPr>
            <w:pStyle w:val="313B8B6D7F3B4C948A2F9007A42B379B"/>
          </w:pPr>
          <w:r w:rsidRPr="005A0A93">
            <w:rPr>
              <w:rStyle w:val="Platshllartext"/>
            </w:rPr>
            <w:t>Motivering</w:t>
          </w:r>
        </w:p>
      </w:docPartBody>
    </w:docPart>
    <w:docPart>
      <w:docPartPr>
        <w:name w:val="B75CB2465B8149DBB73E87154C940576"/>
        <w:category>
          <w:name w:val="Allmänt"/>
          <w:gallery w:val="placeholder"/>
        </w:category>
        <w:types>
          <w:type w:val="bbPlcHdr"/>
        </w:types>
        <w:behaviors>
          <w:behavior w:val="content"/>
        </w:behaviors>
        <w:guid w:val="{89CC725D-B96E-4D96-96F1-24929972637B}"/>
      </w:docPartPr>
      <w:docPartBody>
        <w:p w:rsidR="00AB6A62" w:rsidRDefault="00AB6A62">
          <w:pPr>
            <w:pStyle w:val="B75CB2465B8149DBB73E87154C940576"/>
          </w:pPr>
          <w:r>
            <w:rPr>
              <w:rStyle w:val="Platshllartext"/>
            </w:rPr>
            <w:t xml:space="preserve"> </w:t>
          </w:r>
        </w:p>
      </w:docPartBody>
    </w:docPart>
    <w:docPart>
      <w:docPartPr>
        <w:name w:val="AD4EF6B0F5674F7EA24F91996CCF0808"/>
        <w:category>
          <w:name w:val="Allmänt"/>
          <w:gallery w:val="placeholder"/>
        </w:category>
        <w:types>
          <w:type w:val="bbPlcHdr"/>
        </w:types>
        <w:behaviors>
          <w:behavior w:val="content"/>
        </w:behaviors>
        <w:guid w:val="{89D1FC99-8522-486C-966F-C2F2C49AC0C4}"/>
      </w:docPartPr>
      <w:docPartBody>
        <w:p w:rsidR="00AB6A62" w:rsidRDefault="00AB6A62">
          <w:pPr>
            <w:pStyle w:val="AD4EF6B0F5674F7EA24F91996CCF0808"/>
          </w:pPr>
          <w:r>
            <w:t xml:space="preserve"> </w:t>
          </w:r>
        </w:p>
      </w:docPartBody>
    </w:docPart>
    <w:docPart>
      <w:docPartPr>
        <w:name w:val="E67EE0EF8B0842DE809BA3A678222260"/>
        <w:category>
          <w:name w:val="Allmänt"/>
          <w:gallery w:val="placeholder"/>
        </w:category>
        <w:types>
          <w:type w:val="bbPlcHdr"/>
        </w:types>
        <w:behaviors>
          <w:behavior w:val="content"/>
        </w:behaviors>
        <w:guid w:val="{0E3A14F3-84B9-4590-B6E0-5302076A0197}"/>
      </w:docPartPr>
      <w:docPartBody>
        <w:p w:rsidR="007879C3" w:rsidRDefault="007879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A62"/>
    <w:rsid w:val="007879C3"/>
    <w:rsid w:val="00AB6A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23C56982B048F78072C099D022A2CB">
    <w:name w:val="5423C56982B048F78072C099D022A2CB"/>
  </w:style>
  <w:style w:type="paragraph" w:customStyle="1" w:styleId="502B3B39BFB743BB9707317285B0946A">
    <w:name w:val="502B3B39BFB743BB9707317285B094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D8334D8DE243FB8BCFCC7283300819">
    <w:name w:val="80D8334D8DE243FB8BCFCC7283300819"/>
  </w:style>
  <w:style w:type="paragraph" w:customStyle="1" w:styleId="313B8B6D7F3B4C948A2F9007A42B379B">
    <w:name w:val="313B8B6D7F3B4C948A2F9007A42B379B"/>
  </w:style>
  <w:style w:type="paragraph" w:customStyle="1" w:styleId="6FA30E925D9A4BB4ABEC4A3B3B8829E1">
    <w:name w:val="6FA30E925D9A4BB4ABEC4A3B3B8829E1"/>
  </w:style>
  <w:style w:type="paragraph" w:customStyle="1" w:styleId="CAD2558D293C4D2994F2E46EDC1AC9BC">
    <w:name w:val="CAD2558D293C4D2994F2E46EDC1AC9BC"/>
  </w:style>
  <w:style w:type="paragraph" w:customStyle="1" w:styleId="B75CB2465B8149DBB73E87154C940576">
    <w:name w:val="B75CB2465B8149DBB73E87154C940576"/>
  </w:style>
  <w:style w:type="paragraph" w:customStyle="1" w:styleId="AD4EF6B0F5674F7EA24F91996CCF0808">
    <w:name w:val="AD4EF6B0F5674F7EA24F91996CCF0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A9AC33-AAC5-4F34-B78D-2DF1EB67202E}"/>
</file>

<file path=customXml/itemProps2.xml><?xml version="1.0" encoding="utf-8"?>
<ds:datastoreItem xmlns:ds="http://schemas.openxmlformats.org/officeDocument/2006/customXml" ds:itemID="{FE6500AA-0DC2-4828-96E4-C49BC60B4AC7}"/>
</file>

<file path=customXml/itemProps3.xml><?xml version="1.0" encoding="utf-8"?>
<ds:datastoreItem xmlns:ds="http://schemas.openxmlformats.org/officeDocument/2006/customXml" ds:itemID="{26D9FC60-E78D-4576-8192-A29EA6736431}"/>
</file>

<file path=docProps/app.xml><?xml version="1.0" encoding="utf-8"?>
<Properties xmlns="http://schemas.openxmlformats.org/officeDocument/2006/extended-properties" xmlns:vt="http://schemas.openxmlformats.org/officeDocument/2006/docPropsVTypes">
  <Template>Normal</Template>
  <TotalTime>5</TotalTime>
  <Pages>2</Pages>
  <Words>278</Words>
  <Characters>1569</Characters>
  <Application>Microsoft Office Word</Application>
  <DocSecurity>0</DocSecurity>
  <Lines>36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S1486 Ambulans  och sjuktransporter i Norden</vt:lpstr>
      <vt:lpstr>
      </vt:lpstr>
    </vt:vector>
  </TitlesOfParts>
  <Company>Sveriges riksdag</Company>
  <LinksUpToDate>false</LinksUpToDate>
  <CharactersWithSpaces>1830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