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1CA" w:rsidRPr="00ED41CA" w:rsidRDefault="00ED41CA">
      <w:pPr>
        <w:pStyle w:val="Hemstlrubrik"/>
      </w:pPr>
      <w:r w:rsidRPr="00ED41CA">
        <w:t>Förslag till riksdagsbeslut</w:t>
      </w:r>
    </w:p>
    <w:p w:rsidR="00ED41CA" w:rsidRPr="00ED41CA" w:rsidRDefault="00ED41CA">
      <w:pPr>
        <w:pStyle w:val="Hemstlatt"/>
        <w:ind w:left="0"/>
      </w:pPr>
      <w:r w:rsidRPr="00ED41CA">
        <w:t>Riksdagen tillkännager för regeringen som sin mening vad som anförs i motionen om pant på lågenergila</w:t>
      </w:r>
      <w:r w:rsidRPr="00ED41CA">
        <w:t>m</w:t>
      </w:r>
      <w:r w:rsidRPr="00ED41CA">
        <w:t>por.</w:t>
      </w:r>
    </w:p>
    <w:p w:rsidR="00ED41CA" w:rsidRPr="00ED41CA" w:rsidRDefault="00ED41CA">
      <w:pPr>
        <w:pStyle w:val="Rubrik1"/>
      </w:pPr>
      <w:r w:rsidRPr="00ED41CA">
        <w:t>Motivering</w:t>
      </w:r>
    </w:p>
    <w:p w:rsidR="00ED41CA" w:rsidRPr="00ED41CA" w:rsidRDefault="00ED41CA">
      <w:r w:rsidRPr="00ED41CA">
        <w:t>Belysningen i en genomsnittlig villa motsvarar ungefär 20 procent av det totala behovet av hushållsel för en familj i ett svenskt genomsnittshus. I allt större utsträckning byts traditionella glödlampor mot lågenergilampor som ger motsvarande ljus med en mycket lägre energiförbrukning.</w:t>
      </w:r>
    </w:p>
    <w:p w:rsidR="00ED41CA" w:rsidRPr="00ED41CA" w:rsidRDefault="00ED41CA">
      <w:pPr>
        <w:pStyle w:val="Normaltindrag"/>
      </w:pPr>
      <w:r w:rsidRPr="00ED41CA">
        <w:t>Problemet är att många lampor hamnar i soporna när de går sönder, och därmed tas inte kvicksilver och andra metaller om hand på ett miljövänligt sätt. För att minska belastningen på miljön bör en pant införas, så att det lönar sig för konsumenterna att gå tillbaka med lamporna till inköpsstället eller en annan återvinningscentral med möjlighet att hantera återbetalning av pa</w:t>
      </w:r>
      <w:r w:rsidRPr="00ED41CA">
        <w:t>n</w:t>
      </w:r>
      <w:r w:rsidRPr="00ED41CA">
        <w:t>ten.</w:t>
      </w:r>
    </w:p>
    <w:p w:rsidR="00ED41CA" w:rsidRPr="00ED41CA" w:rsidRDefault="00ED41CA">
      <w:pPr>
        <w:pStyle w:val="Normaltindrag"/>
      </w:pPr>
      <w:r w:rsidRPr="00ED41CA">
        <w:t>En utredning som tar fram förutsättningarna för detta bör tillsättas.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1CA">
        <w:trPr>
          <w:cantSplit/>
        </w:trPr>
        <w:tc>
          <w:tcPr>
            <w:tcW w:w="3046" w:type="dxa"/>
          </w:tcPr>
          <w:p w:rsidR="00ED41CA" w:rsidRPr="00ED41CA" w:rsidRDefault="00ED41CA">
            <w:pPr>
              <w:pStyle w:val="UnderskriftDatum"/>
              <w:spacing w:before="240"/>
            </w:pPr>
            <w:r w:rsidRPr="00ED41CA">
              <w:t>Stockholm den 26 september 2008</w:t>
            </w:r>
          </w:p>
        </w:tc>
        <w:tc>
          <w:tcPr>
            <w:tcW w:w="3047" w:type="dxa"/>
          </w:tcPr>
          <w:p w:rsidR="00ED41CA" w:rsidRPr="00ED41CA" w:rsidRDefault="00ED41CA">
            <w:pPr>
              <w:pStyle w:val="Underskrifter"/>
              <w:spacing w:before="240"/>
            </w:pPr>
          </w:p>
        </w:tc>
      </w:tr>
      <w:tr w:rsidR="00000000" w:rsidRPr="00ED41CA">
        <w:trPr>
          <w:cantSplit/>
        </w:trPr>
        <w:tc>
          <w:tcPr>
            <w:tcW w:w="3046" w:type="dxa"/>
          </w:tcPr>
          <w:p w:rsidR="00ED41CA" w:rsidRPr="00ED41CA" w:rsidRDefault="00ED41CA">
            <w:pPr>
              <w:pStyle w:val="Underskrifter"/>
            </w:pPr>
            <w:r w:rsidRPr="00ED41CA">
              <w:t>Christer Winbäck (fp)</w:t>
            </w:r>
          </w:p>
        </w:tc>
        <w:tc>
          <w:tcPr>
            <w:tcW w:w="3046" w:type="dxa"/>
          </w:tcPr>
          <w:p w:rsidR="00ED41CA" w:rsidRPr="00ED41CA" w:rsidRDefault="00ED41CA">
            <w:pPr>
              <w:pStyle w:val="Underskrifter"/>
            </w:pPr>
          </w:p>
        </w:tc>
      </w:tr>
    </w:tbl>
    <w:p w:rsidR="00ED41CA" w:rsidRPr="00ED41CA" w:rsidRDefault="00ED41CA">
      <w:pPr>
        <w:pStyle w:val="Normaltindrag"/>
      </w:pPr>
    </w:p>
    <w:sectPr w:rsidR="00000000" w:rsidRPr="00ED4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1CA" w:rsidRPr="00ED41CA" w:rsidRDefault="00ED41CA">
      <w:r w:rsidRPr="00ED41CA">
        <w:separator/>
      </w:r>
    </w:p>
  </w:endnote>
  <w:endnote w:type="continuationSeparator" w:id="0">
    <w:p w:rsidR="00ED41CA" w:rsidRPr="00ED41CA" w:rsidRDefault="00ED41CA">
      <w:r w:rsidRPr="00ED4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1CA" w:rsidRPr="00ED41CA" w:rsidRDefault="00ED41CA">
    <w:pPr>
      <w:pStyle w:val="Sidfot"/>
    </w:pPr>
    <w:r w:rsidRPr="00ED4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26354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1CA" w:rsidRDefault="00ED41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1CA" w:rsidRDefault="00ED41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1CA" w:rsidRPr="00ED41CA" w:rsidRDefault="00ED41CA">
    <w:pPr>
      <w:pStyle w:val="Sidfot"/>
    </w:pPr>
    <w:r w:rsidRPr="00ED4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05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1CA" w:rsidRDefault="00ED4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1CA" w:rsidRDefault="00ED4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1CA" w:rsidRPr="00ED41CA" w:rsidRDefault="00ED41CA">
    <w:pPr>
      <w:pStyle w:val="Sidfot"/>
    </w:pPr>
    <w:r w:rsidRPr="00ED4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676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1CA" w:rsidRDefault="00ED4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1CA" w:rsidRDefault="00ED4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1CA" w:rsidRPr="00ED41CA" w:rsidRDefault="00ED41CA">
      <w:r w:rsidRPr="00ED41CA">
        <w:separator/>
      </w:r>
    </w:p>
  </w:footnote>
  <w:footnote w:type="continuationSeparator" w:id="0">
    <w:p w:rsidR="00ED41CA" w:rsidRPr="00ED41CA" w:rsidRDefault="00ED41CA">
      <w:r w:rsidRPr="00ED4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1CA" w:rsidRPr="00ED41CA" w:rsidRDefault="00ED41CA">
    <w:pPr>
      <w:pStyle w:val="Sidhuvud"/>
    </w:pPr>
    <w:r w:rsidRPr="00ED4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202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1CA" w:rsidRDefault="00ED4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1CA" w:rsidRDefault="00ED4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1CA" w:rsidRPr="00ED41CA" w:rsidRDefault="00ED41CA">
    <w:pPr>
      <w:pStyle w:val="Sidhuvud"/>
    </w:pPr>
    <w:r w:rsidRPr="00ED4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759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1CA" w:rsidRDefault="00ED4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1CA" w:rsidRDefault="00ED4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1CA" w:rsidRPr="00ED41CA" w:rsidRDefault="00ED41CA">
    <w:pPr>
      <w:pStyle w:val="FSHNormal"/>
      <w:tabs>
        <w:tab w:val="right" w:pos="5840"/>
      </w:tabs>
    </w:pPr>
    <w:r w:rsidRPr="00ED41CA">
      <w:br/>
    </w:r>
    <w:r w:rsidRPr="00ED41CA">
      <w:fldChar w:fldCharType="begin" w:fldLock="1"/>
    </w:r>
    <w:r w:rsidRPr="00ED41CA">
      <w:instrText xml:space="preserve"> DOCPROPERTY</w:instrText>
    </w:r>
    <w:r w:rsidRPr="00ED41CA">
      <w:rPr>
        <w:sz w:val="18"/>
      </w:rPr>
      <w:instrText xml:space="preserve"> "YearUser" *\charformat </w:instrText>
    </w:r>
    <w:r w:rsidRPr="00ED41CA">
      <w:fldChar w:fldCharType="separate"/>
    </w:r>
    <w:r w:rsidRPr="00ED41CA">
      <w:t>2008/09</w:t>
    </w:r>
    <w:r w:rsidRPr="00ED41CA">
      <w:fldChar w:fldCharType="end"/>
    </w:r>
    <w:r w:rsidRPr="00ED41CA">
      <w:t xml:space="preserve"> </w:t>
    </w:r>
    <w:r w:rsidRPr="00ED41CA">
      <w:tab/>
      <w:t xml:space="preserve">mnr: </w:t>
    </w:r>
    <w:r w:rsidRPr="00ED41CA">
      <w:fldChar w:fldCharType="begin" w:fldLock="1"/>
    </w:r>
    <w:r w:rsidRPr="00ED41CA">
      <w:instrText xml:space="preserve"> DOCPROPERTY</w:instrText>
    </w:r>
    <w:r w:rsidRPr="00ED41CA">
      <w:rPr>
        <w:sz w:val="18"/>
      </w:rPr>
      <w:instrText xml:space="preserve"> "Motionsnummer" *\charformat </w:instrText>
    </w:r>
    <w:r w:rsidRPr="00ED41CA">
      <w:fldChar w:fldCharType="separate"/>
    </w:r>
    <w:r w:rsidRPr="00ED41CA">
      <w:t>MJ225</w:t>
    </w:r>
    <w:r w:rsidRPr="00ED41CA">
      <w:fldChar w:fldCharType="end"/>
    </w:r>
    <w:r w:rsidRPr="00ED41CA">
      <w:br/>
    </w:r>
    <w:r w:rsidRPr="00ED41CA">
      <w:fldChar w:fldCharType="begin" w:fldLock="1"/>
    </w:r>
    <w:r w:rsidRPr="00ED41CA">
      <w:instrText xml:space="preserve"> DOCPROPERTY</w:instrText>
    </w:r>
    <w:r w:rsidRPr="00ED41CA">
      <w:rPr>
        <w:sz w:val="18"/>
      </w:rPr>
      <w:instrText xml:space="preserve"> "Samling" *\charformat </w:instrText>
    </w:r>
    <w:r w:rsidRPr="00ED41CA">
      <w:fldChar w:fldCharType="end"/>
    </w:r>
    <w:r w:rsidRPr="00ED41CA">
      <w:tab/>
      <w:t xml:space="preserve">pnr: </w:t>
    </w:r>
    <w:r w:rsidRPr="00ED41CA">
      <w:fldChar w:fldCharType="begin" w:fldLock="1"/>
    </w:r>
    <w:r w:rsidRPr="00ED41CA">
      <w:instrText xml:space="preserve"> DOCPROPERTY</w:instrText>
    </w:r>
    <w:r w:rsidRPr="00ED41CA">
      <w:rPr>
        <w:sz w:val="18"/>
      </w:rPr>
      <w:instrText xml:space="preserve"> "Partinummer" *\charformat </w:instrText>
    </w:r>
    <w:r w:rsidRPr="00ED41CA">
      <w:fldChar w:fldCharType="separate"/>
    </w:r>
    <w:r w:rsidRPr="00ED41CA">
      <w:t>fp1223</w:t>
    </w:r>
    <w:r w:rsidRPr="00ED41CA">
      <w:fldChar w:fldCharType="end"/>
    </w:r>
  </w:p>
  <w:p w:rsidR="00ED41CA" w:rsidRPr="00ED41CA" w:rsidRDefault="00ED41CA">
    <w:pPr>
      <w:pStyle w:val="FSHRub1"/>
    </w:pPr>
    <w:r w:rsidRPr="00ED41CA">
      <w:t>Motion till riksdagen</w:t>
    </w:r>
    <w:r w:rsidRPr="00ED41CA">
      <w:br/>
    </w:r>
    <w:r w:rsidRPr="00ED41CA">
      <w:fldChar w:fldCharType="begin" w:fldLock="1"/>
    </w:r>
    <w:r w:rsidRPr="00ED41CA">
      <w:instrText xml:space="preserve"> DOCPROPERTY "YearUser" *\charformat </w:instrText>
    </w:r>
    <w:r w:rsidRPr="00ED41CA">
      <w:fldChar w:fldCharType="separate"/>
    </w:r>
    <w:r w:rsidRPr="00ED41CA">
      <w:t>2008/09</w:t>
    </w:r>
    <w:r w:rsidRPr="00ED41CA">
      <w:fldChar w:fldCharType="end"/>
    </w:r>
    <w:r w:rsidRPr="00ED41CA">
      <w:t>:</w:t>
    </w:r>
    <w:r w:rsidRPr="00ED41CA">
      <w:fldChar w:fldCharType="begin" w:fldLock="1"/>
    </w:r>
    <w:r w:rsidRPr="00ED41CA">
      <w:instrText xml:space="preserve"> DOCPROPERTY "Motionsnummer" *\charformat </w:instrText>
    </w:r>
    <w:r w:rsidRPr="00ED41CA">
      <w:fldChar w:fldCharType="separate"/>
    </w:r>
    <w:r w:rsidRPr="00ED41CA">
      <w:t>MJ225</w:t>
    </w:r>
    <w:r w:rsidRPr="00ED41CA">
      <w:fldChar w:fldCharType="end"/>
    </w:r>
  </w:p>
  <w:p w:rsidR="00ED41CA" w:rsidRPr="00ED41CA" w:rsidRDefault="00ED41CA">
    <w:pPr>
      <w:pStyle w:val="FSHNormalS5"/>
    </w:pPr>
    <w:r w:rsidRPr="00ED41CA">
      <w:fldChar w:fldCharType="begin" w:fldLock="1"/>
    </w:r>
    <w:r w:rsidRPr="00ED41CA">
      <w:instrText xml:space="preserve"> DOCPROPERTY "MotionarText" *\charformat </w:instrText>
    </w:r>
    <w:r w:rsidRPr="00ED41CA">
      <w:fldChar w:fldCharType="separate"/>
    </w:r>
    <w:r w:rsidRPr="00ED41CA">
      <w:t>av Christer Winbäck (fp)</w:t>
    </w:r>
    <w:r w:rsidRPr="00ED41CA">
      <w:fldChar w:fldCharType="end"/>
    </w:r>
    <w:r w:rsidRPr="00ED41CA">
      <w:br/>
    </w:r>
    <w:r w:rsidRPr="00ED41CA">
      <w:fldChar w:fldCharType="begin" w:fldLock="1"/>
    </w:r>
    <w:r w:rsidRPr="00ED41CA">
      <w:instrText xml:space="preserve"> DOCPROPERTY "SvarFrasKort" *\charformat </w:instrText>
    </w:r>
    <w:r w:rsidRPr="00ED41CA">
      <w:fldChar w:fldCharType="end"/>
    </w:r>
  </w:p>
  <w:p w:rsidR="00ED41CA" w:rsidRPr="00ED41CA" w:rsidRDefault="00ED41CA">
    <w:pPr>
      <w:pStyle w:val="FSHTitel"/>
    </w:pPr>
    <w:r w:rsidRPr="00ED41CA">
      <w:fldChar w:fldCharType="begin" w:fldLock="1"/>
    </w:r>
    <w:r w:rsidRPr="00ED41CA">
      <w:instrText xml:space="preserve"> DOCPROPERTY</w:instrText>
    </w:r>
    <w:r w:rsidRPr="00ED41CA">
      <w:rPr>
        <w:sz w:val="18"/>
      </w:rPr>
      <w:instrText xml:space="preserve"> "RubrikSvar" *\charformat </w:instrText>
    </w:r>
    <w:r w:rsidRPr="00ED41CA">
      <w:fldChar w:fldCharType="separate"/>
    </w:r>
    <w:r w:rsidRPr="00ED41CA">
      <w:t>Pant på lågenergilampor</w:t>
    </w:r>
    <w:r w:rsidRPr="00ED41CA">
      <w:fldChar w:fldCharType="end"/>
    </w:r>
  </w:p>
  <w:p w:rsidR="00ED41CA" w:rsidRPr="00ED41CA" w:rsidRDefault="00ED41CA">
    <w:pPr>
      <w:pStyle w:val="Normal00"/>
    </w:pPr>
  </w:p>
  <w:p w:rsidR="00ED41CA" w:rsidRPr="00ED41CA" w:rsidRDefault="00ED41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620875">
    <w:abstractNumId w:val="8"/>
  </w:num>
  <w:num w:numId="2" w16cid:durableId="1033771182">
    <w:abstractNumId w:val="9"/>
  </w:num>
  <w:num w:numId="3" w16cid:durableId="91362851">
    <w:abstractNumId w:val="8"/>
  </w:num>
  <w:num w:numId="4" w16cid:durableId="1592859373">
    <w:abstractNumId w:val="9"/>
  </w:num>
  <w:num w:numId="5" w16cid:durableId="1008678861">
    <w:abstractNumId w:val="13"/>
  </w:num>
  <w:num w:numId="6" w16cid:durableId="1707900217">
    <w:abstractNumId w:val="10"/>
  </w:num>
  <w:num w:numId="7" w16cid:durableId="962003755">
    <w:abstractNumId w:val="11"/>
  </w:num>
  <w:num w:numId="8" w16cid:durableId="1110588651">
    <w:abstractNumId w:val="12"/>
  </w:num>
  <w:num w:numId="9" w16cid:durableId="1433282567">
    <w:abstractNumId w:val="8"/>
  </w:num>
  <w:num w:numId="10" w16cid:durableId="1433285997">
    <w:abstractNumId w:val="3"/>
  </w:num>
  <w:num w:numId="11" w16cid:durableId="1224946508">
    <w:abstractNumId w:val="2"/>
  </w:num>
  <w:num w:numId="12" w16cid:durableId="409081321">
    <w:abstractNumId w:val="1"/>
  </w:num>
  <w:num w:numId="13" w16cid:durableId="842818043">
    <w:abstractNumId w:val="0"/>
  </w:num>
  <w:num w:numId="14" w16cid:durableId="863135654">
    <w:abstractNumId w:val="9"/>
  </w:num>
  <w:num w:numId="15" w16cid:durableId="209221447">
    <w:abstractNumId w:val="7"/>
  </w:num>
  <w:num w:numId="16" w16cid:durableId="777070624">
    <w:abstractNumId w:val="6"/>
  </w:num>
  <w:num w:numId="17" w16cid:durableId="510073567">
    <w:abstractNumId w:val="5"/>
  </w:num>
  <w:num w:numId="18" w16cid:durableId="426273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FF07056-9456-496C-B49E-6961846FBDAC}"/>
  </w:docVars>
  <w:rsids>
    <w:rsidRoot w:val="00CE3BAC"/>
    <w:rsid w:val="00CE3BAC"/>
    <w:rsid w:val="00ED41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4B3AB60-1194-415F-90B5-C7DEAD32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837</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fp1223</vt:lpstr>
    </vt:vector>
  </TitlesOfParts>
  <Company>Riksdagen</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fp1223</dc:title>
  <dc:subject>fp1223</dc:subject>
  <dc:creator>Riksdagen</dc:creator>
  <cp:keywords>Riksdagen</cp:keywords>
  <dc:description>TKG-ktrl, MSMQ4mb, PersReg-Distribution mm b-&gt;ny fplogga</dc:description>
  <cp:lastModifiedBy>Lars Brink</cp:lastModifiedBy>
  <cp:revision>2</cp:revision>
  <cp:lastPrinted>2008-11-11T09:52:00Z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Pant på lågenergilampor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lågenergilampor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20082009000001020112000012230069</vt:lpwstr>
  </property>
  <property fmtid="{D5CDD505-2E9C-101B-9397-08002B2CF9AE}" pid="47" name="datum">
    <vt:lpwstr>080926</vt:lpwstr>
  </property>
  <property fmtid="{D5CDD505-2E9C-101B-9397-08002B2CF9AE}" pid="48" name="avsändar-e-post">
    <vt:lpwstr>sofia.konberg@riksdagen.se</vt:lpwstr>
  </property>
  <property fmtid="{D5CDD505-2E9C-101B-9397-08002B2CF9AE}" pid="49" name="id">
    <vt:lpwstr>20082009000001020112000012230069</vt:lpwstr>
  </property>
  <property fmtid="{D5CDD505-2E9C-101B-9397-08002B2CF9AE}" pid="50" name="nummer">
    <vt:lpwstr>225</vt:lpwstr>
  </property>
  <property fmtid="{D5CDD505-2E9C-101B-9397-08002B2CF9AE}" pid="51" name="utskottsbeteckning">
    <vt:lpwstr>MJ</vt:lpwstr>
  </property>
  <property fmtid="{D5CDD505-2E9C-101B-9397-08002B2CF9AE}" pid="52" name="GlobalUID">
    <vt:lpwstr>{16A70F66-EB3A-4CD5-8F63-44023D94D71B}</vt:lpwstr>
  </property>
  <property fmtid="{D5CDD505-2E9C-101B-9397-08002B2CF9AE}" pid="53" name="Överföringar">
    <vt:i4>0</vt:i4>
  </property>
  <property fmtid="{D5CDD505-2E9C-101B-9397-08002B2CF9AE}" pid="54" name="Checksum">
    <vt:lpwstr>*0010465911018*</vt:lpwstr>
  </property>
  <property fmtid="{D5CDD505-2E9C-101B-9397-08002B2CF9AE}" pid="55" name="skuggnummer">
    <vt:lpwstr>249</vt:lpwstr>
  </property>
  <property fmtid="{D5CDD505-2E9C-101B-9397-08002B2CF9AE}" pid="56" name="urixVersion">
    <vt:lpwstr>3.2.0.8</vt:lpwstr>
  </property>
  <property fmtid="{D5CDD505-2E9C-101B-9397-08002B2CF9AE}" pid="57" name="urixOrigin">
    <vt:lpwstr>090401 14:21:05.233</vt:lpwstr>
  </property>
  <property fmtid="{D5CDD505-2E9C-101B-9397-08002B2CF9AE}" pid="58" name="urixGuid">
    <vt:lpwstr>{9B57AC89-386B-4DAD-93D3-8F42C309CA90}</vt:lpwstr>
  </property>
</Properties>
</file>