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C92C29192249209A3EA6DAF698B269"/>
        </w:placeholder>
        <w:text/>
      </w:sdtPr>
      <w:sdtEndPr/>
      <w:sdtContent>
        <w:p w:rsidRPr="009B062B" w:rsidR="00AF30DD" w:rsidP="00A200CA" w:rsidRDefault="00AF30DD" w14:paraId="1365082C" w14:textId="77777777">
          <w:pPr>
            <w:pStyle w:val="Rubrik1"/>
            <w:spacing w:after="300"/>
          </w:pPr>
          <w:r w:rsidRPr="009B062B">
            <w:t>Förslag till riksdagsbeslut</w:t>
          </w:r>
        </w:p>
      </w:sdtContent>
    </w:sdt>
    <w:bookmarkStart w:name="_Hlk52891391" w:displacedByCustomXml="next" w:id="0"/>
    <w:sdt>
      <w:sdtPr>
        <w:alias w:val="Yrkande 1"/>
        <w:tag w:val="07019a8c-010c-4415-8693-5bfb8a97295d"/>
        <w:id w:val="931166628"/>
        <w:lock w:val="sdtLocked"/>
      </w:sdtPr>
      <w:sdtEndPr/>
      <w:sdtContent>
        <w:p w:rsidR="000D1D07" w:rsidRDefault="00FD7F00" w14:paraId="5CD02E5D" w14:textId="77777777">
          <w:pPr>
            <w:pStyle w:val="Frslagstext"/>
          </w:pPr>
          <w:r>
            <w:t>Riksdagen ställer sig bakom det som anförs i motionen om kemikalier och tillkännager detta för regeringen.</w:t>
          </w:r>
        </w:p>
      </w:sdtContent>
    </w:sdt>
    <w:bookmarkEnd w:displacedByCustomXml="next" w:id="0"/>
    <w:bookmarkStart w:name="_Hlk52891392" w:displacedByCustomXml="next" w:id="1"/>
    <w:sdt>
      <w:sdtPr>
        <w:alias w:val="Yrkande 2"/>
        <w:tag w:val="804a4092-402d-46ee-b990-cf97ac5fe5eb"/>
        <w:id w:val="-30959643"/>
        <w:lock w:val="sdtLocked"/>
      </w:sdtPr>
      <w:sdtEndPr/>
      <w:sdtContent>
        <w:p w:rsidR="000D1D07" w:rsidRDefault="00FD7F00" w14:paraId="70C6360C" w14:textId="77777777">
          <w:pPr>
            <w:pStyle w:val="Frslagstext"/>
          </w:pPr>
          <w:r>
            <w:t>Riksdagen ställer sig bakom det som anförs i motionen om produkternas livslängd och reklamationsrätt och tillkännager detta för regeringen.</w:t>
          </w:r>
        </w:p>
      </w:sdtContent>
    </w:sdt>
    <w:bookmarkEnd w:displacedByCustomXml="next" w:id="1"/>
    <w:bookmarkStart w:name="_Hlk52891393" w:displacedByCustomXml="next" w:id="2"/>
    <w:sdt>
      <w:sdtPr>
        <w:alias w:val="Yrkande 3"/>
        <w:tag w:val="ad8e34f6-5d9a-447f-a2ba-94b1d96cce9f"/>
        <w:id w:val="-1575349053"/>
        <w:lock w:val="sdtLocked"/>
      </w:sdtPr>
      <w:sdtEndPr/>
      <w:sdtContent>
        <w:p w:rsidR="000D1D07" w:rsidRDefault="00FD7F00" w14:paraId="3E3D4F06" w14:textId="77777777">
          <w:pPr>
            <w:pStyle w:val="Frslagstext"/>
          </w:pPr>
          <w:r>
            <w:t>Riksdagen ställer sig bakom det som anförs i motionen om returpapper och tillkännager detta för regeringen.</w:t>
          </w:r>
        </w:p>
      </w:sdtContent>
    </w:sdt>
    <w:bookmarkEnd w:displacedByCustomXml="next" w:id="2"/>
    <w:bookmarkStart w:name="_Hlk52891394" w:displacedByCustomXml="next" w:id="3"/>
    <w:sdt>
      <w:sdtPr>
        <w:alias w:val="Yrkande 4"/>
        <w:tag w:val="77b12c73-82fc-483d-8180-16bb835d6570"/>
        <w:id w:val="811835191"/>
        <w:lock w:val="sdtLocked"/>
      </w:sdtPr>
      <w:sdtEndPr/>
      <w:sdtContent>
        <w:p w:rsidR="000D1D07" w:rsidRDefault="00FD7F00" w14:paraId="5B2792A7" w14:textId="77777777">
          <w:pPr>
            <w:pStyle w:val="Frslagstext"/>
          </w:pPr>
          <w:r>
            <w:t>Riksdagen ställer sig bakom det som anförs i motionen om cirkulär ekonomi och tillkännager detta för regeringen.</w:t>
          </w:r>
        </w:p>
      </w:sdtContent>
    </w:sdt>
    <w:bookmarkEnd w:displacedByCustomXml="next" w:id="3"/>
    <w:bookmarkStart w:name="_Hlk52891395" w:displacedByCustomXml="next" w:id="4"/>
    <w:sdt>
      <w:sdtPr>
        <w:alias w:val="Yrkande 5"/>
        <w:tag w:val="4acdfb96-2c3e-44b5-88a3-b45f42ded3eb"/>
        <w:id w:val="350151759"/>
        <w:lock w:val="sdtLocked"/>
      </w:sdtPr>
      <w:sdtEndPr/>
      <w:sdtContent>
        <w:p w:rsidR="000D1D07" w:rsidRDefault="00FD7F00" w14:paraId="37C13733" w14:textId="77777777">
          <w:pPr>
            <w:pStyle w:val="Frslagstext"/>
          </w:pPr>
          <w:r>
            <w:t>Riksdagen ställer sig bakom det som anförs i motionen om att miljöbalken bör kompletteras med klimat och tillkännager detta för regeringen.</w:t>
          </w:r>
        </w:p>
      </w:sdtContent>
    </w:sdt>
    <w:bookmarkEnd w:displacedByCustomXml="next" w:id="4"/>
    <w:bookmarkStart w:name="_Hlk52891396" w:displacedByCustomXml="next" w:id="5"/>
    <w:sdt>
      <w:sdtPr>
        <w:alias w:val="Yrkande 6"/>
        <w:tag w:val="971e31a3-2a4b-43f8-9059-cefa6dada173"/>
        <w:id w:val="-2132536709"/>
        <w:lock w:val="sdtLocked"/>
      </w:sdtPr>
      <w:sdtEndPr/>
      <w:sdtContent>
        <w:p w:rsidR="000D1D07" w:rsidRDefault="00FD7F00" w14:paraId="0BAB29E3" w14:textId="77777777">
          <w:pPr>
            <w:pStyle w:val="Frslagstext"/>
          </w:pPr>
          <w:r>
            <w:t>Riksdagen ställer sig bakom det som anförs i motionen om utsläpp och luftkvalitet och tillkännager detta för regeringen.</w:t>
          </w:r>
        </w:p>
      </w:sdtContent>
    </w:sdt>
    <w:bookmarkEnd w:displacedByCustomXml="next" w:id="5"/>
    <w:bookmarkStart w:name="_Hlk52891397" w:displacedByCustomXml="next" w:id="6"/>
    <w:sdt>
      <w:sdtPr>
        <w:alias w:val="Yrkande 7"/>
        <w:tag w:val="448b0070-3934-432b-931d-233657214744"/>
        <w:id w:val="1981341714"/>
        <w:lock w:val="sdtLocked"/>
      </w:sdtPr>
      <w:sdtEndPr/>
      <w:sdtContent>
        <w:p w:rsidR="000D1D07" w:rsidRDefault="00FD7F00" w14:paraId="194D06DA" w14:textId="77777777">
          <w:pPr>
            <w:pStyle w:val="Frslagstext"/>
          </w:pPr>
          <w:r>
            <w:t>Riksdagen ställer sig bakom det som anförs i motionen om matavfall och tillkännager detta för regeringen.</w:t>
          </w:r>
        </w:p>
      </w:sdtContent>
    </w:sdt>
    <w:bookmarkEnd w:displacedByCustomXml="next" w:id="6"/>
    <w:bookmarkStart w:name="_Hlk52891398" w:displacedByCustomXml="next" w:id="7"/>
    <w:sdt>
      <w:sdtPr>
        <w:alias w:val="Yrkande 8"/>
        <w:tag w:val="88cf8fc1-d17c-4757-94ac-b7282c023588"/>
        <w:id w:val="161666124"/>
        <w:lock w:val="sdtLocked"/>
      </w:sdtPr>
      <w:sdtEndPr/>
      <w:sdtContent>
        <w:p w:rsidR="000D1D07" w:rsidRDefault="00FD7F00" w14:paraId="3C4381A4" w14:textId="77777777">
          <w:pPr>
            <w:pStyle w:val="Frslagstext"/>
          </w:pPr>
          <w:r>
            <w:t>Riksdagen ställer sig bakom det som anförs i motionen om konsumenternas aktiva val och tillkännager detta för regeringen.</w:t>
          </w:r>
        </w:p>
      </w:sdtContent>
    </w:sdt>
    <w:bookmarkEnd w:displacedByCustomXml="next" w:id="7"/>
    <w:bookmarkStart w:name="_Hlk52891399" w:displacedByCustomXml="next" w:id="8"/>
    <w:sdt>
      <w:sdtPr>
        <w:alias w:val="Yrkande 9"/>
        <w:tag w:val="43add0da-716e-49b0-a940-66f14a98fffd"/>
        <w:id w:val="205684957"/>
        <w:lock w:val="sdtLocked"/>
      </w:sdtPr>
      <w:sdtEndPr/>
      <w:sdtContent>
        <w:p w:rsidR="000D1D07" w:rsidRDefault="00FD7F00" w14:paraId="6E852D20" w14:textId="77777777">
          <w:pPr>
            <w:pStyle w:val="Frslagstext"/>
          </w:pPr>
          <w:r>
            <w:t>Riksdagen ställer sig bakom det som anförs i motionen om att minska förekomsten av bly och tillkännager detta för regeringen.</w:t>
          </w:r>
        </w:p>
      </w:sdtContent>
    </w:sdt>
    <w:bookmarkEnd w:displacedByCustomXml="next" w:id="8"/>
    <w:bookmarkStart w:name="MotionsStart" w:displacedByCustomXml="next" w:id="9"/>
    <w:bookmarkEnd w:displacedByCustomXml="next" w:id="9"/>
    <w:sdt>
      <w:sdtPr>
        <w:alias w:val="CC_Motivering_Rubrik"/>
        <w:tag w:val="CC_Motivering_Rubrik"/>
        <w:id w:val="1433397530"/>
        <w:lock w:val="sdtLocked"/>
        <w:placeholder>
          <w:docPart w:val="864F3BD54E8C44A18B5FE9986439F643"/>
        </w:placeholder>
        <w:text/>
      </w:sdtPr>
      <w:sdtEndPr/>
      <w:sdtContent>
        <w:p w:rsidRPr="009B062B" w:rsidR="006D79C9" w:rsidP="00333E95" w:rsidRDefault="006D79C9" w14:paraId="2C389721" w14:textId="77777777">
          <w:pPr>
            <w:pStyle w:val="Rubrik1"/>
          </w:pPr>
          <w:r>
            <w:t>Motivering</w:t>
          </w:r>
        </w:p>
      </w:sdtContent>
    </w:sdt>
    <w:p w:rsidR="00B41ED3" w:rsidP="00823471" w:rsidRDefault="00B41ED3" w14:paraId="120AAAA7" w14:textId="7746F56D">
      <w:pPr>
        <w:pStyle w:val="Normalutanindragellerluft"/>
      </w:pPr>
      <w:r w:rsidRPr="007E08B2">
        <w:t>Slöseriet med jordens resurser är stort</w:t>
      </w:r>
      <w:r w:rsidR="002F0B40">
        <w:t>. H</w:t>
      </w:r>
      <w:r w:rsidRPr="007E08B2">
        <w:t>ushållningen</w:t>
      </w:r>
      <w:r w:rsidR="002F0B40">
        <w:t xml:space="preserve"> behöver bli mycket bättre om människor på sikt ska kunna fortsätta leva rika liv</w:t>
      </w:r>
      <w:r w:rsidRPr="007E08B2">
        <w:t>.</w:t>
      </w:r>
      <w:r>
        <w:t xml:space="preserve"> </w:t>
      </w:r>
      <w:r w:rsidRPr="007E08B2">
        <w:t>Trots att många prioriterar hållbarhet bygger fortfarande vår konsumtion till stor del</w:t>
      </w:r>
      <w:r>
        <w:t xml:space="preserve"> </w:t>
      </w:r>
      <w:r w:rsidRPr="007E08B2">
        <w:t>på slit och släng</w:t>
      </w:r>
      <w:r>
        <w:t xml:space="preserve">. </w:t>
      </w:r>
      <w:r w:rsidR="002F0B40">
        <w:t xml:space="preserve">En av </w:t>
      </w:r>
      <w:r>
        <w:t>Liberalernas huvudprinciper i miljö</w:t>
      </w:r>
      <w:r w:rsidR="002F0B40">
        <w:t>- och klimat</w:t>
      </w:r>
      <w:r>
        <w:t xml:space="preserve">politiken </w:t>
      </w:r>
      <w:r w:rsidR="002F0B40">
        <w:t xml:space="preserve">är </w:t>
      </w:r>
      <w:r>
        <w:t>att förorenare ska betala.</w:t>
      </w:r>
      <w:r w:rsidR="002F0B40">
        <w:t xml:space="preserve"> Att låta något som skulle ha kunnat återanvändas eller återvinnas bli avfall ska kosta.</w:t>
      </w:r>
    </w:p>
    <w:p w:rsidR="00B41ED3" w:rsidP="00823471" w:rsidRDefault="00B41ED3" w14:paraId="3E417E18" w14:textId="65BB4A78">
      <w:r w:rsidRPr="002151AB">
        <w:t>Digitalisering</w:t>
      </w:r>
      <w:r w:rsidR="002F0B40">
        <w:t>en ger nya förutsättningar för en utbyggd</w:t>
      </w:r>
      <w:r w:rsidRPr="002151AB">
        <w:t xml:space="preserve">delningsekonomi </w:t>
      </w:r>
      <w:r w:rsidR="002F0B40">
        <w:t xml:space="preserve">som </w:t>
      </w:r>
      <w:r>
        <w:t xml:space="preserve">kan </w:t>
      </w:r>
      <w:r w:rsidRPr="002151AB">
        <w:t>bana</w:t>
      </w:r>
      <w:r>
        <w:t xml:space="preserve"> </w:t>
      </w:r>
      <w:r w:rsidRPr="002151AB">
        <w:t>väg för nya</w:t>
      </w:r>
      <w:r w:rsidR="002F0B40">
        <w:t xml:space="preserve">, resurs- </w:t>
      </w:r>
      <w:r w:rsidRPr="002151AB">
        <w:t>och klimatsmarta</w:t>
      </w:r>
      <w:r>
        <w:t xml:space="preserve"> </w:t>
      </w:r>
      <w:r w:rsidRPr="002151AB">
        <w:t xml:space="preserve">konsumtionsmönster. Nya jobb och marknader </w:t>
      </w:r>
      <w:r>
        <w:t xml:space="preserve">kan </w:t>
      </w:r>
      <w:r w:rsidRPr="002151AB">
        <w:t>väx</w:t>
      </w:r>
      <w:r>
        <w:t>a</w:t>
      </w:r>
      <w:r w:rsidRPr="002151AB">
        <w:t xml:space="preserve"> fram.</w:t>
      </w:r>
      <w:r>
        <w:t xml:space="preserve"> </w:t>
      </w:r>
      <w:r w:rsidRPr="002151AB">
        <w:t xml:space="preserve">Sverige ligger långt framme i arbetet för bättre miljö och </w:t>
      </w:r>
      <w:r w:rsidR="002F0B40">
        <w:t xml:space="preserve">i </w:t>
      </w:r>
      <w:r w:rsidRPr="002151AB">
        <w:t>klimat</w:t>
      </w:r>
      <w:r w:rsidR="002F0B40">
        <w:t>arbetet. Det försprånget</w:t>
      </w:r>
      <w:r>
        <w:t xml:space="preserve"> kan </w:t>
      </w:r>
      <w:r w:rsidR="002F0B40">
        <w:t xml:space="preserve">i större grad </w:t>
      </w:r>
      <w:r>
        <w:t xml:space="preserve">bli en </w:t>
      </w:r>
      <w:r w:rsidR="002F0B40">
        <w:t xml:space="preserve">svensk </w:t>
      </w:r>
      <w:r w:rsidRPr="002151AB">
        <w:t>konkurrensfördel.</w:t>
      </w:r>
    </w:p>
    <w:p w:rsidRPr="00685D09" w:rsidR="00B41ED3" w:rsidP="00823471" w:rsidRDefault="00B41ED3" w14:paraId="718F25C0" w14:textId="3818D8EA">
      <w:r w:rsidRPr="00412319">
        <w:t xml:space="preserve">För att skapa en </w:t>
      </w:r>
      <w:r w:rsidR="002F0B40">
        <w:t>hållbar</w:t>
      </w:r>
      <w:r w:rsidRPr="00412319">
        <w:t xml:space="preserve"> framtid </w:t>
      </w:r>
      <w:r w:rsidR="002F0B40">
        <w:t xml:space="preserve">där </w:t>
      </w:r>
      <w:r w:rsidRPr="00412319">
        <w:t xml:space="preserve">kommande generationer </w:t>
      </w:r>
      <w:r w:rsidR="002F0B40">
        <w:t xml:space="preserve">har minst lika goda förutsättningar som vi att leva rika liv </w:t>
      </w:r>
      <w:r w:rsidRPr="00412319">
        <w:t xml:space="preserve">måste vi agera nu. </w:t>
      </w:r>
      <w:r>
        <w:t xml:space="preserve">Det behövs </w:t>
      </w:r>
      <w:r w:rsidRPr="00412319">
        <w:t>beslut som gör skillnad på både lång och kort sikt.</w:t>
      </w:r>
      <w:r>
        <w:t xml:space="preserve"> </w:t>
      </w:r>
      <w:r w:rsidRPr="00685D09">
        <w:t xml:space="preserve">Ett Sverige fritt från gifter är centralt </w:t>
      </w:r>
      <w:r w:rsidR="002F0B40">
        <w:t>i den liberala miljöpolitiken</w:t>
      </w:r>
      <w:r w:rsidRPr="00685D09">
        <w:t xml:space="preserve">. </w:t>
      </w:r>
      <w:r w:rsidR="002F0B40">
        <w:t>Resurs</w:t>
      </w:r>
      <w:r w:rsidRPr="00685D09" w:rsidR="002F0B40">
        <w:t>politiken</w:t>
      </w:r>
      <w:r w:rsidR="002F0B40">
        <w:t xml:space="preserve"> </w:t>
      </w:r>
      <w:r w:rsidRPr="00685D09">
        <w:t>måste förebygga och förhindra att tungmetaller, läke</w:t>
      </w:r>
      <w:r w:rsidR="00823471">
        <w:softHyphen/>
      </w:r>
      <w:r w:rsidRPr="00685D09">
        <w:t>medels</w:t>
      </w:r>
      <w:r w:rsidR="00823471">
        <w:softHyphen/>
      </w:r>
      <w:r w:rsidRPr="00685D09">
        <w:t>rester och andra farliga ämnen</w:t>
      </w:r>
      <w:r>
        <w:t xml:space="preserve"> </w:t>
      </w:r>
      <w:r w:rsidRPr="00685D09">
        <w:t xml:space="preserve">sprids i naturen. </w:t>
      </w:r>
      <w:r w:rsidR="002F0B40">
        <w:t>M</w:t>
      </w:r>
      <w:r w:rsidRPr="00685D09">
        <w:t xml:space="preserve">iljöpåverkan </w:t>
      </w:r>
      <w:r w:rsidR="002F0B40">
        <w:t xml:space="preserve">av samhällets resursflöden </w:t>
      </w:r>
      <w:r w:rsidRPr="00685D09">
        <w:t>ska minskas genom fungerande återanvändning och återbruk. Det måste vara lätt att göra rätt även när det kommer till återvinning och återbruk.</w:t>
      </w:r>
      <w:r w:rsidR="002F0B40">
        <w:t xml:space="preserve"> För det krävs en bred grundläggande kunskap och tydlig information både i butiker och vid återvinnings</w:t>
      </w:r>
      <w:r w:rsidR="00823471">
        <w:softHyphen/>
      </w:r>
      <w:r w:rsidR="002F0B40">
        <w:t>anläggningar</w:t>
      </w:r>
      <w:r w:rsidR="00A844AA">
        <w:t>. Konsumenten behöver tillgång till information om hela produktens livs</w:t>
      </w:r>
      <w:r w:rsidR="00823471">
        <w:softHyphen/>
      </w:r>
      <w:r w:rsidR="00A844AA">
        <w:t xml:space="preserve">cykel för att kunna göra välinformerade val. Vi lyfter även detta behov i vår partimotion ”Liberal </w:t>
      </w:r>
      <w:proofErr w:type="spellStart"/>
      <w:r w:rsidR="00A844AA">
        <w:t>klimatpolitik</w:t>
      </w:r>
      <w:proofErr w:type="spellEnd"/>
      <w:r w:rsidR="00A844AA">
        <w:t xml:space="preserve"> – Nettonegativa utsläpp i en växande ekonomi”.</w:t>
      </w:r>
    </w:p>
    <w:p w:rsidR="00B41ED3" w:rsidP="00823471" w:rsidRDefault="00A844AA" w14:paraId="1BA81816" w14:textId="2892C001">
      <w:r>
        <w:t>F</w:t>
      </w:r>
      <w:r w:rsidRPr="007E08B2" w:rsidR="00B41ED3">
        <w:t>örorenade områden måste saneras och återställas i allt högre utsträckning, framför</w:t>
      </w:r>
      <w:r w:rsidR="00823471">
        <w:softHyphen/>
      </w:r>
      <w:r w:rsidRPr="007E08B2" w:rsidR="00B41ED3">
        <w:t>allt</w:t>
      </w:r>
      <w:r w:rsidR="00B41ED3">
        <w:t xml:space="preserve"> </w:t>
      </w:r>
      <w:r>
        <w:t xml:space="preserve">är det angeläget att </w:t>
      </w:r>
      <w:r w:rsidRPr="007E08B2" w:rsidR="00B41ED3">
        <w:t>områden som kan att användas till bostadsbyggande</w:t>
      </w:r>
      <w:r>
        <w:t xml:space="preserve"> och områ</w:t>
      </w:r>
      <w:r w:rsidR="00823471">
        <w:softHyphen/>
      </w:r>
      <w:r>
        <w:t>den som läcker gifter saneras</w:t>
      </w:r>
      <w:r w:rsidR="00B41ED3">
        <w:t xml:space="preserve">. </w:t>
      </w:r>
      <w:r w:rsidRPr="00412319" w:rsidR="00B41ED3">
        <w:t xml:space="preserve">Haven </w:t>
      </w:r>
      <w:r w:rsidR="00B41ED3">
        <w:t xml:space="preserve">som </w:t>
      </w:r>
      <w:r w:rsidRPr="00412319" w:rsidR="00B41ED3">
        <w:t>smutsas</w:t>
      </w:r>
      <w:r w:rsidR="00B41ED3">
        <w:t xml:space="preserve"> </w:t>
      </w:r>
      <w:r w:rsidRPr="00412319" w:rsidR="00B41ED3">
        <w:t xml:space="preserve">ned av plast och föroreningar </w:t>
      </w:r>
      <w:r w:rsidR="00B41ED3">
        <w:t>måste renas.</w:t>
      </w:r>
      <w:r w:rsidRPr="00412319" w:rsidR="00B41ED3">
        <w:t xml:space="preserve"> </w:t>
      </w:r>
      <w:r w:rsidR="00B41ED3">
        <w:t xml:space="preserve">Inriktningen är att </w:t>
      </w:r>
      <w:r w:rsidRPr="002151AB" w:rsidR="00B41ED3">
        <w:t>den som smutsar ner ska betala</w:t>
      </w:r>
      <w:r w:rsidR="00B41ED3">
        <w:t xml:space="preserve"> oavsett om det är konsumenten eller en industriell aktör. </w:t>
      </w:r>
      <w:r w:rsidRPr="002151AB" w:rsidR="00B41ED3">
        <w:t>En prislapp på att skada miljön och klimatet påskyndar teknik</w:t>
      </w:r>
      <w:r w:rsidR="00823471">
        <w:softHyphen/>
      </w:r>
      <w:r w:rsidRPr="002151AB" w:rsidR="00B41ED3">
        <w:t>utveckling och ökar</w:t>
      </w:r>
      <w:r w:rsidR="00B41ED3">
        <w:t xml:space="preserve"> </w:t>
      </w:r>
      <w:r w:rsidRPr="002151AB" w:rsidR="00B41ED3">
        <w:t>incitamenten att ta miljö- och klimatansvar.</w:t>
      </w:r>
    </w:p>
    <w:p w:rsidR="00B41ED3" w:rsidP="00823471" w:rsidRDefault="00B41ED3" w14:paraId="1AB0B5AC" w14:textId="30BC7170">
      <w:r>
        <w:t>V</w:t>
      </w:r>
      <w:r w:rsidRPr="00765D47">
        <w:t>i människor har många olika kemikalier i våra kroppar. PCB, bromerade flam</w:t>
      </w:r>
      <w:r w:rsidR="00823471">
        <w:softHyphen/>
      </w:r>
      <w:r w:rsidRPr="00765D47">
        <w:t>skyddsmedel, högfluorerade ämnen och andra kemiska ämnen uppmäts i bröstmjölk, blod och urin. Några av de ämnen som vi får i oss är hormonstörande och misstänks kunna bidra till uppkomsten av sjukdomar. Barn är särskilt känsliga för påverkan efter</w:t>
      </w:r>
      <w:r w:rsidR="00823471">
        <w:softHyphen/>
      </w:r>
      <w:r w:rsidRPr="00765D47">
        <w:t>som deras kroppar utvecklas. Det finns flera exempel på att det är möjligt att minska halterna av farliga ämnen i miljön. Välkända miljögifter har minskat med hjälp av lag</w:t>
      </w:r>
      <w:r w:rsidR="00823471">
        <w:softHyphen/>
      </w:r>
      <w:r w:rsidRPr="00765D47">
        <w:t>stiftning och andra åtgärder.</w:t>
      </w:r>
    </w:p>
    <w:p w:rsidR="00B41ED3" w:rsidP="00823471" w:rsidRDefault="00B41ED3" w14:paraId="08364B60" w14:textId="4858AA22">
      <w:r w:rsidRPr="002151AB">
        <w:lastRenderedPageBreak/>
        <w:t>Liberalerna har en sakpolitisk överenskommelse</w:t>
      </w:r>
      <w:r>
        <w:t xml:space="preserve"> </w:t>
      </w:r>
      <w:r w:rsidRPr="002151AB">
        <w:t>med Centerpartiet och regerings</w:t>
      </w:r>
      <w:r w:rsidR="00823471">
        <w:softHyphen/>
      </w:r>
      <w:r w:rsidRPr="002151AB">
        <w:t>partierna Socialdemokraterna och</w:t>
      </w:r>
      <w:r>
        <w:t xml:space="preserve"> </w:t>
      </w:r>
      <w:r w:rsidRPr="002151AB">
        <w:t>Miljöpartiet, varför formella yrkanden som omfattas av detta samarbete inte läggs i</w:t>
      </w:r>
      <w:r>
        <w:t xml:space="preserve"> </w:t>
      </w:r>
      <w:r w:rsidRPr="002151AB">
        <w:t>denna motion.</w:t>
      </w:r>
    </w:p>
    <w:p w:rsidRPr="00685D09" w:rsidR="00B41ED3" w:rsidP="00B41ED3" w:rsidRDefault="00B41ED3" w14:paraId="25F644B8" w14:textId="77777777">
      <w:pPr>
        <w:pStyle w:val="Rubrik2"/>
      </w:pPr>
      <w:r w:rsidRPr="00685D09">
        <w:t>Kemikalie</w:t>
      </w:r>
      <w:r>
        <w:t>r</w:t>
      </w:r>
    </w:p>
    <w:p w:rsidRPr="001F1FE8" w:rsidR="00B41ED3" w:rsidP="00823471" w:rsidRDefault="00B41ED3" w14:paraId="73B70C13" w14:textId="1BD892A4">
      <w:pPr>
        <w:pStyle w:val="Normalutanindragellerluft"/>
      </w:pPr>
      <w:r w:rsidRPr="001F1FE8">
        <w:t>Kemikalielagstiftningen ska utgå från försiktighetsprincipen</w:t>
      </w:r>
      <w:r w:rsidR="00A844AA">
        <w:t>. S</w:t>
      </w:r>
      <w:r w:rsidRPr="001F1FE8">
        <w:t xml:space="preserve">ärskild hänsyn </w:t>
      </w:r>
      <w:r>
        <w:t xml:space="preserve">ska </w:t>
      </w:r>
      <w:r w:rsidRPr="001F1FE8">
        <w:t>tas till barn och ungas känslighet. Farliga kemikalier i konsumentprodukter, till exempel lek</w:t>
      </w:r>
      <w:r w:rsidR="00823471">
        <w:softHyphen/>
      </w:r>
      <w:r w:rsidRPr="001F1FE8">
        <w:t>saker och kläder, ska bort från marknaden.</w:t>
      </w:r>
      <w:r>
        <w:t xml:space="preserve"> </w:t>
      </w:r>
      <w:r w:rsidRPr="001F1FE8">
        <w:t>Det behövs ett långsiktigt arbete för att öka marknadstillsynen när det gäller giftiga konsumentprodukter</w:t>
      </w:r>
      <w:r>
        <w:t xml:space="preserve"> </w:t>
      </w:r>
      <w:r w:rsidRPr="001F1FE8">
        <w:t>med särskilt fokus på produkter riktade mot barn.</w:t>
      </w:r>
      <w:r>
        <w:t xml:space="preserve"> D</w:t>
      </w:r>
      <w:r w:rsidRPr="00F87AA4">
        <w:t>en</w:t>
      </w:r>
      <w:r>
        <w:t xml:space="preserve"> </w:t>
      </w:r>
      <w:r w:rsidRPr="00F87AA4">
        <w:t xml:space="preserve">samlade effekten </w:t>
      </w:r>
      <w:r>
        <w:t xml:space="preserve">av att </w:t>
      </w:r>
      <w:r w:rsidRPr="00F87AA4">
        <w:t xml:space="preserve">flera olika kemikalier </w:t>
      </w:r>
      <w:r>
        <w:t xml:space="preserve">kräver åtgärder för att motverka cocktaileffekter. </w:t>
      </w:r>
      <w:r w:rsidRPr="00F87AA4">
        <w:t>Tillsynen behöver förbättras och sanktionerna skärpas. Det behövs ett globalt samarbete</w:t>
      </w:r>
      <w:r>
        <w:t xml:space="preserve"> </w:t>
      </w:r>
      <w:r w:rsidRPr="00F87AA4">
        <w:t>inom FN för att få bort användningen av de farligaste kemikalierna.</w:t>
      </w:r>
      <w:r>
        <w:t xml:space="preserve"> Detta bör ges regeringen tillkänna. </w:t>
      </w:r>
    </w:p>
    <w:p w:rsidRPr="00685D09" w:rsidR="00B41ED3" w:rsidP="00B41ED3" w:rsidRDefault="00B41ED3" w14:paraId="50572ECF" w14:textId="77777777">
      <w:pPr>
        <w:pStyle w:val="Rubrik2"/>
      </w:pPr>
      <w:r w:rsidRPr="00685D09">
        <w:t>Produkter</w:t>
      </w:r>
      <w:r>
        <w:t xml:space="preserve">nas </w:t>
      </w:r>
      <w:r w:rsidRPr="00685D09">
        <w:t xml:space="preserve">livslängd </w:t>
      </w:r>
      <w:r>
        <w:t>är en hållbarhetsfråga</w:t>
      </w:r>
    </w:p>
    <w:p w:rsidRPr="00792416" w:rsidR="00A844AA" w:rsidP="00823471" w:rsidRDefault="00B41ED3" w14:paraId="3BABA96B" w14:textId="3976E3A3">
      <w:pPr>
        <w:pStyle w:val="Normalutanindragellerluft"/>
        <w:rPr>
          <w:spacing w:val="-1"/>
        </w:rPr>
      </w:pPr>
      <w:r w:rsidRPr="00792416">
        <w:rPr>
          <w:spacing w:val="-1"/>
        </w:rPr>
        <w:t>Det är ur ett konsumentperspektiv problematiskt med produkter som medvetet tillverkas med kort livslängd för att kunna sälja mer. Här finns en inneboende problematik efter</w:t>
      </w:r>
      <w:r w:rsidR="00792416">
        <w:rPr>
          <w:spacing w:val="-1"/>
        </w:rPr>
        <w:softHyphen/>
      </w:r>
      <w:r w:rsidRPr="00792416">
        <w:rPr>
          <w:spacing w:val="-1"/>
        </w:rPr>
        <w:t>som den som äger varan har svårt att påverka varans konstruktion och hållbarhet. Konsu</w:t>
      </w:r>
      <w:r w:rsidR="00792416">
        <w:rPr>
          <w:spacing w:val="-1"/>
        </w:rPr>
        <w:softHyphen/>
      </w:r>
      <w:r w:rsidRPr="00792416">
        <w:rPr>
          <w:spacing w:val="-1"/>
        </w:rPr>
        <w:t>menter som vill få produkter lagade istället för att köpa nytt har inte alltid möjlighet att göra det valet. Produktdesign med exempelvis delar som medvetet utformats för att inte vara möjliga att byta ut, eller integrerade batterier, kan göra det omöjligt att åtgärda fel.</w:t>
      </w:r>
    </w:p>
    <w:p w:rsidRPr="00792416" w:rsidR="00A844AA" w:rsidP="00C04B7A" w:rsidRDefault="00A844AA" w14:paraId="438F4F21" w14:textId="71AD5CF1">
      <w:pPr>
        <w:rPr>
          <w:spacing w:val="-1"/>
        </w:rPr>
      </w:pPr>
      <w:r w:rsidRPr="00792416">
        <w:rPr>
          <w:spacing w:val="-1"/>
        </w:rPr>
        <w:t xml:space="preserve">Vi vill stärka konsumenternas möjligheter att välja produkter av god kvalitet som kan förväntas kunna användas länge och som går att reparera. Producenter ska ges incitament att ta fram bra produkter. </w:t>
      </w:r>
      <w:r w:rsidRPr="00792416" w:rsidR="00B41ED3">
        <w:rPr>
          <w:spacing w:val="-1"/>
        </w:rPr>
        <w:t>Genom att inför</w:t>
      </w:r>
      <w:r w:rsidRPr="00792416">
        <w:rPr>
          <w:spacing w:val="-1"/>
        </w:rPr>
        <w:t>a</w:t>
      </w:r>
      <w:r w:rsidRPr="00792416" w:rsidR="00B41ED3">
        <w:rPr>
          <w:spacing w:val="-1"/>
        </w:rPr>
        <w:t xml:space="preserve"> ekonomiska styrmedel kan möjligen delar av incitamentsstrukturen ändras så att designen ändras. Om det kostar att kassera trasiga produkter ändras sannolikt affärsmodeller på sikt. Konsumentens rätt att reklamera och klaga bör se över.</w:t>
      </w:r>
      <w:r w:rsidRPr="00792416">
        <w:rPr>
          <w:spacing w:val="-1"/>
        </w:rPr>
        <w:t xml:space="preserve"> Produkter ska – via de produktpass som är på väg att införas – förses med information om förväntad livslängd. Uppkopplade produkter och tjänster </w:t>
      </w:r>
      <w:r w:rsidRPr="00792416" w:rsidR="00C04B7A">
        <w:rPr>
          <w:spacing w:val="-1"/>
        </w:rPr>
        <w:t>–</w:t>
      </w:r>
      <w:r w:rsidRPr="00792416">
        <w:rPr>
          <w:spacing w:val="-1"/>
        </w:rPr>
        <w:t xml:space="preserve"> </w:t>
      </w:r>
      <w:r w:rsidRPr="00792416" w:rsidR="00C04B7A">
        <w:rPr>
          <w:spacing w:val="-1"/>
        </w:rPr>
        <w:t xml:space="preserve">till exempel högtalare eller dataspel </w:t>
      </w:r>
      <w:r w:rsidRPr="00792416">
        <w:rPr>
          <w:spacing w:val="-1"/>
        </w:rPr>
        <w:t>som för sin funktion är beroende av att någon annan till</w:t>
      </w:r>
      <w:r w:rsidR="00792416">
        <w:rPr>
          <w:spacing w:val="-1"/>
        </w:rPr>
        <w:softHyphen/>
      </w:r>
      <w:r w:rsidRPr="00792416">
        <w:rPr>
          <w:spacing w:val="-1"/>
        </w:rPr>
        <w:t>handahåller en mjukvarutjänst</w:t>
      </w:r>
      <w:r w:rsidRPr="00792416" w:rsidR="00C04B7A">
        <w:rPr>
          <w:spacing w:val="-1"/>
        </w:rPr>
        <w:t xml:space="preserve"> </w:t>
      </w:r>
      <w:r w:rsidRPr="00792416">
        <w:rPr>
          <w:spacing w:val="-1"/>
        </w:rPr>
        <w:t>– ska vara försedda med information om hur länge tjänst</w:t>
      </w:r>
      <w:r w:rsidR="00792416">
        <w:rPr>
          <w:spacing w:val="-1"/>
        </w:rPr>
        <w:softHyphen/>
      </w:r>
      <w:r w:rsidRPr="00792416">
        <w:rPr>
          <w:spacing w:val="-1"/>
        </w:rPr>
        <w:t>en kommer att finnas tillgänglig.</w:t>
      </w:r>
      <w:r w:rsidRPr="00792416" w:rsidR="00C04B7A">
        <w:rPr>
          <w:spacing w:val="-1"/>
        </w:rPr>
        <w:t xml:space="preserve"> Reklamationsrätten bör stärkas. Produkter med lång uppskattad livslängd kunna reklameras längre än produkter med kort livslängd.</w:t>
      </w:r>
    </w:p>
    <w:p w:rsidR="00C04B7A" w:rsidP="00823471" w:rsidRDefault="00B41ED3" w14:paraId="6BDB75FC" w14:textId="1D16BDC4">
      <w:r w:rsidRPr="001F1FE8">
        <w:lastRenderedPageBreak/>
        <w:t xml:space="preserve">Det finns </w:t>
      </w:r>
      <w:r>
        <w:t>även</w:t>
      </w:r>
      <w:r w:rsidRPr="001F1FE8">
        <w:t xml:space="preserve"> en</w:t>
      </w:r>
      <w:r>
        <w:t xml:space="preserve"> potential i att </w:t>
      </w:r>
      <w:r w:rsidRPr="001F1FE8">
        <w:t xml:space="preserve">konsumenten i allt högre utsträckning nyttjar varan genom </w:t>
      </w:r>
      <w:r>
        <w:t>att hyra</w:t>
      </w:r>
      <w:r w:rsidRPr="001F1FE8">
        <w:t xml:space="preserve"> eller</w:t>
      </w:r>
      <w:r>
        <w:t xml:space="preserve"> genom </w:t>
      </w:r>
      <w:r w:rsidRPr="001F1FE8">
        <w:t xml:space="preserve">abonnemang istället för att köpa </w:t>
      </w:r>
      <w:r>
        <w:t xml:space="preserve">en </w:t>
      </w:r>
      <w:r w:rsidRPr="001F1FE8">
        <w:t>vara</w:t>
      </w:r>
      <w:r>
        <w:t xml:space="preserve">. </w:t>
      </w:r>
      <w:r w:rsidR="00A844AA">
        <w:t>Det skulle öka i</w:t>
      </w:r>
      <w:r w:rsidRPr="001F1FE8">
        <w:t xml:space="preserve">ncitamenten </w:t>
      </w:r>
      <w:r w:rsidR="00A844AA">
        <w:t xml:space="preserve">för </w:t>
      </w:r>
      <w:r w:rsidRPr="001F1FE8">
        <w:t xml:space="preserve">producenten att </w:t>
      </w:r>
      <w:r>
        <w:t>utveckla</w:t>
      </w:r>
      <w:r w:rsidRPr="001F1FE8">
        <w:t xml:space="preserve"> mer</w:t>
      </w:r>
      <w:r>
        <w:t xml:space="preserve"> </w:t>
      </w:r>
      <w:r w:rsidRPr="001F1FE8">
        <w:t>hållbara produkter med längre livslängd.</w:t>
      </w:r>
      <w:r>
        <w:t xml:space="preserve"> Åtgärder för få </w:t>
      </w:r>
      <w:r w:rsidR="00A844AA">
        <w:t xml:space="preserve">på plats </w:t>
      </w:r>
      <w:r>
        <w:t xml:space="preserve">produkter med </w:t>
      </w:r>
      <w:r w:rsidR="00A844AA">
        <w:t xml:space="preserve">längre </w:t>
      </w:r>
      <w:r>
        <w:t xml:space="preserve">livslängd kan kräva åtgärder inom en rad olika områden och </w:t>
      </w:r>
      <w:r w:rsidR="00A844AA">
        <w:t xml:space="preserve">även </w:t>
      </w:r>
      <w:r>
        <w:t>beröra styrmedel. Den lagstadgade konsumenträtten bör ses över så att företagens skyldighet att bevisa ursprungliga fel förlängs.</w:t>
      </w:r>
    </w:p>
    <w:p w:rsidR="00E8792A" w:rsidP="00823471" w:rsidRDefault="00C04B7A" w14:paraId="4691BC3C" w14:textId="4531075C">
      <w:r w:rsidRPr="00792416">
        <w:rPr>
          <w:spacing w:val="-1"/>
        </w:rPr>
        <w:t>Komponenter som begränsar livslängden på en produkt eller som kan antas riskera att gå sönder ska vara enkla att byta. Här kommer gemensamma EU-riktlinjer inom Den europeiska gröna given.</w:t>
      </w:r>
      <w:r>
        <w:t xml:space="preserve"> </w:t>
      </w:r>
      <w:r w:rsidRPr="00792416">
        <w:rPr>
          <w:spacing w:val="-1"/>
        </w:rPr>
        <w:t xml:space="preserve">Produktpassen ska då det är relevant innehålla information om </w:t>
      </w:r>
      <w:r w:rsidRPr="00792416">
        <w:rPr>
          <w:spacing w:val="-2"/>
        </w:rPr>
        <w:t>hur produkten kan repareras, vilka reservdelar som finns tillgängliga och hur länge reserv</w:t>
      </w:r>
      <w:r w:rsidRPr="00792416" w:rsidR="00792416">
        <w:rPr>
          <w:spacing w:val="-2"/>
        </w:rPr>
        <w:softHyphen/>
      </w:r>
      <w:r w:rsidRPr="00792416">
        <w:rPr>
          <w:spacing w:val="-2"/>
        </w:rPr>
        <w:t>delarna</w:t>
      </w:r>
      <w:r w:rsidRPr="00792416">
        <w:rPr>
          <w:spacing w:val="-1"/>
        </w:rPr>
        <w:t xml:space="preserve"> kommer att tillhandahållas.</w:t>
      </w:r>
      <w:r w:rsidRPr="00792416" w:rsidR="00E8792A">
        <w:rPr>
          <w:spacing w:val="-1"/>
        </w:rPr>
        <w:t xml:space="preserve"> </w:t>
      </w:r>
      <w:r>
        <w:t xml:space="preserve">Det ovanstående </w:t>
      </w:r>
      <w:r w:rsidR="00B41ED3">
        <w:t>bör ges regeringen tillkänna.</w:t>
      </w:r>
    </w:p>
    <w:p w:rsidRPr="000D24E0" w:rsidR="00B41ED3" w:rsidP="00B41ED3" w:rsidRDefault="00B41ED3" w14:paraId="14EAE03D" w14:textId="1E29D9B5">
      <w:pPr>
        <w:pStyle w:val="Rubrik2"/>
      </w:pPr>
      <w:r w:rsidRPr="000D24E0">
        <w:t xml:space="preserve">Avfallshantering </w:t>
      </w:r>
    </w:p>
    <w:p w:rsidR="00B41ED3" w:rsidP="00823471" w:rsidRDefault="00B41ED3" w14:paraId="11A943C7" w14:textId="5648B4EE">
      <w:pPr>
        <w:pStyle w:val="Normalutanindragellerluft"/>
      </w:pPr>
      <w:r w:rsidRPr="00792416">
        <w:rPr>
          <w:spacing w:val="-1"/>
        </w:rPr>
        <w:t>Avfallets miljöpåverkan ska minskas genom flera olika åtgärder. Det handlar om en fun</w:t>
      </w:r>
      <w:r w:rsidR="00792416">
        <w:rPr>
          <w:spacing w:val="-1"/>
        </w:rPr>
        <w:softHyphen/>
      </w:r>
      <w:r w:rsidRPr="00792416">
        <w:rPr>
          <w:spacing w:val="-1"/>
        </w:rPr>
        <w:t xml:space="preserve">gerande hantering där i första hand </w:t>
      </w:r>
      <w:r w:rsidRPr="00792416" w:rsidR="00C04B7A">
        <w:rPr>
          <w:spacing w:val="-1"/>
        </w:rPr>
        <w:t xml:space="preserve">uppkomsten av avfall </w:t>
      </w:r>
      <w:r w:rsidRPr="00792416">
        <w:rPr>
          <w:spacing w:val="-1"/>
        </w:rPr>
        <w:t>ska förebyggas.</w:t>
      </w:r>
      <w:r w:rsidRPr="00792416" w:rsidR="00E8792A">
        <w:rPr>
          <w:spacing w:val="-1"/>
        </w:rPr>
        <w:t xml:space="preserve"> </w:t>
      </w:r>
      <w:r w:rsidRPr="00792416" w:rsidR="00C04B7A">
        <w:rPr>
          <w:spacing w:val="-1"/>
        </w:rPr>
        <w:t>Å</w:t>
      </w:r>
      <w:r w:rsidRPr="00792416">
        <w:rPr>
          <w:spacing w:val="-1"/>
        </w:rPr>
        <w:t>teranvänd</w:t>
      </w:r>
      <w:r w:rsidRPr="00792416" w:rsidR="00792416">
        <w:rPr>
          <w:spacing w:val="-1"/>
        </w:rPr>
        <w:softHyphen/>
      </w:r>
      <w:r w:rsidRPr="00792416" w:rsidR="00C04B7A">
        <w:rPr>
          <w:spacing w:val="-1"/>
        </w:rPr>
        <w:t>ning</w:t>
      </w:r>
      <w:r w:rsidR="00C04B7A">
        <w:t xml:space="preserve"> ska premieras över material</w:t>
      </w:r>
      <w:r>
        <w:t>återvinn</w:t>
      </w:r>
      <w:r w:rsidR="00C04B7A">
        <w:t>ing som i sin tur ska prioriteras över förbrän</w:t>
      </w:r>
      <w:r w:rsidR="004814F7">
        <w:softHyphen/>
      </w:r>
      <w:r w:rsidR="00C04B7A">
        <w:t>ning</w:t>
      </w:r>
      <w:r>
        <w:t xml:space="preserve">. </w:t>
      </w:r>
      <w:r w:rsidR="00C04B7A">
        <w:t>D</w:t>
      </w:r>
      <w:r>
        <w:t>epone</w:t>
      </w:r>
      <w:r w:rsidR="00C04B7A">
        <w:t>ring tas till i sista hand</w:t>
      </w:r>
      <w:r>
        <w:t xml:space="preserve">. Det behövs </w:t>
      </w:r>
      <w:r w:rsidR="00C04B7A">
        <w:t xml:space="preserve">bättre </w:t>
      </w:r>
      <w:r>
        <w:t xml:space="preserve">incitament för att återvinna material. Priset på återvunnet material kontra </w:t>
      </w:r>
      <w:r w:rsidR="005C3B51">
        <w:t>jungfrulig</w:t>
      </w:r>
      <w:r>
        <w:t xml:space="preserve">t material </w:t>
      </w:r>
      <w:r w:rsidR="00C04B7A">
        <w:t xml:space="preserve">är viktigt </w:t>
      </w:r>
      <w:r>
        <w:t xml:space="preserve">för </w:t>
      </w:r>
      <w:r w:rsidR="00C04B7A">
        <w:t>hur han</w:t>
      </w:r>
      <w:r w:rsidR="004814F7">
        <w:softHyphen/>
      </w:r>
      <w:r w:rsidR="00C04B7A">
        <w:t xml:space="preserve">teringen av </w:t>
      </w:r>
      <w:r>
        <w:t>återvunnet material</w:t>
      </w:r>
      <w:r w:rsidR="00C04B7A">
        <w:t xml:space="preserve"> ser ut</w:t>
      </w:r>
      <w:r>
        <w:t>.</w:t>
      </w:r>
    </w:p>
    <w:p w:rsidR="00B41ED3" w:rsidP="00823471" w:rsidRDefault="00B41ED3" w14:paraId="2599E4F0" w14:textId="6AAADCB7">
      <w:r w:rsidRPr="004814F7">
        <w:rPr>
          <w:spacing w:val="-1"/>
        </w:rPr>
        <w:t xml:space="preserve">Grundläggande råvaror, såsom växtnäring och mineraler, </w:t>
      </w:r>
      <w:r w:rsidRPr="004814F7" w:rsidR="00C04B7A">
        <w:rPr>
          <w:spacing w:val="-1"/>
        </w:rPr>
        <w:t xml:space="preserve">ska </w:t>
      </w:r>
      <w:r w:rsidRPr="004814F7">
        <w:rPr>
          <w:spacing w:val="-1"/>
        </w:rPr>
        <w:t>cirkulera i produktions</w:t>
      </w:r>
      <w:r w:rsidRPr="004814F7" w:rsidR="004814F7">
        <w:rPr>
          <w:spacing w:val="-1"/>
        </w:rPr>
        <w:softHyphen/>
      </w:r>
      <w:r w:rsidRPr="004814F7">
        <w:rPr>
          <w:spacing w:val="-1"/>
        </w:rPr>
        <w:t>systemet</w:t>
      </w:r>
      <w:r w:rsidRPr="004814F7" w:rsidR="00C04B7A">
        <w:rPr>
          <w:spacing w:val="-1"/>
        </w:rPr>
        <w:t>.</w:t>
      </w:r>
      <w:r w:rsidRPr="000D24E0">
        <w:t xml:space="preserve"> </w:t>
      </w:r>
      <w:r w:rsidR="00C04B7A">
        <w:t>F</w:t>
      </w:r>
      <w:r w:rsidRPr="000D24E0">
        <w:t xml:space="preserve">arliga ämnen </w:t>
      </w:r>
      <w:r w:rsidR="00C04B7A">
        <w:t xml:space="preserve">i de här flödena </w:t>
      </w:r>
      <w:r>
        <w:t xml:space="preserve">måste hanteras på </w:t>
      </w:r>
      <w:r w:rsidRPr="000D24E0">
        <w:t>ett miljösäkert sätt. Avfalls</w:t>
      </w:r>
      <w:r w:rsidR="004814F7">
        <w:softHyphen/>
      </w:r>
      <w:r w:rsidRPr="000D24E0">
        <w:t>politiken måste förebygga</w:t>
      </w:r>
      <w:r>
        <w:t xml:space="preserve"> </w:t>
      </w:r>
      <w:r w:rsidRPr="000D24E0">
        <w:t>och förhindra att tungmetaller, läkemedelsrester och andra farliga ämnen sprids i naturen.</w:t>
      </w:r>
    </w:p>
    <w:p w:rsidR="00B41ED3" w:rsidP="00823471" w:rsidRDefault="00B41ED3" w14:paraId="1BF09525" w14:textId="7F743A22">
      <w:pPr>
        <w:rPr>
          <w:b/>
          <w:szCs w:val="22"/>
        </w:rPr>
      </w:pPr>
      <w:r w:rsidRPr="000D24E0">
        <w:rPr>
          <w:szCs w:val="22"/>
        </w:rPr>
        <w:t>Ett kretslopp</w:t>
      </w:r>
      <w:r>
        <w:rPr>
          <w:szCs w:val="22"/>
        </w:rPr>
        <w:t xml:space="preserve"> </w:t>
      </w:r>
      <w:r w:rsidRPr="000D24E0">
        <w:rPr>
          <w:szCs w:val="22"/>
        </w:rPr>
        <w:t xml:space="preserve">av växtnäring mellan stad och land </w:t>
      </w:r>
      <w:r>
        <w:rPr>
          <w:szCs w:val="22"/>
        </w:rPr>
        <w:t>bör</w:t>
      </w:r>
      <w:r w:rsidRPr="000D24E0">
        <w:rPr>
          <w:szCs w:val="22"/>
        </w:rPr>
        <w:t xml:space="preserve"> utvecklas</w:t>
      </w:r>
      <w:r>
        <w:rPr>
          <w:szCs w:val="22"/>
        </w:rPr>
        <w:t xml:space="preserve"> där </w:t>
      </w:r>
      <w:r w:rsidR="00C04B7A">
        <w:rPr>
          <w:szCs w:val="22"/>
        </w:rPr>
        <w:t xml:space="preserve">näringsämnen i gödsel </w:t>
      </w:r>
      <w:r>
        <w:rPr>
          <w:szCs w:val="22"/>
        </w:rPr>
        <w:t>från jordbruk</w:t>
      </w:r>
      <w:r w:rsidR="00C04B7A">
        <w:rPr>
          <w:szCs w:val="22"/>
        </w:rPr>
        <w:t xml:space="preserve">, </w:t>
      </w:r>
      <w:r>
        <w:rPr>
          <w:szCs w:val="22"/>
        </w:rPr>
        <w:t xml:space="preserve">hästhållning </w:t>
      </w:r>
      <w:r w:rsidR="00C04B7A">
        <w:rPr>
          <w:szCs w:val="22"/>
        </w:rPr>
        <w:t xml:space="preserve">och slam från reningsverk </w:t>
      </w:r>
      <w:r>
        <w:rPr>
          <w:szCs w:val="22"/>
        </w:rPr>
        <w:t xml:space="preserve">tas tillvara. Gödsel kan även bli biogas. </w:t>
      </w:r>
      <w:r w:rsidR="00732B51">
        <w:rPr>
          <w:szCs w:val="22"/>
        </w:rPr>
        <w:t>K</w:t>
      </w:r>
      <w:r>
        <w:rPr>
          <w:szCs w:val="22"/>
        </w:rPr>
        <w:t xml:space="preserve">retsloppet leder till </w:t>
      </w:r>
      <w:r w:rsidR="00732B51">
        <w:rPr>
          <w:szCs w:val="22"/>
        </w:rPr>
        <w:t xml:space="preserve">att </w:t>
      </w:r>
      <w:r>
        <w:rPr>
          <w:szCs w:val="22"/>
        </w:rPr>
        <w:t xml:space="preserve">stora läckage av näringsämnen </w:t>
      </w:r>
      <w:r w:rsidR="00732B51">
        <w:rPr>
          <w:szCs w:val="22"/>
        </w:rPr>
        <w:t xml:space="preserve">undviks, vilket </w:t>
      </w:r>
      <w:r>
        <w:rPr>
          <w:szCs w:val="22"/>
        </w:rPr>
        <w:t xml:space="preserve">leder till </w:t>
      </w:r>
      <w:r w:rsidR="00732B51">
        <w:rPr>
          <w:szCs w:val="22"/>
        </w:rPr>
        <w:t xml:space="preserve">att </w:t>
      </w:r>
      <w:r>
        <w:rPr>
          <w:szCs w:val="22"/>
        </w:rPr>
        <w:t>övergödning</w:t>
      </w:r>
      <w:r w:rsidR="00732B51">
        <w:rPr>
          <w:szCs w:val="22"/>
        </w:rPr>
        <w:t>en kan hanteras och behovet av handelsgödsel minskar</w:t>
      </w:r>
      <w:r>
        <w:rPr>
          <w:szCs w:val="22"/>
        </w:rPr>
        <w:t xml:space="preserve">. </w:t>
      </w:r>
      <w:r w:rsidRPr="004814F7" w:rsidR="00732B51">
        <w:rPr>
          <w:spacing w:val="-1"/>
          <w:szCs w:val="22"/>
        </w:rPr>
        <w:t>Det finns en rad åtgärder som behöver vidtas för att sluta kretsloppen. För att stoppa närings</w:t>
      </w:r>
      <w:r w:rsidRPr="004814F7" w:rsidR="004814F7">
        <w:rPr>
          <w:spacing w:val="-1"/>
          <w:szCs w:val="22"/>
        </w:rPr>
        <w:softHyphen/>
      </w:r>
      <w:r w:rsidRPr="004814F7" w:rsidR="00732B51">
        <w:rPr>
          <w:spacing w:val="-1"/>
          <w:szCs w:val="22"/>
        </w:rPr>
        <w:t xml:space="preserve">läckagen behövs till </w:t>
      </w:r>
      <w:r w:rsidRPr="004814F7">
        <w:rPr>
          <w:spacing w:val="-1"/>
          <w:szCs w:val="22"/>
        </w:rPr>
        <w:t xml:space="preserve">exempel krav på </w:t>
      </w:r>
      <w:r w:rsidRPr="004814F7" w:rsidR="00732B51">
        <w:rPr>
          <w:spacing w:val="-1"/>
          <w:szCs w:val="22"/>
        </w:rPr>
        <w:t xml:space="preserve">hur </w:t>
      </w:r>
      <w:r w:rsidRPr="004814F7">
        <w:rPr>
          <w:spacing w:val="-1"/>
          <w:szCs w:val="22"/>
        </w:rPr>
        <w:t>gödsel</w:t>
      </w:r>
      <w:r w:rsidRPr="004814F7" w:rsidR="00732B51">
        <w:rPr>
          <w:spacing w:val="-1"/>
          <w:szCs w:val="22"/>
        </w:rPr>
        <w:t xml:space="preserve"> lagras</w:t>
      </w:r>
      <w:r w:rsidRPr="004814F7">
        <w:rPr>
          <w:spacing w:val="-1"/>
          <w:szCs w:val="22"/>
        </w:rPr>
        <w:t>.</w:t>
      </w:r>
      <w:r>
        <w:rPr>
          <w:szCs w:val="22"/>
        </w:rPr>
        <w:t xml:space="preserve"> Detta bör ges regeringen till</w:t>
      </w:r>
      <w:r w:rsidR="004814F7">
        <w:rPr>
          <w:szCs w:val="22"/>
        </w:rPr>
        <w:softHyphen/>
      </w:r>
      <w:r>
        <w:rPr>
          <w:szCs w:val="22"/>
        </w:rPr>
        <w:t>känna.</w:t>
      </w:r>
    </w:p>
    <w:p w:rsidRPr="00231340" w:rsidR="00B41ED3" w:rsidP="00B41ED3" w:rsidRDefault="00B41ED3" w14:paraId="77966AA1" w14:textId="77777777">
      <w:pPr>
        <w:pStyle w:val="Rubrik2"/>
      </w:pPr>
      <w:r w:rsidRPr="00231340">
        <w:t>Returpapper</w:t>
      </w:r>
    </w:p>
    <w:p w:rsidR="00B41ED3" w:rsidP="00823471" w:rsidRDefault="00B41ED3" w14:paraId="6085998C" w14:textId="78FE4699">
      <w:pPr>
        <w:pStyle w:val="Normalutanindragellerluft"/>
      </w:pPr>
      <w:r w:rsidRPr="004814F7">
        <w:rPr>
          <w:spacing w:val="-1"/>
        </w:rPr>
        <w:t>Förordning</w:t>
      </w:r>
      <w:r w:rsidRPr="004814F7" w:rsidR="007A6765">
        <w:rPr>
          <w:spacing w:val="-1"/>
        </w:rPr>
        <w:t>en</w:t>
      </w:r>
      <w:r w:rsidRPr="004814F7">
        <w:rPr>
          <w:spacing w:val="-1"/>
        </w:rPr>
        <w:t xml:space="preserve"> (2018:1463) om producentansvar för returpapper berör tidningspapper. En framtida insamling av tidningspapper bör beakta konsekvenser för pappersåtervinningen </w:t>
      </w:r>
      <w:r w:rsidRPr="004814F7">
        <w:rPr>
          <w:spacing w:val="-1"/>
        </w:rPr>
        <w:lastRenderedPageBreak/>
        <w:t>och kostnaderna för insamlingen. Insamling och återvinning av tidningspapper ska fun</w:t>
      </w:r>
      <w:r w:rsidRPr="004814F7" w:rsidR="004814F7">
        <w:rPr>
          <w:spacing w:val="-1"/>
        </w:rPr>
        <w:softHyphen/>
      </w:r>
      <w:r w:rsidRPr="004814F7">
        <w:rPr>
          <w:spacing w:val="-1"/>
        </w:rPr>
        <w:t xml:space="preserve">gera väl och returpappersinsamlingen bör främja </w:t>
      </w:r>
      <w:r w:rsidRPr="004814F7" w:rsidR="00732B51">
        <w:rPr>
          <w:spacing w:val="-1"/>
        </w:rPr>
        <w:t xml:space="preserve">en </w:t>
      </w:r>
      <w:r w:rsidRPr="004814F7">
        <w:rPr>
          <w:spacing w:val="-1"/>
        </w:rPr>
        <w:t xml:space="preserve">cirkulär ekonomi. </w:t>
      </w:r>
      <w:r w:rsidRPr="00DF21E6">
        <w:t xml:space="preserve">Insamlingssystem för tidningar och returpapper har </w:t>
      </w:r>
      <w:r>
        <w:t xml:space="preserve">i dagens system </w:t>
      </w:r>
      <w:r w:rsidRPr="00DF21E6">
        <w:t>uppnått 90</w:t>
      </w:r>
      <w:r w:rsidR="007A6765">
        <w:t>-</w:t>
      </w:r>
      <w:r w:rsidRPr="00DF21E6">
        <w:t>procentig insamlingsgrad. Ett nytt system med producentansvar för kvartersnära insamling skulle ha drabbat tid</w:t>
      </w:r>
      <w:r w:rsidR="004814F7">
        <w:softHyphen/>
      </w:r>
      <w:r w:rsidRPr="00DF21E6">
        <w:t>ningsbranschen hårt. Driften av returpappersinsamlingen har redan idag ett årligt under</w:t>
      </w:r>
      <w:r w:rsidR="004814F7">
        <w:softHyphen/>
      </w:r>
      <w:r w:rsidRPr="00DF21E6">
        <w:t>skott.</w:t>
      </w:r>
      <w:r>
        <w:t xml:space="preserve"> </w:t>
      </w:r>
      <w:r w:rsidRPr="00403DBA">
        <w:t xml:space="preserve">Den cirkulära ekonomin behöver värnas </w:t>
      </w:r>
      <w:r>
        <w:t xml:space="preserve">och </w:t>
      </w:r>
      <w:r w:rsidRPr="00403DBA">
        <w:t>ett returpapperssystem med ökade kostnader för returpapper</w:t>
      </w:r>
      <w:r>
        <w:t>,</w:t>
      </w:r>
      <w:r w:rsidRPr="00403DBA">
        <w:t xml:space="preserve"> påverkar intresset för återvunnet papper</w:t>
      </w:r>
      <w:r>
        <w:t>,</w:t>
      </w:r>
      <w:r w:rsidRPr="00403DBA">
        <w:t xml:space="preserve"> som blir mindre attraktivt att använda vilket riskerar påverka den cirkulära ekonomin negativt. Det bör även noteras att intresset för att bedriva tillståndspliktigt insamlingssystem i Sverige utifrån den nya förordningen 2018 är </w:t>
      </w:r>
      <w:r w:rsidR="00732B51">
        <w:t xml:space="preserve">i det närmaste </w:t>
      </w:r>
      <w:r w:rsidRPr="00403DBA">
        <w:t>obefintlig</w:t>
      </w:r>
      <w:r w:rsidR="00732B51">
        <w:t>t</w:t>
      </w:r>
      <w:r w:rsidRPr="00403DBA">
        <w:t>.</w:t>
      </w:r>
    </w:p>
    <w:p w:rsidR="00B41ED3" w:rsidP="00823471" w:rsidRDefault="00B41ED3" w14:paraId="006081D4" w14:textId="65D191C7">
      <w:r w:rsidRPr="00403DBA">
        <w:t>Returpapper bör hanteras i enlighet med det övriga kommunala ansvaret inom av</w:t>
      </w:r>
      <w:r w:rsidR="004814F7">
        <w:softHyphen/>
      </w:r>
      <w:r w:rsidRPr="00403DBA">
        <w:t>fallssektorn. Utvecklingen pågår redan för att underlätta för medborgarna att kunna sortera och göra sig av med sitt avfall. Det finns kommuner som på eget initiativ infört fastighetsnära insamling för produkter som rör producentansvarsförordningar. Kommu</w:t>
      </w:r>
      <w:r w:rsidR="004814F7">
        <w:softHyphen/>
      </w:r>
      <w:r w:rsidRPr="00403DBA">
        <w:t>nal avfallshantering finansieras idag via avgift till respektive hushåll vilket kan ske indirekt via hyran och avgifter till föreningar eller via skattsedeln.</w:t>
      </w:r>
      <w:r>
        <w:t xml:space="preserve"> </w:t>
      </w:r>
      <w:r w:rsidRPr="00403DBA">
        <w:t xml:space="preserve">Fastighetsägare har </w:t>
      </w:r>
      <w:r>
        <w:t xml:space="preserve">frivilligt </w:t>
      </w:r>
      <w:r w:rsidRPr="00403DBA">
        <w:t>inrättat möjlighet att lämna returpapper med den övriga insamlingen av hus</w:t>
      </w:r>
      <w:r w:rsidR="004814F7">
        <w:softHyphen/>
      </w:r>
      <w:r w:rsidRPr="00403DBA">
        <w:t>hållsavfall. Det är också möjligt att lämna returpap</w:t>
      </w:r>
      <w:r>
        <w:t>p</w:t>
      </w:r>
      <w:r w:rsidRPr="00403DBA">
        <w:t>er på många återvinningscentraler</w:t>
      </w:r>
      <w:r w:rsidR="00732B51">
        <w:t>,</w:t>
      </w:r>
      <w:r w:rsidRPr="00403DBA">
        <w:t xml:space="preserve"> som drivs av kommuner utöver insamlingen vid återvinningsstationer där </w:t>
      </w:r>
      <w:r w:rsidR="00732B51">
        <w:t xml:space="preserve">producenterna </w:t>
      </w:r>
      <w:r w:rsidRPr="00403DBA">
        <w:t>ansvarar för insamling</w:t>
      </w:r>
      <w:r w:rsidR="00732B51">
        <w:t>en</w:t>
      </w:r>
      <w:r w:rsidRPr="00403DBA">
        <w:t xml:space="preserve"> av olika fraktioner inklusive returpapper.</w:t>
      </w:r>
    </w:p>
    <w:p w:rsidRPr="00DF21E6" w:rsidR="00B41ED3" w:rsidP="00823471" w:rsidRDefault="00B41ED3" w14:paraId="1161600F" w14:textId="3385CE34">
      <w:r w:rsidRPr="00403DBA">
        <w:t>Förordning</w:t>
      </w:r>
      <w:r w:rsidR="007A6765">
        <w:t>en</w:t>
      </w:r>
      <w:r w:rsidRPr="00403DBA">
        <w:t xml:space="preserve"> (2018:1463) om producentansvar för returpapper </w:t>
      </w:r>
      <w:r>
        <w:t xml:space="preserve">bör </w:t>
      </w:r>
      <w:r w:rsidRPr="00403DBA">
        <w:t>upphäv</w:t>
      </w:r>
      <w:r>
        <w:t>a</w:t>
      </w:r>
      <w:r w:rsidRPr="00403DBA">
        <w:t xml:space="preserve">s </w:t>
      </w:r>
      <w:r>
        <w:t xml:space="preserve">och </w:t>
      </w:r>
      <w:r w:rsidRPr="00403DBA">
        <w:t xml:space="preserve">producentansvaret för returpapper avskaffas med utgångspunkt i att regleringen </w:t>
      </w:r>
      <w:r>
        <w:t xml:space="preserve">istället </w:t>
      </w:r>
      <w:r w:rsidR="00732B51">
        <w:t xml:space="preserve">borde </w:t>
      </w:r>
      <w:r w:rsidRPr="00403DBA">
        <w:t xml:space="preserve">utgå från miljöbalken och </w:t>
      </w:r>
      <w:r w:rsidR="00732B51">
        <w:t xml:space="preserve">därmed </w:t>
      </w:r>
      <w:r w:rsidRPr="00403DBA">
        <w:t xml:space="preserve">hanteras </w:t>
      </w:r>
      <w:r w:rsidR="00732B51">
        <w:t>på samma sätt</w:t>
      </w:r>
      <w:r>
        <w:t xml:space="preserve"> </w:t>
      </w:r>
      <w:r w:rsidR="00732B51">
        <w:t>det övriga avfall som kommunerna ansvarar för</w:t>
      </w:r>
      <w:r w:rsidRPr="00403DBA">
        <w:t>.</w:t>
      </w:r>
      <w:r>
        <w:t xml:space="preserve"> </w:t>
      </w:r>
      <w:r w:rsidRPr="00DF21E6">
        <w:t xml:space="preserve">Producentansvar för returpapper </w:t>
      </w:r>
      <w:r>
        <w:t xml:space="preserve">bör </w:t>
      </w:r>
      <w:r w:rsidRPr="00DF21E6">
        <w:t xml:space="preserve">slopas, ansvaret för insamling av returpapper </w:t>
      </w:r>
      <w:r>
        <w:t xml:space="preserve">bör </w:t>
      </w:r>
      <w:r w:rsidRPr="00DF21E6">
        <w:t>överför</w:t>
      </w:r>
      <w:r>
        <w:t>a</w:t>
      </w:r>
      <w:r w:rsidRPr="00DF21E6">
        <w:t xml:space="preserve">s till kommunerna och finansieras </w:t>
      </w:r>
      <w:r>
        <w:t xml:space="preserve">bör kunna ske </w:t>
      </w:r>
      <w:r w:rsidRPr="00DF21E6">
        <w:t>genom avfallstaxa. Detta bör ges regeringen tillkänna.</w:t>
      </w:r>
    </w:p>
    <w:p w:rsidRPr="00D935FE" w:rsidR="00B41ED3" w:rsidP="00B41ED3" w:rsidRDefault="00B41ED3" w14:paraId="5FAEE236" w14:textId="77777777">
      <w:pPr>
        <w:pStyle w:val="Rubrik2"/>
      </w:pPr>
      <w:bookmarkStart w:name="_Hlk52785500" w:id="10"/>
      <w:r>
        <w:t xml:space="preserve">Cirkulär ekonomi </w:t>
      </w:r>
    </w:p>
    <w:p w:rsidR="00B41ED3" w:rsidP="00823471" w:rsidRDefault="00B41ED3" w14:paraId="532913C1" w14:textId="1639248C">
      <w:pPr>
        <w:pStyle w:val="Normalutanindragellerluft"/>
      </w:pPr>
      <w:r w:rsidRPr="00B0484A">
        <w:t xml:space="preserve">Cirkulär ekonomi handlar om att minska </w:t>
      </w:r>
      <w:r w:rsidR="00732B51">
        <w:t xml:space="preserve">uttaget av </w:t>
      </w:r>
      <w:r w:rsidR="005C3B51">
        <w:t>jungfrulig</w:t>
      </w:r>
      <w:r w:rsidR="00732B51">
        <w:t xml:space="preserve">a </w:t>
      </w:r>
      <w:r w:rsidRPr="00B0484A">
        <w:t>resurser genom hållbar</w:t>
      </w:r>
      <w:r>
        <w:t xml:space="preserve"> </w:t>
      </w:r>
      <w:r w:rsidRPr="00B0484A">
        <w:t xml:space="preserve">konsumtion och smarta affärslösningar. </w:t>
      </w:r>
      <w:r w:rsidRPr="00E31332">
        <w:t>Många människor vill kunna minska och på</w:t>
      </w:r>
      <w:r w:rsidR="004814F7">
        <w:softHyphen/>
      </w:r>
      <w:r w:rsidRPr="00E31332">
        <w:t xml:space="preserve">verka sin egen </w:t>
      </w:r>
      <w:r w:rsidR="00732B51">
        <w:t xml:space="preserve">resursförbrukning och sin </w:t>
      </w:r>
      <w:r w:rsidRPr="00E31332">
        <w:t>klimatpåverkan</w:t>
      </w:r>
      <w:r>
        <w:t xml:space="preserve">. </w:t>
      </w:r>
      <w:r w:rsidRPr="00E31332">
        <w:t xml:space="preserve">Det är </w:t>
      </w:r>
      <w:r>
        <w:t>för många konsumen</w:t>
      </w:r>
      <w:r w:rsidR="004814F7">
        <w:softHyphen/>
      </w:r>
      <w:r>
        <w:t xml:space="preserve">ter </w:t>
      </w:r>
      <w:r w:rsidRPr="00E31332">
        <w:t>en del av en</w:t>
      </w:r>
      <w:r>
        <w:t xml:space="preserve"> </w:t>
      </w:r>
      <w:r w:rsidRPr="00E31332">
        <w:t xml:space="preserve">livsstil att vara miljö- och klimatmedveten. Det handlar om att </w:t>
      </w:r>
      <w:r w:rsidRPr="00E31332">
        <w:lastRenderedPageBreak/>
        <w:t>välja mat som har mindre klimatpåverkan</w:t>
      </w:r>
      <w:r>
        <w:t xml:space="preserve">. </w:t>
      </w:r>
      <w:r w:rsidR="00732B51">
        <w:t xml:space="preserve">Man vill hellre </w:t>
      </w:r>
      <w:r w:rsidRPr="00E31332" w:rsidR="00732B51">
        <w:t>laga,</w:t>
      </w:r>
      <w:r w:rsidR="00732B51">
        <w:t xml:space="preserve"> </w:t>
      </w:r>
      <w:r w:rsidRPr="00E31332" w:rsidR="00732B51">
        <w:t>sälja eller skänka bort</w:t>
      </w:r>
      <w:r w:rsidR="00732B51">
        <w:t xml:space="preserve"> än slänga</w:t>
      </w:r>
      <w:r w:rsidRPr="00E31332">
        <w:t xml:space="preserve">. Många väljer aktivt klimatsmarta </w:t>
      </w:r>
      <w:r>
        <w:t>mobilitets</w:t>
      </w:r>
      <w:r w:rsidRPr="00E31332">
        <w:t>alternativ</w:t>
      </w:r>
      <w:r>
        <w:t xml:space="preserve"> för sina transporter</w:t>
      </w:r>
      <w:r w:rsidR="009132B3">
        <w:t>. Många plane</w:t>
      </w:r>
      <w:r w:rsidR="004814F7">
        <w:softHyphen/>
      </w:r>
      <w:r w:rsidR="009132B3">
        <w:t>rar också sin vardag så att behovet av resor och transporter minskar</w:t>
      </w:r>
      <w:r w:rsidRPr="00E31332">
        <w:t>.</w:t>
      </w:r>
      <w:r>
        <w:t xml:space="preserve"> D</w:t>
      </w:r>
      <w:r w:rsidRPr="00E31332">
        <w:t xml:space="preserve">et ska löna sig att vara </w:t>
      </w:r>
      <w:r>
        <w:t>leva hållbart</w:t>
      </w:r>
      <w:r w:rsidRPr="00E31332">
        <w:t xml:space="preserve"> </w:t>
      </w:r>
      <w:r>
        <w:t>och</w:t>
      </w:r>
      <w:r w:rsidRPr="00E31332">
        <w:t xml:space="preserve"> </w:t>
      </w:r>
      <w:r>
        <w:t>d</w:t>
      </w:r>
      <w:r w:rsidRPr="00E31332">
        <w:t xml:space="preserve">et </w:t>
      </w:r>
      <w:r>
        <w:t xml:space="preserve">ska </w:t>
      </w:r>
      <w:r w:rsidRPr="00E31332">
        <w:t>vara lätt att göra rätt</w:t>
      </w:r>
      <w:r>
        <w:t>. Det ska också märkas i plånboken</w:t>
      </w:r>
      <w:r w:rsidR="009132B3">
        <w:t>. D</w:t>
      </w:r>
      <w:r>
        <w:t>et är förorenaren som ska betala.</w:t>
      </w:r>
    </w:p>
    <w:p w:rsidR="00FF68BF" w:rsidP="00823471" w:rsidRDefault="00B41ED3" w14:paraId="66C444DF" w14:textId="7475D098">
      <w:r w:rsidRPr="00B0484A">
        <w:t xml:space="preserve">Konsumenter </w:t>
      </w:r>
      <w:r>
        <w:t xml:space="preserve">kräver </w:t>
      </w:r>
      <w:r w:rsidRPr="00B0484A">
        <w:t>i allt</w:t>
      </w:r>
      <w:r>
        <w:t xml:space="preserve"> </w:t>
      </w:r>
      <w:r w:rsidRPr="00B0484A">
        <w:t>högre uträckning</w:t>
      </w:r>
      <w:r>
        <w:t xml:space="preserve"> hållbara produkter</w:t>
      </w:r>
      <w:r w:rsidRPr="00B0484A">
        <w:t xml:space="preserve">. I större tätorter kan </w:t>
      </w:r>
      <w:r>
        <w:t>en del</w:t>
      </w:r>
      <w:r w:rsidRPr="00B0484A">
        <w:t xml:space="preserve"> vara medlemmar i bilpooler istället för att</w:t>
      </w:r>
      <w:r>
        <w:t xml:space="preserve"> </w:t>
      </w:r>
      <w:r w:rsidRPr="00B0484A">
        <w:t xml:space="preserve">äga en bil </w:t>
      </w:r>
      <w:r>
        <w:t xml:space="preserve">om bilen ändå </w:t>
      </w:r>
      <w:r w:rsidRPr="00B0484A">
        <w:t xml:space="preserve">står parkerad den största delen av tiden. </w:t>
      </w:r>
      <w:r>
        <w:t xml:space="preserve">Andra kan i framtiden anlita anropsstyrd kollektivtrafik. </w:t>
      </w:r>
      <w:r w:rsidRPr="00B0484A">
        <w:t>Istället för att köpa en</w:t>
      </w:r>
      <w:r>
        <w:t xml:space="preserve"> </w:t>
      </w:r>
      <w:r w:rsidRPr="00B0484A">
        <w:t xml:space="preserve">motorsåg kan man hyra en </w:t>
      </w:r>
      <w:r>
        <w:t xml:space="preserve">klimatsmart och fossilfri </w:t>
      </w:r>
      <w:r w:rsidRPr="00B0484A">
        <w:t>såg de</w:t>
      </w:r>
      <w:r>
        <w:t xml:space="preserve"> </w:t>
      </w:r>
      <w:r w:rsidRPr="00B0484A">
        <w:t>gånger man behöver en såg</w:t>
      </w:r>
      <w:r>
        <w:t xml:space="preserve"> eller välja att köpa tjänsten istället. </w:t>
      </w:r>
      <w:r w:rsidRPr="00B0484A">
        <w:t>För företagen</w:t>
      </w:r>
      <w:r>
        <w:t xml:space="preserve"> </w:t>
      </w:r>
      <w:r w:rsidRPr="00B0484A">
        <w:t>handlar det om att ställa om från att sälja så många produkter som möjligt till att erbjuda</w:t>
      </w:r>
      <w:r>
        <w:t xml:space="preserve"> </w:t>
      </w:r>
      <w:r w:rsidRPr="00B0484A">
        <w:t>produkter med lång livslängd och som är uppgraderingsbara.</w:t>
      </w:r>
      <w:r>
        <w:t xml:space="preserve"> </w:t>
      </w:r>
      <w:r w:rsidR="00E8792A">
        <w:t xml:space="preserve">Det är viktigt att kunden i köpögonblicket kan göra sig en uppfattning om produktens kvalitet, </w:t>
      </w:r>
      <w:r w:rsidR="00FF68BF">
        <w:t>och livslängd, vilket ger också ger en uppfattning om andrahandsvärdet.</w:t>
      </w:r>
    </w:p>
    <w:p w:rsidR="009625B9" w:rsidP="00823471" w:rsidRDefault="00B41ED3" w14:paraId="69E7B2DF" w14:textId="05C6E138">
      <w:r w:rsidRPr="00685D09">
        <w:t xml:space="preserve">Digitalisering och delningsekonomin banar väg för nya konsumtionsmönster. Det är viktigt att </w:t>
      </w:r>
      <w:r>
        <w:t>en långsiktigt hållbar utveckling</w:t>
      </w:r>
      <w:r w:rsidRPr="00685D09">
        <w:t xml:space="preserve"> främjas </w:t>
      </w:r>
      <w:r>
        <w:t xml:space="preserve">och </w:t>
      </w:r>
      <w:r w:rsidRPr="00685D09">
        <w:t>inte hindras.</w:t>
      </w:r>
      <w:r>
        <w:t xml:space="preserve"> Det kan komma att krävas nya former av </w:t>
      </w:r>
      <w:r w:rsidRPr="00685D09">
        <w:t xml:space="preserve">ekonomiska styrmedel </w:t>
      </w:r>
      <w:r>
        <w:t xml:space="preserve">i framtiden </w:t>
      </w:r>
      <w:r w:rsidRPr="00685D09">
        <w:t xml:space="preserve">som </w:t>
      </w:r>
      <w:r>
        <w:t xml:space="preserve">ger möjlighet till att gå från </w:t>
      </w:r>
      <w:r w:rsidRPr="00685D09">
        <w:t>varor till tjänster och att produkter blir till plattformar som successivt kan underhål</w:t>
      </w:r>
      <w:r w:rsidR="004814F7">
        <w:softHyphen/>
      </w:r>
      <w:r w:rsidRPr="00685D09">
        <w:t>las och uppgraderas</w:t>
      </w:r>
      <w:r>
        <w:t xml:space="preserve"> </w:t>
      </w:r>
      <w:r w:rsidRPr="00685D09">
        <w:t>istället för att kasseras</w:t>
      </w:r>
      <w:r>
        <w:t xml:space="preserve">. </w:t>
      </w:r>
      <w:r w:rsidR="009625B9">
        <w:t>Det kräver att möjligheten att byta ut delar med kortare livslängd än produkten som helhet behöver finnas med redan när produkten utformas. På samma sätt behöver produkter vara utformade för att kunna återvinnas. Det kan innebära att skruvar ersätter lim vid tillverkningen.</w:t>
      </w:r>
    </w:p>
    <w:p w:rsidR="00B41ED3" w:rsidP="00823471" w:rsidRDefault="00B41ED3" w14:paraId="78C5F418" w14:textId="39BAC65C">
      <w:r w:rsidRPr="00685D09">
        <w:t>Marknadsekonomi</w:t>
      </w:r>
      <w:r>
        <w:t xml:space="preserve"> </w:t>
      </w:r>
      <w:r w:rsidRPr="00685D09">
        <w:t xml:space="preserve">och tillväxt driver på utvecklingen. Det handlar </w:t>
      </w:r>
      <w:r>
        <w:t xml:space="preserve">för företag om att skapa </w:t>
      </w:r>
      <w:r w:rsidRPr="00685D09">
        <w:t>nya affärsmodeller</w:t>
      </w:r>
      <w:r>
        <w:t>. Politikens roll är att underlätta genom lagstiftning och styr</w:t>
      </w:r>
      <w:r w:rsidR="004814F7">
        <w:softHyphen/>
      </w:r>
      <w:r>
        <w:t>medel. Den offentliga upphandlingen bör genom rollen som stor offentlig aktör bidra till en cirkulär konsumtion. Detta bör ges regeringen tillkänna.</w:t>
      </w:r>
    </w:p>
    <w:bookmarkEnd w:id="10"/>
    <w:p w:rsidR="00B41ED3" w:rsidP="00B41ED3" w:rsidRDefault="00B41ED3" w14:paraId="5D3229D0" w14:textId="77777777">
      <w:pPr>
        <w:pStyle w:val="Rubrik2"/>
      </w:pPr>
      <w:r w:rsidRPr="006561DB">
        <w:t xml:space="preserve">Lagstiftning </w:t>
      </w:r>
      <w:r>
        <w:t>som ett klimat- och miljö</w:t>
      </w:r>
      <w:r w:rsidRPr="006561DB">
        <w:t>verktyg</w:t>
      </w:r>
      <w:r>
        <w:t xml:space="preserve"> </w:t>
      </w:r>
    </w:p>
    <w:p w:rsidR="00B41ED3" w:rsidP="00823471" w:rsidRDefault="00B41ED3" w14:paraId="687AFC62" w14:textId="4885C776">
      <w:pPr>
        <w:pStyle w:val="Normalutanindragellerluft"/>
      </w:pPr>
      <w:r w:rsidRPr="005E4D0B">
        <w:t xml:space="preserve">I miljöbalken står följande: ”1 § Bestämmelserna i denna balk syftar till att främja en hållbar utveckling som innebär att nuvarande och kommande generationer tillförsäkras en hälsosam och god miljö. En sådan utveckling bygger på insikten att naturen har ett skyddsvärde och att människans rätt att förändra och bruka naturen är förenad med ett ansvar för att förvalta naturen väl.” </w:t>
      </w:r>
      <w:r>
        <w:t>K</w:t>
      </w:r>
      <w:r w:rsidRPr="005E4D0B">
        <w:t xml:space="preserve">limatet omnämns </w:t>
      </w:r>
      <w:r>
        <w:t>inte i portalparagrafen. Den cirkulära ekonomin är ett viktigt verktyg för att minska belastningen på miljö-</w:t>
      </w:r>
      <w:r w:rsidR="003468B7">
        <w:t xml:space="preserve"> </w:t>
      </w:r>
      <w:r>
        <w:t xml:space="preserve">och </w:t>
      </w:r>
      <w:r>
        <w:lastRenderedPageBreak/>
        <w:t>klimat. K</w:t>
      </w:r>
      <w:r w:rsidRPr="00992BBB">
        <w:t>limatlag</w:t>
      </w:r>
      <w:r>
        <w:t>en</w:t>
      </w:r>
      <w:r w:rsidRPr="00992BBB">
        <w:t xml:space="preserve"> stärker förutsättningarna för ett effektivt arbete</w:t>
      </w:r>
      <w:r>
        <w:t xml:space="preserve"> men räcker inte </w:t>
      </w:r>
      <w:r w:rsidR="009625B9">
        <w:t>hela vägen</w:t>
      </w:r>
      <w:r>
        <w:t xml:space="preserve">. </w:t>
      </w:r>
      <w:r w:rsidRPr="00992BBB">
        <w:t xml:space="preserve">Sverige har också åtaganden enligt FN:s ramkonvention om klimatförändring. </w:t>
      </w:r>
      <w:r w:rsidRPr="005E4D0B">
        <w:t>En modern miljöbalk är av yttersta vikt för ett hållbart samhälle</w:t>
      </w:r>
      <w:r>
        <w:t xml:space="preserve"> och därför </w:t>
      </w:r>
      <w:r w:rsidRPr="005E4D0B">
        <w:t>bör miljö</w:t>
      </w:r>
      <w:r w:rsidR="004814F7">
        <w:softHyphen/>
      </w:r>
      <w:r w:rsidRPr="005E4D0B">
        <w:t xml:space="preserve">balken </w:t>
      </w:r>
      <w:r>
        <w:t>kompletteras</w:t>
      </w:r>
      <w:r w:rsidRPr="005E4D0B">
        <w:t>.</w:t>
      </w:r>
      <w:r>
        <w:t xml:space="preserve"> </w:t>
      </w:r>
      <w:r w:rsidR="009625B9">
        <w:t>Klimatfrågan behöver arbetas in i miljöbalken. Bland annat bör p</w:t>
      </w:r>
      <w:r>
        <w:t>ortalparagrafen kompletteras med begreppet ”klimat”. Detta bör ges regeringen till</w:t>
      </w:r>
      <w:r w:rsidR="004814F7">
        <w:softHyphen/>
      </w:r>
      <w:r>
        <w:t>känna.</w:t>
      </w:r>
    </w:p>
    <w:p w:rsidR="00B41ED3" w:rsidP="00B41ED3" w:rsidRDefault="00B41ED3" w14:paraId="5131240D" w14:textId="77777777">
      <w:pPr>
        <w:pStyle w:val="Rubrik2"/>
      </w:pPr>
      <w:r w:rsidRPr="00283BAD">
        <w:t xml:space="preserve">Utsläpp </w:t>
      </w:r>
      <w:r>
        <w:t xml:space="preserve">och luftkvalitet </w:t>
      </w:r>
    </w:p>
    <w:p w:rsidRPr="004814F7" w:rsidR="009625B9" w:rsidP="00823471" w:rsidRDefault="00B41ED3" w14:paraId="6540E881" w14:textId="7F843AD3">
      <w:pPr>
        <w:pStyle w:val="Normalutanindragellerluft"/>
      </w:pPr>
      <w:r w:rsidRPr="004814F7">
        <w:t xml:space="preserve">Nedfall av svavel leder till försurning av mark och vatten. I områden med kraftig </w:t>
      </w:r>
      <w:r w:rsidRPr="004814F7">
        <w:rPr>
          <w:spacing w:val="-2"/>
        </w:rPr>
        <w:t>försur</w:t>
      </w:r>
      <w:r w:rsidRPr="004814F7" w:rsidR="004814F7">
        <w:rPr>
          <w:spacing w:val="-2"/>
        </w:rPr>
        <w:softHyphen/>
      </w:r>
      <w:r w:rsidRPr="004814F7">
        <w:rPr>
          <w:spacing w:val="-2"/>
        </w:rPr>
        <w:t>ning påverkas känsliga djur och växter och då främst i sjöar och vattendrag. Svavelutsläp</w:t>
      </w:r>
      <w:r w:rsidRPr="004814F7" w:rsidR="004814F7">
        <w:rPr>
          <w:spacing w:val="-2"/>
        </w:rPr>
        <w:softHyphen/>
      </w:r>
      <w:r w:rsidRPr="004814F7">
        <w:rPr>
          <w:spacing w:val="-2"/>
        </w:rPr>
        <w:t>pen</w:t>
      </w:r>
      <w:r w:rsidRPr="004814F7">
        <w:t xml:space="preserve"> påverkar även dricksvattnets kvalitet och skadar också kulturmiljöer då byggnader. Utsläppen av SO</w:t>
      </w:r>
      <w:r w:rsidRPr="004814F7">
        <w:rPr>
          <w:vertAlign w:val="subscript"/>
        </w:rPr>
        <w:t>2</w:t>
      </w:r>
      <w:r w:rsidRPr="004814F7">
        <w:t xml:space="preserve"> till luft i Sverige har till största delen uppkommit genom förbränning av svavelhaltiga bränslen som kol och eldningsolja. Sverige </w:t>
      </w:r>
      <w:r w:rsidRPr="004814F7" w:rsidR="009625B9">
        <w:t xml:space="preserve">har tidigare </w:t>
      </w:r>
      <w:r w:rsidRPr="004814F7">
        <w:t>påverka</w:t>
      </w:r>
      <w:r w:rsidRPr="004814F7" w:rsidR="009625B9">
        <w:t>t</w:t>
      </w:r>
      <w:r w:rsidRPr="004814F7">
        <w:t xml:space="preserve">s </w:t>
      </w:r>
      <w:r w:rsidRPr="004814F7" w:rsidR="009625B9">
        <w:t xml:space="preserve">starkt </w:t>
      </w:r>
      <w:r w:rsidRPr="004814F7">
        <w:rPr>
          <w:spacing w:val="-1"/>
        </w:rPr>
        <w:t>av intransport av svaveldioxid från andra länder</w:t>
      </w:r>
      <w:r w:rsidRPr="004814F7" w:rsidR="009625B9">
        <w:rPr>
          <w:spacing w:val="-1"/>
        </w:rPr>
        <w:t>s förbränning av fossila bränslen. Det var</w:t>
      </w:r>
      <w:r w:rsidRPr="004814F7" w:rsidR="007A6765">
        <w:rPr>
          <w:spacing w:val="-1"/>
        </w:rPr>
        <w:t xml:space="preserve"> </w:t>
      </w:r>
      <w:r w:rsidRPr="004814F7" w:rsidR="009625B9">
        <w:rPr>
          <w:spacing w:val="-1"/>
        </w:rPr>
        <w:t xml:space="preserve">en </w:t>
      </w:r>
      <w:r w:rsidRPr="004814F7">
        <w:rPr>
          <w:spacing w:val="-1"/>
        </w:rPr>
        <w:t xml:space="preserve">viktig orsak till tidigare decenniers försurning av mark och vatten i Sverige. </w:t>
      </w:r>
      <w:r w:rsidRPr="004814F7" w:rsidR="009625B9">
        <w:rPr>
          <w:spacing w:val="-1"/>
        </w:rPr>
        <w:t>Situatio</w:t>
      </w:r>
      <w:r w:rsidR="004814F7">
        <w:rPr>
          <w:spacing w:val="-1"/>
        </w:rPr>
        <w:softHyphen/>
      </w:r>
      <w:r w:rsidRPr="004814F7" w:rsidR="009625B9">
        <w:rPr>
          <w:spacing w:val="-1"/>
        </w:rPr>
        <w:t>nen har förbättrats markant, men svavelutsläpp förekommer fortfarande.</w:t>
      </w:r>
    </w:p>
    <w:p w:rsidR="009625B9" w:rsidP="00823471" w:rsidRDefault="00B41ED3" w14:paraId="06247848" w14:textId="0122FBA6">
      <w:r w:rsidRPr="00754DE4">
        <w:t xml:space="preserve">Industrin </w:t>
      </w:r>
      <w:r w:rsidR="009625B9">
        <w:t xml:space="preserve">står för ungefär tre fjärdedelar av </w:t>
      </w:r>
      <w:r w:rsidRPr="00754DE4">
        <w:t>svaveldioxid</w:t>
      </w:r>
      <w:r w:rsidR="009625B9">
        <w:t>utsläppen</w:t>
      </w:r>
      <w:r w:rsidRPr="00754DE4">
        <w:t xml:space="preserve"> i Sverige</w:t>
      </w:r>
      <w:r w:rsidR="009625B9">
        <w:t xml:space="preserve"> (76</w:t>
      </w:r>
      <w:r w:rsidR="007A6765">
        <w:t> </w:t>
      </w:r>
      <w:r w:rsidR="009625B9">
        <w:t>% 2018)</w:t>
      </w:r>
      <w:r w:rsidRPr="00754DE4">
        <w:t>. Av dessa svarade industrins processer för drygt två tredjedelar och förbränning inom sektorn svarade för resten.</w:t>
      </w:r>
      <w:r>
        <w:t xml:space="preserve"> </w:t>
      </w:r>
      <w:r w:rsidRPr="00754DE4">
        <w:t>Den viktigaste mänskliga källan till utsläpp av svavel är förbränning av svavelhaltiga bränslen som kol och eldningsolja.</w:t>
      </w:r>
      <w:r>
        <w:t xml:space="preserve"> </w:t>
      </w:r>
      <w:r w:rsidRPr="00B01957">
        <w:t xml:space="preserve">I Sverige orsakas majoriteten av svavelnedfallet av utländska källor och internationell sjöfart. De svenska svaveldioxidutsläppen </w:t>
      </w:r>
      <w:r w:rsidR="009625B9">
        <w:t>orsakar mellan tio och tjugo</w:t>
      </w:r>
      <w:r w:rsidRPr="00B01957">
        <w:t xml:space="preserve"> procent av svavelnedfallet i Sverige.</w:t>
      </w:r>
    </w:p>
    <w:p w:rsidR="00B41ED3" w:rsidP="00823471" w:rsidRDefault="00B41ED3" w14:paraId="40270659" w14:textId="443B26B0">
      <w:r w:rsidRPr="00EF7258">
        <w:t xml:space="preserve">Sjöfartens användning av bränslen med högt svavelinnehåll och dieselmotorer med </w:t>
      </w:r>
      <w:r w:rsidR="009625B9">
        <w:t xml:space="preserve">dålig </w:t>
      </w:r>
      <w:r w:rsidRPr="00EF7258">
        <w:t>avgasrening medför omfattande utsläpp av kväveoxider (</w:t>
      </w:r>
      <w:proofErr w:type="spellStart"/>
      <w:r w:rsidRPr="00EF7258">
        <w:t>NO</w:t>
      </w:r>
      <w:r w:rsidRPr="007A6765">
        <w:rPr>
          <w:vertAlign w:val="subscript"/>
        </w:rPr>
        <w:t>x</w:t>
      </w:r>
      <w:proofErr w:type="spellEnd"/>
      <w:r w:rsidRPr="00EF7258">
        <w:t>), svaveloxider (</w:t>
      </w:r>
      <w:proofErr w:type="spellStart"/>
      <w:r w:rsidRPr="00EF7258">
        <w:t>SO</w:t>
      </w:r>
      <w:r w:rsidRPr="007A6765">
        <w:rPr>
          <w:vertAlign w:val="subscript"/>
        </w:rPr>
        <w:t>x</w:t>
      </w:r>
      <w:proofErr w:type="spellEnd"/>
      <w:r w:rsidRPr="00EF7258">
        <w:t>) och partiklar till luft</w:t>
      </w:r>
      <w:r w:rsidR="009625B9">
        <w:t>en</w:t>
      </w:r>
      <w:r w:rsidRPr="00EF7258">
        <w:t xml:space="preserve">. </w:t>
      </w:r>
      <w:r>
        <w:t xml:space="preserve">Detta </w:t>
      </w:r>
      <w:r w:rsidRPr="00EF7258">
        <w:t>bidrar till försurning och övergödning</w:t>
      </w:r>
      <w:r w:rsidR="00153DD2">
        <w:t xml:space="preserve"> men också till all</w:t>
      </w:r>
      <w:r w:rsidR="004814F7">
        <w:softHyphen/>
      </w:r>
      <w:r w:rsidR="00153DD2">
        <w:t>varliga hälsoproblem när utsläppen sker nära människor</w:t>
      </w:r>
      <w:r w:rsidRPr="00EF7258">
        <w:t xml:space="preserve">. I Östersjön leder övergödning till syrebrist över stora arealer av havsbotten. Utsläpp av kväveoxider bidrar även till </w:t>
      </w:r>
      <w:r w:rsidR="00153DD2">
        <w:t xml:space="preserve">att </w:t>
      </w:r>
      <w:r w:rsidRPr="00EF7258">
        <w:t>skadligt marknära ozon</w:t>
      </w:r>
      <w:r w:rsidR="00153DD2">
        <w:t xml:space="preserve"> bildas</w:t>
      </w:r>
      <w:r w:rsidRPr="00EF7258">
        <w:t>. Svaveloxider som släpps ut omvandlas till svavelsyra. När den faller ner i havet påverkar den havsmiljön genom sin försurande effekt. Installa</w:t>
      </w:r>
      <w:r w:rsidR="004814F7">
        <w:softHyphen/>
      </w:r>
      <w:r w:rsidRPr="00EF7258">
        <w:t>tion</w:t>
      </w:r>
      <w:r>
        <w:t xml:space="preserve">en </w:t>
      </w:r>
      <w:r w:rsidRPr="00EF7258">
        <w:t xml:space="preserve">av en skrubber </w:t>
      </w:r>
      <w:r>
        <w:t xml:space="preserve">inom sjöfarten </w:t>
      </w:r>
      <w:r w:rsidRPr="00EF7258">
        <w:t xml:space="preserve">kan vara ett billigt sätt för fartyg att möta skärpta regler för utsläpp av svaveloxider. </w:t>
      </w:r>
      <w:r>
        <w:t xml:space="preserve">Problemen flyttas </w:t>
      </w:r>
      <w:r w:rsidR="00153DD2">
        <w:t xml:space="preserve">dock </w:t>
      </w:r>
      <w:r>
        <w:t xml:space="preserve">från luften </w:t>
      </w:r>
      <w:r w:rsidRPr="005C3B51">
        <w:t xml:space="preserve">till havet. Stora volymer försurat och förorenat havsvatten som </w:t>
      </w:r>
      <w:proofErr w:type="spellStart"/>
      <w:r w:rsidRPr="005C3B51" w:rsidR="005C3B51">
        <w:t>scrubbern</w:t>
      </w:r>
      <w:proofErr w:type="spellEnd"/>
      <w:r w:rsidRPr="005C3B51" w:rsidR="005C3B51">
        <w:t xml:space="preserve"> </w:t>
      </w:r>
      <w:r w:rsidRPr="005C3B51">
        <w:t>producerar släpps orenat till</w:t>
      </w:r>
      <w:r w:rsidR="004814F7">
        <w:softHyphen/>
      </w:r>
      <w:r w:rsidRPr="005C3B51">
        <w:t xml:space="preserve">baka i havet. Problemen med </w:t>
      </w:r>
      <w:r w:rsidRPr="005C3B51" w:rsidR="00AD05B9">
        <w:t xml:space="preserve">sjöfartens </w:t>
      </w:r>
      <w:proofErr w:type="spellStart"/>
      <w:r w:rsidRPr="005C3B51" w:rsidR="00AD05B9">
        <w:t>scrubber</w:t>
      </w:r>
      <w:r w:rsidRPr="005C3B51" w:rsidR="005C3B51">
        <w:t>s</w:t>
      </w:r>
      <w:proofErr w:type="spellEnd"/>
      <w:r w:rsidRPr="005C3B51" w:rsidR="005C3B51">
        <w:t xml:space="preserve"> </w:t>
      </w:r>
      <w:r w:rsidRPr="005C3B51">
        <w:t xml:space="preserve">beskrivs </w:t>
      </w:r>
      <w:r w:rsidRPr="005C3B51">
        <w:lastRenderedPageBreak/>
        <w:t xml:space="preserve">närmare i </w:t>
      </w:r>
      <w:r w:rsidRPr="005C3B51" w:rsidR="005C3B51">
        <w:t xml:space="preserve">vår </w:t>
      </w:r>
      <w:r w:rsidRPr="005C3B51">
        <w:t>kommitté</w:t>
      </w:r>
      <w:r w:rsidR="004814F7">
        <w:softHyphen/>
      </w:r>
      <w:r w:rsidRPr="005C3B51">
        <w:t xml:space="preserve">motion </w:t>
      </w:r>
      <w:r w:rsidR="005C3B51">
        <w:t>”</w:t>
      </w:r>
      <w:r w:rsidRPr="005C3B51" w:rsidR="005C3B51">
        <w:t>Liberal politik för levande hav och vatten</w:t>
      </w:r>
      <w:r w:rsidR="005C3B51">
        <w:t>”</w:t>
      </w:r>
      <w:r w:rsidRPr="005C3B51" w:rsidR="00153DD2">
        <w:t>.</w:t>
      </w:r>
      <w:r w:rsidRPr="005C3B51">
        <w:t xml:space="preserve"> </w:t>
      </w:r>
      <w:r w:rsidRPr="005C3B51" w:rsidR="00153DD2">
        <w:t>S</w:t>
      </w:r>
      <w:r w:rsidRPr="005C3B51">
        <w:t>krubber</w:t>
      </w:r>
      <w:r w:rsidRPr="005C3B51" w:rsidR="00153DD2">
        <w:t>system</w:t>
      </w:r>
      <w:r>
        <w:t xml:space="preserve"> som </w:t>
      </w:r>
      <w:r w:rsidR="00153DD2">
        <w:t xml:space="preserve">släpper ut orenat vatten bör </w:t>
      </w:r>
      <w:r>
        <w:t>förbjudas. Detta bör ges regeringen tillkänna.</w:t>
      </w:r>
    </w:p>
    <w:p w:rsidR="00B41ED3" w:rsidP="00B41ED3" w:rsidRDefault="00B41ED3" w14:paraId="342B53E8" w14:textId="77777777">
      <w:pPr>
        <w:pStyle w:val="Rubrik2"/>
      </w:pPr>
      <w:r>
        <w:t>Matavfall</w:t>
      </w:r>
    </w:p>
    <w:p w:rsidR="00B41ED3" w:rsidP="00823471" w:rsidRDefault="00B41ED3" w14:paraId="7D3EC15F" w14:textId="4E30334F">
      <w:pPr>
        <w:pStyle w:val="Normalutanindragellerluft"/>
        <w:rPr>
          <w:b/>
        </w:rPr>
      </w:pPr>
      <w:r>
        <w:t>M</w:t>
      </w:r>
      <w:r w:rsidRPr="003A5C8C">
        <w:t xml:space="preserve">at som slängs i Sverige motsvarar utsläpp på omkring </w:t>
      </w:r>
      <w:r w:rsidR="00153DD2">
        <w:t>två</w:t>
      </w:r>
      <w:r w:rsidRPr="003A5C8C">
        <w:t xml:space="preserve"> miljoner </w:t>
      </w:r>
      <w:proofErr w:type="gramStart"/>
      <w:r w:rsidRPr="003A5C8C">
        <w:t>ton koldioxid</w:t>
      </w:r>
      <w:proofErr w:type="gramEnd"/>
      <w:r>
        <w:t xml:space="preserve"> vilket är </w:t>
      </w:r>
      <w:r w:rsidRPr="003A5C8C">
        <w:t xml:space="preserve">cirka </w:t>
      </w:r>
      <w:r w:rsidR="00153DD2">
        <w:t>tre</w:t>
      </w:r>
      <w:r w:rsidRPr="003A5C8C">
        <w:t xml:space="preserve"> procent av de totala utsläppen av växthusgaser i Sverige. Matavfall uppkommer i flera olika</w:t>
      </w:r>
      <w:r>
        <w:t xml:space="preserve"> </w:t>
      </w:r>
      <w:r w:rsidRPr="003A5C8C">
        <w:t>led i livsmedelskedjan; vid tillverkning, hos grossister, leveran</w:t>
      </w:r>
      <w:r w:rsidR="004814F7">
        <w:softHyphen/>
      </w:r>
      <w:r w:rsidRPr="003A5C8C">
        <w:t>törer, butiker, restauranger och storkök</w:t>
      </w:r>
      <w:r>
        <w:t xml:space="preserve"> </w:t>
      </w:r>
      <w:r w:rsidRPr="003A5C8C">
        <w:t>samt hos hushållen. Hushållen svarar för den största delen.</w:t>
      </w:r>
      <w:r>
        <w:t xml:space="preserve"> </w:t>
      </w:r>
      <w:r w:rsidR="00153DD2">
        <w:t>De r</w:t>
      </w:r>
      <w:r>
        <w:t xml:space="preserve">etursystemen för mejeriprodukter och bröd </w:t>
      </w:r>
      <w:r w:rsidR="00153DD2">
        <w:t xml:space="preserve">som idag finns </w:t>
      </w:r>
      <w:r>
        <w:t xml:space="preserve">minskar livsmedelsbutikernas incitament att anpassa </w:t>
      </w:r>
      <w:r w:rsidR="00153DD2">
        <w:t xml:space="preserve">sina </w:t>
      </w:r>
      <w:r>
        <w:t xml:space="preserve">volymer </w:t>
      </w:r>
      <w:r w:rsidR="00153DD2">
        <w:t xml:space="preserve">då </w:t>
      </w:r>
      <w:r>
        <w:t xml:space="preserve">de kan återlämna varorna utan kostnad. Det är konsumenterna som i slutändan får betala denna hantering genom priset på de varor de köper. Det är både ett svinn på mat och en onödig kostnad. </w:t>
      </w:r>
      <w:r w:rsidRPr="003A5C8C">
        <w:t>Vi måste slänga mindre mat och det avfall som trots allt blir måste tas tillvara på bästa sätt.</w:t>
      </w:r>
      <w:r>
        <w:t xml:space="preserve"> </w:t>
      </w:r>
      <w:r w:rsidRPr="003A5C8C">
        <w:t xml:space="preserve">Hushållen måste uppmärksammas på vikten av </w:t>
      </w:r>
      <w:r w:rsidR="00153DD2">
        <w:t xml:space="preserve">att </w:t>
      </w:r>
      <w:r w:rsidRPr="003A5C8C">
        <w:t xml:space="preserve">minska </w:t>
      </w:r>
      <w:r w:rsidR="00153DD2">
        <w:t xml:space="preserve">sitt </w:t>
      </w:r>
      <w:r w:rsidRPr="003A5C8C">
        <w:t xml:space="preserve">matavfall. Mindre mat </w:t>
      </w:r>
      <w:r>
        <w:t xml:space="preserve">bör </w:t>
      </w:r>
      <w:r w:rsidRPr="003A5C8C">
        <w:t xml:space="preserve">slängas och det avfall som trots allt </w:t>
      </w:r>
      <w:r w:rsidR="00153DD2">
        <w:t xml:space="preserve">uppstår </w:t>
      </w:r>
      <w:r w:rsidRPr="003A5C8C">
        <w:t>måste tas tillvara på bästa sätt till exem</w:t>
      </w:r>
      <w:r w:rsidR="004814F7">
        <w:softHyphen/>
      </w:r>
      <w:r w:rsidRPr="003A5C8C">
        <w:t xml:space="preserve">pel </w:t>
      </w:r>
      <w:r w:rsidR="00153DD2">
        <w:t xml:space="preserve">genom </w:t>
      </w:r>
      <w:r w:rsidRPr="003A5C8C">
        <w:t xml:space="preserve">biogasproduktion. </w:t>
      </w:r>
      <w:r>
        <w:t>Det bör ske en översyn av ”bästföredatum” med en mål</w:t>
      </w:r>
      <w:r w:rsidR="004814F7">
        <w:softHyphen/>
      </w:r>
      <w:r>
        <w:t>sättning att istället sätta fokus på hur länge maten minst är hållbar på varor som detta lämpar sig för. Detta bör ges regeringen tillkänna.</w:t>
      </w:r>
    </w:p>
    <w:p w:rsidR="00B41ED3" w:rsidP="00B41ED3" w:rsidRDefault="00B41ED3" w14:paraId="6B8D4E66" w14:textId="77777777">
      <w:pPr>
        <w:pStyle w:val="Rubrik2"/>
      </w:pPr>
      <w:r>
        <w:t xml:space="preserve">Konsumenternas aktiva val </w:t>
      </w:r>
    </w:p>
    <w:p w:rsidR="00D828F4" w:rsidP="00823471" w:rsidRDefault="00D828F4" w14:paraId="1A0CA325" w14:textId="22318C65">
      <w:pPr>
        <w:pStyle w:val="Normalutanindragellerluft"/>
        <w:rPr>
          <w:szCs w:val="22"/>
        </w:rPr>
      </w:pPr>
      <w:r w:rsidRPr="00FF68BF">
        <w:rPr>
          <w:rStyle w:val="NormalutanindragellerluftChar"/>
        </w:rPr>
        <w:t>Det måste vara enkelt för människor att handla klimatsmart, sortera sopor och resa med minskad klimatpåverkan. Allt fler människor vill genom medvetna val minska sin egen påverkan på miljö och klimat. Vi välkomnar denna positiva utveckling som bör under</w:t>
      </w:r>
      <w:r w:rsidR="004814F7">
        <w:rPr>
          <w:rStyle w:val="NormalutanindragellerluftChar"/>
        </w:rPr>
        <w:softHyphen/>
      </w:r>
      <w:r w:rsidRPr="00FF68BF">
        <w:rPr>
          <w:rStyle w:val="NormalutanindragellerluftChar"/>
        </w:rPr>
        <w:t>lättas än mer. Kraften i att många människor gör förändringar i sin vardag är stor. Den är viktig för att lyckas i med en mer effektiv resursanvändning såväl som i klimat</w:t>
      </w:r>
      <w:r w:rsidR="004814F7">
        <w:rPr>
          <w:rStyle w:val="NormalutanindragellerluftChar"/>
        </w:rPr>
        <w:softHyphen/>
      </w:r>
      <w:r w:rsidRPr="00FF68BF">
        <w:rPr>
          <w:rStyle w:val="NormalutanindragellerluftChar"/>
        </w:rPr>
        <w:t>arbetet</w:t>
      </w:r>
      <w:r w:rsidRPr="00D828F4">
        <w:t>.</w:t>
      </w:r>
      <w:r>
        <w:t xml:space="preserve"> </w:t>
      </w:r>
    </w:p>
    <w:p w:rsidR="00B41ED3" w:rsidP="00823471" w:rsidRDefault="00B41ED3" w14:paraId="71DB856D" w14:textId="770C5F95">
      <w:r w:rsidRPr="006877E7">
        <w:t>Marknadsdriven märkning och certifiering av varor förenklar för människor att göra</w:t>
      </w:r>
      <w:r>
        <w:t xml:space="preserve"> miljö- och </w:t>
      </w:r>
      <w:r w:rsidRPr="006877E7">
        <w:t xml:space="preserve">klimatsmarta val. </w:t>
      </w:r>
      <w:r w:rsidR="00FF68BF">
        <w:t xml:space="preserve">Detta bör ske strukturerat i form av så kallade produktpass. </w:t>
      </w:r>
      <w:r>
        <w:t>O</w:t>
      </w:r>
      <w:r w:rsidRPr="006877E7">
        <w:t xml:space="preserve">bligatorisk klimatmärkning </w:t>
      </w:r>
      <w:r>
        <w:t>kan vara aktuellt för</w:t>
      </w:r>
      <w:r w:rsidRPr="006877E7">
        <w:t xml:space="preserve"> vissa varor såsom visst kött.</w:t>
      </w:r>
      <w:r w:rsidRPr="00151F45">
        <w:t xml:space="preserve"> </w:t>
      </w:r>
      <w:r>
        <w:t>Åter</w:t>
      </w:r>
      <w:r w:rsidR="004814F7">
        <w:softHyphen/>
      </w:r>
      <w:r>
        <w:t xml:space="preserve">användningen av textilier behöver öka och garantitiden bör förlängas. Återanvändning av fibrer från textilier kan </w:t>
      </w:r>
      <w:r w:rsidR="00D828F4">
        <w:t>förbättras. Nya sätt att göra det är på gång.</w:t>
      </w:r>
    </w:p>
    <w:p w:rsidRPr="001A71A9" w:rsidR="00B41ED3" w:rsidP="00823471" w:rsidRDefault="00B41ED3" w14:paraId="0D9A8F47" w14:textId="768A2DDE">
      <w:r w:rsidRPr="00151F45">
        <w:t xml:space="preserve">Ett </w:t>
      </w:r>
      <w:r w:rsidR="00D828F4">
        <w:t>material</w:t>
      </w:r>
      <w:r w:rsidRPr="00151F45" w:rsidR="00D828F4">
        <w:t xml:space="preserve"> </w:t>
      </w:r>
      <w:r w:rsidRPr="00151F45">
        <w:t>som</w:t>
      </w:r>
      <w:r>
        <w:t xml:space="preserve"> </w:t>
      </w:r>
      <w:r w:rsidR="00D828F4">
        <w:t xml:space="preserve">orsakar stora skador i </w:t>
      </w:r>
      <w:r w:rsidRPr="00151F45">
        <w:t xml:space="preserve">ekosystemen är plast. </w:t>
      </w:r>
      <w:r>
        <w:t xml:space="preserve">Plast hamnar i haven och skadar </w:t>
      </w:r>
      <w:r w:rsidRPr="005C3B51">
        <w:t>djurlivet. I motion</w:t>
      </w:r>
      <w:r w:rsidRPr="005C3B51" w:rsidR="005C3B51">
        <w:t xml:space="preserve">en ”Liberal politik för levande hav och vatten” </w:t>
      </w:r>
      <w:r w:rsidRPr="005C3B51">
        <w:t xml:space="preserve">beskriver </w:t>
      </w:r>
      <w:r w:rsidRPr="005C3B51">
        <w:lastRenderedPageBreak/>
        <w:t>vi åtgärder mot marint skräp</w:t>
      </w:r>
      <w:r w:rsidRPr="005C3B51" w:rsidR="005C3B51">
        <w:t xml:space="preserve"> närmare</w:t>
      </w:r>
      <w:r w:rsidRPr="005C3B51">
        <w:t xml:space="preserve">. </w:t>
      </w:r>
      <w:proofErr w:type="spellStart"/>
      <w:r w:rsidRPr="005C3B51">
        <w:t>Plastpartiklar</w:t>
      </w:r>
      <w:proofErr w:type="spellEnd"/>
      <w:r>
        <w:t xml:space="preserve"> ska inte cirkulera i ekosystemen. Återvinningen av plast måste öka </w:t>
      </w:r>
      <w:r w:rsidR="00D828F4">
        <w:t xml:space="preserve">kraftigt </w:t>
      </w:r>
      <w:r>
        <w:t xml:space="preserve">och användningen av plast måste minska. Möjligheten till materialavskiljning behöver </w:t>
      </w:r>
      <w:r w:rsidR="00D828F4">
        <w:t xml:space="preserve">förbättras </w:t>
      </w:r>
      <w:r>
        <w:t xml:space="preserve">för </w:t>
      </w:r>
      <w:r w:rsidR="00D828F4">
        <w:t xml:space="preserve">att möjliggöra en </w:t>
      </w:r>
      <w:r>
        <w:t>ökad åter</w:t>
      </w:r>
      <w:r w:rsidR="00281F80">
        <w:softHyphen/>
      </w:r>
      <w:r>
        <w:t xml:space="preserve">vinning. </w:t>
      </w:r>
      <w:r w:rsidR="00D828F4">
        <w:t>A</w:t>
      </w:r>
      <w:r>
        <w:t>nvändning</w:t>
      </w:r>
      <w:r w:rsidR="00D828F4">
        <w:t>en</w:t>
      </w:r>
      <w:r>
        <w:t xml:space="preserve"> </w:t>
      </w:r>
      <w:r w:rsidR="00D828F4">
        <w:t xml:space="preserve">av fossil råvara för att tillverka </w:t>
      </w:r>
      <w:r>
        <w:t xml:space="preserve">plast </w:t>
      </w:r>
      <w:r w:rsidR="00D828F4">
        <w:t>behöver fasas ut helt</w:t>
      </w:r>
      <w:r>
        <w:t xml:space="preserve">. </w:t>
      </w:r>
      <w:r w:rsidRPr="00151F45">
        <w:t>Plast har en</w:t>
      </w:r>
      <w:r>
        <w:t xml:space="preserve"> </w:t>
      </w:r>
      <w:r w:rsidRPr="00151F45">
        <w:t>väsentligt lägre återvinningsgrad än glas, metall och papper. Här måste högre krav ställas på</w:t>
      </w:r>
      <w:r>
        <w:t xml:space="preserve"> </w:t>
      </w:r>
      <w:r w:rsidRPr="00151F45">
        <w:t xml:space="preserve">producentledet. </w:t>
      </w:r>
      <w:r w:rsidR="00D828F4">
        <w:t xml:space="preserve">Plast tillverkad </w:t>
      </w:r>
      <w:r w:rsidRPr="00151F45">
        <w:t xml:space="preserve">av fossilt material </w:t>
      </w:r>
      <w:r w:rsidR="00D828F4">
        <w:t xml:space="preserve">ska </w:t>
      </w:r>
      <w:r w:rsidRPr="00151F45">
        <w:t>fasas ut</w:t>
      </w:r>
      <w:r>
        <w:t xml:space="preserve"> över tid</w:t>
      </w:r>
      <w:r w:rsidR="00D828F4">
        <w:t xml:space="preserve"> för att ersättas av biomassa och syntetiskt framställda kolväten. När återvinningsgraden ökar minskar </w:t>
      </w:r>
      <w:r w:rsidR="001E624E">
        <w:t xml:space="preserve">behovet av </w:t>
      </w:r>
      <w:r w:rsidR="005C3B51">
        <w:t>jungfrulig</w:t>
      </w:r>
      <w:r w:rsidR="001E624E">
        <w:t>t material.</w:t>
      </w:r>
      <w:r w:rsidR="00D828F4">
        <w:t xml:space="preserve"> </w:t>
      </w:r>
      <w:r>
        <w:t xml:space="preserve">För </w:t>
      </w:r>
      <w:r w:rsidR="001E624E">
        <w:t xml:space="preserve">att </w:t>
      </w:r>
      <w:r>
        <w:t xml:space="preserve">detta </w:t>
      </w:r>
      <w:r w:rsidR="001E624E">
        <w:t xml:space="preserve">ska ske </w:t>
      </w:r>
      <w:r>
        <w:t xml:space="preserve">krävs styrmedel som påverkar </w:t>
      </w:r>
      <w:r w:rsidR="001E624E">
        <w:t>graden av återvinning och som säkerställer att den fossila råvaran fasas ut</w:t>
      </w:r>
      <w:r>
        <w:t>. Detta bör ges regeringen tillkänna.</w:t>
      </w:r>
    </w:p>
    <w:p w:rsidRPr="004C5E7D" w:rsidR="00B41ED3" w:rsidP="00B41ED3" w:rsidRDefault="00B41ED3" w14:paraId="7D7740D3" w14:textId="77777777">
      <w:pPr>
        <w:pStyle w:val="Rubrik2"/>
      </w:pPr>
      <w:r w:rsidRPr="004C5E7D">
        <w:t xml:space="preserve">Bly </w:t>
      </w:r>
    </w:p>
    <w:p w:rsidR="001E624E" w:rsidP="00823471" w:rsidRDefault="00B41ED3" w14:paraId="62FEDB08" w14:textId="2C437BDD">
      <w:pPr>
        <w:pStyle w:val="Normalutanindragellerluft"/>
      </w:pPr>
      <w:r w:rsidRPr="004204D0">
        <w:t>Enligt EU sprids 21</w:t>
      </w:r>
      <w:r w:rsidR="005D1FDD">
        <w:t> </w:t>
      </w:r>
      <w:r w:rsidRPr="004204D0">
        <w:t>000</w:t>
      </w:r>
      <w:r w:rsidR="005D1FDD">
        <w:t>–</w:t>
      </w:r>
      <w:r w:rsidRPr="004204D0">
        <w:t>27</w:t>
      </w:r>
      <w:r w:rsidR="005D1FDD">
        <w:t> </w:t>
      </w:r>
      <w:r w:rsidRPr="004204D0">
        <w:t xml:space="preserve">000 ton bly i naturen </w:t>
      </w:r>
      <w:r w:rsidR="001E624E">
        <w:t xml:space="preserve">inom </w:t>
      </w:r>
      <w:r w:rsidR="005D1FDD">
        <w:t>u</w:t>
      </w:r>
      <w:r w:rsidR="001E624E">
        <w:t xml:space="preserve">nionen </w:t>
      </w:r>
      <w:r w:rsidRPr="004204D0">
        <w:t xml:space="preserve">varje år på grund av jakt och fiske. Fåglar äter bly. Skadeskjutna djur äts upp av andra djur och blyet anrikas i dem. </w:t>
      </w:r>
      <w:r w:rsidR="001E624E">
        <w:t xml:space="preserve">Runt </w:t>
      </w:r>
      <w:r w:rsidRPr="004204D0">
        <w:t>5</w:t>
      </w:r>
      <w:r w:rsidR="005D1FDD">
        <w:t> </w:t>
      </w:r>
      <w:r w:rsidRPr="004204D0">
        <w:t xml:space="preserve">000 ton hamnar i våtmarker och </w:t>
      </w:r>
      <w:r w:rsidR="001E624E">
        <w:t>en</w:t>
      </w:r>
      <w:r w:rsidRPr="004204D0">
        <w:t xml:space="preserve"> miljon sjöfåglar dör enligt EU</w:t>
      </w:r>
      <w:r w:rsidR="001E624E">
        <w:t xml:space="preserve"> årligen </w:t>
      </w:r>
      <w:r w:rsidRPr="004204D0" w:rsidR="001E624E">
        <w:t>av blyförgiftning</w:t>
      </w:r>
      <w:r w:rsidRPr="004204D0">
        <w:t xml:space="preserve">. </w:t>
      </w:r>
      <w:r w:rsidRPr="00C97C2C">
        <w:t>Bly kan</w:t>
      </w:r>
      <w:r>
        <w:t xml:space="preserve"> </w:t>
      </w:r>
      <w:r w:rsidRPr="00C97C2C">
        <w:t>redan vid mycket låga doser</w:t>
      </w:r>
      <w:r>
        <w:t xml:space="preserve"> även </w:t>
      </w:r>
      <w:r w:rsidRPr="00C97C2C">
        <w:t xml:space="preserve">ge skador på </w:t>
      </w:r>
      <w:r>
        <w:t>människan</w:t>
      </w:r>
      <w:r w:rsidRPr="00C97C2C">
        <w:t xml:space="preserve">. Foster och små barn är speciellt känsliga. Bly skadar de röda blodkropparna och kan leda till </w:t>
      </w:r>
      <w:r w:rsidR="001E624E">
        <w:t>anemi (</w:t>
      </w:r>
      <w:r w:rsidRPr="00C97C2C">
        <w:t>blodbrist</w:t>
      </w:r>
      <w:r w:rsidR="001E624E">
        <w:t>)</w:t>
      </w:r>
      <w:r w:rsidRPr="00C97C2C">
        <w:t>.</w:t>
      </w:r>
      <w:r>
        <w:t xml:space="preserve"> </w:t>
      </w:r>
      <w:r w:rsidRPr="00C97C2C">
        <w:t xml:space="preserve">Spridningen </w:t>
      </w:r>
      <w:r>
        <w:t xml:space="preserve">av bly </w:t>
      </w:r>
      <w:r w:rsidRPr="00C97C2C">
        <w:t xml:space="preserve">sker </w:t>
      </w:r>
      <w:r>
        <w:t xml:space="preserve">även </w:t>
      </w:r>
      <w:r w:rsidRPr="00C97C2C">
        <w:t>från industrier och från avfall. Bly finns i vissa elektriska och elektroniska produkter som exempelvis bildrör, glöd</w:t>
      </w:r>
      <w:r w:rsidR="00281F80">
        <w:softHyphen/>
      </w:r>
      <w:r w:rsidRPr="00C97C2C">
        <w:t>lampor och batterier.</w:t>
      </w:r>
      <w:r>
        <w:t xml:space="preserve"> </w:t>
      </w:r>
      <w:r w:rsidRPr="00C97C2C">
        <w:t>Andra källor för spridning av bly till miljön är ammunition och blysänken för fiske.</w:t>
      </w:r>
      <w:r w:rsidR="001E624E">
        <w:t xml:space="preserve"> Tidigare var blyad bensin en stor källa. Idag är användningen av blyad bensin begränsad till allmänflygets behov.</w:t>
      </w:r>
    </w:p>
    <w:p w:rsidR="00B41ED3" w:rsidP="00823471" w:rsidRDefault="00B41ED3" w14:paraId="6625AFD3" w14:textId="72C18871">
      <w:r w:rsidRPr="00C97C2C">
        <w:t>Det är förbjudet att använda ammunition med blyhagel vid jakt på våtmark och över grunda delar av öppet vatten</w:t>
      </w:r>
      <w:r>
        <w:t xml:space="preserve"> men inte i övrigt.</w:t>
      </w:r>
      <w:r w:rsidR="001E624E">
        <w:t xml:space="preserve"> </w:t>
      </w:r>
      <w:r w:rsidRPr="00BE276F">
        <w:t>Miljöskälen för att minska användningen av blyad ammunition, framför allt hagel, är starka. Bland änder, gäss, svanar och örnar är blyförgiftning fortfarande en betydande dödsorsak, trots att Sverige har haft blyhagel</w:t>
      </w:r>
      <w:r w:rsidR="00281F80">
        <w:softHyphen/>
      </w:r>
      <w:r w:rsidRPr="00BE276F">
        <w:t xml:space="preserve">förbud vid våtmarksjakt sedan många år. </w:t>
      </w:r>
      <w:r w:rsidRPr="00281F80">
        <w:rPr>
          <w:spacing w:val="-1"/>
        </w:rPr>
        <w:t>Förbudet tillkom eftersom det länge varit känt</w:t>
      </w:r>
      <w:r w:rsidRPr="00BE276F">
        <w:t xml:space="preserve"> </w:t>
      </w:r>
      <w:r w:rsidRPr="00281F80">
        <w:rPr>
          <w:spacing w:val="-2"/>
        </w:rPr>
        <w:t>att sjöfåglar pickar i sig hagel och att rovfåglar som åt sjöfåglarna i sin tur blev förgiftade.</w:t>
      </w:r>
      <w:r w:rsidRPr="00281F80">
        <w:rPr>
          <w:spacing w:val="-1"/>
        </w:rPr>
        <w:t xml:space="preserve"> Senare internationella studier visar att även landlevande fåglar som duvor, tranor och hönsfåglar pickar i sig hagel. Råden för hantering av vilt som skjutits med blyammuni</w:t>
      </w:r>
      <w:r w:rsidR="00281F80">
        <w:rPr>
          <w:spacing w:val="-1"/>
        </w:rPr>
        <w:softHyphen/>
      </w:r>
      <w:r w:rsidRPr="00281F80">
        <w:rPr>
          <w:spacing w:val="-1"/>
        </w:rPr>
        <w:t xml:space="preserve">tion innehåller rekommendationer om att avlägsna kött för att undvika </w:t>
      </w:r>
      <w:proofErr w:type="spellStart"/>
      <w:r w:rsidRPr="00281F80">
        <w:rPr>
          <w:spacing w:val="-1"/>
        </w:rPr>
        <w:t>blykontaminerat</w:t>
      </w:r>
      <w:proofErr w:type="spellEnd"/>
      <w:r w:rsidRPr="00281F80">
        <w:rPr>
          <w:spacing w:val="-1"/>
        </w:rPr>
        <w:t xml:space="preserve"> kött. Om man inte vet att kött är skottrensat på rätt sätt rekommenderas gravida, kvinnor </w:t>
      </w:r>
      <w:r w:rsidRPr="00281F80">
        <w:t xml:space="preserve">som planerar att bli gravida och barn under </w:t>
      </w:r>
      <w:r w:rsidRPr="00281F80" w:rsidR="00D537FC">
        <w:t>sju</w:t>
      </w:r>
      <w:r w:rsidRPr="00281F80">
        <w:t xml:space="preserve"> år att undvika äta färs </w:t>
      </w:r>
      <w:r w:rsidRPr="00281F80">
        <w:lastRenderedPageBreak/>
        <w:t xml:space="preserve">och grytbitar. Övriga rekommenderas att äta sådant kött endast någon enstaka gång per år. </w:t>
      </w:r>
    </w:p>
    <w:p w:rsidR="00B41ED3" w:rsidP="00823471" w:rsidRDefault="00B41ED3" w14:paraId="4ED71D66" w14:textId="0C5C4AFC">
      <w:r w:rsidRPr="00281F80">
        <w:rPr>
          <w:spacing w:val="-1"/>
        </w:rPr>
        <w:t xml:space="preserve">Danmark har haft förbud mot bly i 20 år för blyhagel och blyvikter för fiske. Trenden </w:t>
      </w:r>
      <w:r w:rsidRPr="004204D0">
        <w:t xml:space="preserve">i Finland </w:t>
      </w:r>
      <w:r>
        <w:t xml:space="preserve">ser ut att ha vänt vad gäller synen på blyammunition. </w:t>
      </w:r>
      <w:r w:rsidRPr="004204D0">
        <w:t>Unga jägare väljer bort bly även om ersättning</w:t>
      </w:r>
      <w:r>
        <w:t>sammunition</w:t>
      </w:r>
      <w:r w:rsidRPr="004204D0">
        <w:t xml:space="preserve"> är dyrare. De använder </w:t>
      </w:r>
      <w:r>
        <w:t xml:space="preserve">annan </w:t>
      </w:r>
      <w:r w:rsidRPr="004204D0">
        <w:t xml:space="preserve">ammunition </w:t>
      </w:r>
      <w:r>
        <w:t xml:space="preserve">även </w:t>
      </w:r>
      <w:r w:rsidRPr="004204D0">
        <w:t xml:space="preserve">på klövvilt. Unga jägare vill inte ha köttet kontaminerat av bly. </w:t>
      </w:r>
      <w:r w:rsidRPr="00BE276F">
        <w:t>Bly i hagel</w:t>
      </w:r>
      <w:bookmarkStart w:name="_GoBack" w:id="11"/>
      <w:bookmarkEnd w:id="11"/>
      <w:r w:rsidRPr="00BE276F">
        <w:t xml:space="preserve">ammunition kan för de flesta ändamål ersättas av </w:t>
      </w:r>
      <w:r>
        <w:t xml:space="preserve">till exempel </w:t>
      </w:r>
      <w:r w:rsidRPr="00BE276F">
        <w:t>stål eller vismut.</w:t>
      </w:r>
    </w:p>
    <w:p w:rsidRPr="00D537FC" w:rsidR="00B41ED3" w:rsidP="00823471" w:rsidRDefault="00D537FC" w14:paraId="2D8FB38A" w14:textId="5BE91023">
      <w:r>
        <w:t>E</w:t>
      </w:r>
      <w:r w:rsidRPr="00BE276F" w:rsidR="00B41ED3">
        <w:t>konomiska styrmedel för bly i ammunition i syfte att stimulera användningen av blyfria alternativ</w:t>
      </w:r>
      <w:r>
        <w:t xml:space="preserve"> bör övervägas</w:t>
      </w:r>
      <w:r w:rsidRPr="00BE276F" w:rsidR="00B41ED3">
        <w:t>.</w:t>
      </w:r>
      <w:r w:rsidR="00B41ED3">
        <w:t xml:space="preserve"> </w:t>
      </w:r>
      <w:r w:rsidRPr="00DF7D5C" w:rsidR="00B41ED3">
        <w:t xml:space="preserve">Införandet av en skatt </w:t>
      </w:r>
      <w:r w:rsidR="00B41ED3">
        <w:t xml:space="preserve">kan bidra </w:t>
      </w:r>
      <w:r w:rsidRPr="00DF7D5C" w:rsidR="00B41ED3">
        <w:t xml:space="preserve">till </w:t>
      </w:r>
      <w:r>
        <w:t xml:space="preserve">att gynna </w:t>
      </w:r>
      <w:r w:rsidRPr="00DF7D5C" w:rsidR="00B41ED3">
        <w:t>använd</w:t>
      </w:r>
      <w:r w:rsidR="00281F80">
        <w:softHyphen/>
      </w:r>
      <w:r w:rsidRPr="00DF7D5C" w:rsidR="00B41ED3">
        <w:t xml:space="preserve">ningen av </w:t>
      </w:r>
      <w:r>
        <w:t xml:space="preserve">mindre skadliga </w:t>
      </w:r>
      <w:r w:rsidRPr="00DF7D5C" w:rsidR="00B41ED3">
        <w:t xml:space="preserve">alternativ. </w:t>
      </w:r>
      <w:r w:rsidR="00B41ED3">
        <w:t xml:space="preserve">Förorenaren får </w:t>
      </w:r>
      <w:r>
        <w:t xml:space="preserve">på så sätt – </w:t>
      </w:r>
      <w:r w:rsidR="00B41ED3">
        <w:t xml:space="preserve">även i detta fall </w:t>
      </w:r>
      <w:r>
        <w:t xml:space="preserve">– </w:t>
      </w:r>
      <w:r w:rsidR="00B41ED3">
        <w:t xml:space="preserve">betala. </w:t>
      </w:r>
      <w:r w:rsidRPr="00DF7D5C" w:rsidR="00B41ED3">
        <w:t>S</w:t>
      </w:r>
      <w:r w:rsidR="00B41ED3">
        <w:t xml:space="preserve">tyrmedel kan </w:t>
      </w:r>
      <w:r w:rsidRPr="00DF7D5C" w:rsidR="00B41ED3">
        <w:t>led</w:t>
      </w:r>
      <w:r w:rsidR="00B41ED3">
        <w:t>a</w:t>
      </w:r>
      <w:r w:rsidRPr="00DF7D5C" w:rsidR="00B41ED3">
        <w:t xml:space="preserve"> till en förbättring av miljön i och med att riskerna för förgift</w:t>
      </w:r>
      <w:r w:rsidR="00281F80">
        <w:softHyphen/>
      </w:r>
      <w:r w:rsidRPr="00DF7D5C" w:rsidR="00B41ED3">
        <w:t>ning av olika fågelarter minskar.</w:t>
      </w:r>
      <w:r w:rsidR="00B41ED3">
        <w:t xml:space="preserve"> </w:t>
      </w:r>
      <w:r w:rsidRPr="004204D0" w:rsidR="00B41ED3">
        <w:t>Det är rimligt av miljö</w:t>
      </w:r>
      <w:r w:rsidR="00B41ED3">
        <w:t>- och hälso</w:t>
      </w:r>
      <w:r w:rsidRPr="004204D0" w:rsidR="00B41ED3">
        <w:t xml:space="preserve">skäl att begränsa </w:t>
      </w:r>
      <w:r>
        <w:t>spridningen</w:t>
      </w:r>
      <w:r w:rsidRPr="004204D0">
        <w:t xml:space="preserve"> </w:t>
      </w:r>
      <w:r w:rsidRPr="004204D0" w:rsidR="00B41ED3">
        <w:t>av bly</w:t>
      </w:r>
      <w:r>
        <w:t xml:space="preserve"> i naturen</w:t>
      </w:r>
      <w:r w:rsidRPr="004204D0" w:rsidR="00B41ED3">
        <w:t xml:space="preserve">. </w:t>
      </w:r>
      <w:r w:rsidR="00B41ED3">
        <w:t>Detta bör ges regeringen tillkänna.</w:t>
      </w:r>
    </w:p>
    <w:sdt>
      <w:sdtPr>
        <w:alias w:val="CC_Underskrifter"/>
        <w:tag w:val="CC_Underskrifter"/>
        <w:id w:val="583496634"/>
        <w:lock w:val="sdtContentLocked"/>
        <w:placeholder>
          <w:docPart w:val="16711EA44D4A452A85306160C1F74AB7"/>
        </w:placeholder>
      </w:sdtPr>
      <w:sdtEndPr/>
      <w:sdtContent>
        <w:p w:rsidR="00A200CA" w:rsidP="007F0138" w:rsidRDefault="00A200CA" w14:paraId="6627A5DA" w14:textId="77777777"/>
        <w:p w:rsidRPr="008E0FE2" w:rsidR="004801AC" w:rsidP="007F0138" w:rsidRDefault="00281F80" w14:paraId="558A718D" w14:textId="04F0B1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AA5F5F" w:rsidRDefault="00AA5F5F" w14:paraId="77793CBB" w14:textId="77777777"/>
    <w:sectPr w:rsidR="00AA5F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84AE4" w14:textId="77777777" w:rsidR="00CC2CB2" w:rsidRDefault="00CC2CB2" w:rsidP="000C1CAD">
      <w:pPr>
        <w:spacing w:line="240" w:lineRule="auto"/>
      </w:pPr>
      <w:r>
        <w:separator/>
      </w:r>
    </w:p>
  </w:endnote>
  <w:endnote w:type="continuationSeparator" w:id="0">
    <w:p w14:paraId="2FF60709" w14:textId="77777777" w:rsidR="00CC2CB2" w:rsidRDefault="00CC2C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E13C" w14:textId="77777777" w:rsidR="00153DD2" w:rsidRDefault="00153DD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BDD7A" w14:textId="77777777" w:rsidR="00153DD2" w:rsidRDefault="00153DD2"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068DA" w14:textId="77777777" w:rsidR="009B08AF" w:rsidRDefault="009B08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31C55" w14:textId="77777777" w:rsidR="00CC2CB2" w:rsidRDefault="00CC2CB2" w:rsidP="000C1CAD">
      <w:pPr>
        <w:spacing w:line="240" w:lineRule="auto"/>
      </w:pPr>
      <w:r>
        <w:separator/>
      </w:r>
    </w:p>
  </w:footnote>
  <w:footnote w:type="continuationSeparator" w:id="0">
    <w:p w14:paraId="6A28349D" w14:textId="77777777" w:rsidR="00CC2CB2" w:rsidRDefault="00CC2C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DD2" w:rsidP="00776B74" w:rsidRDefault="00153DD2" w14:paraId="0D55ED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3689B2" wp14:anchorId="6BD1C3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53DD2" w:rsidP="008103B5" w:rsidRDefault="00281F80" w14:paraId="1803FB01" w14:textId="77777777">
                          <w:pPr>
                            <w:jc w:val="right"/>
                          </w:pPr>
                          <w:sdt>
                            <w:sdtPr>
                              <w:alias w:val="CC_Noformat_Partikod"/>
                              <w:tag w:val="CC_Noformat_Partikod"/>
                              <w:id w:val="-53464382"/>
                              <w:placeholder>
                                <w:docPart w:val="7727D7EE08464F359248549B5966FF7E"/>
                              </w:placeholder>
                              <w:text/>
                            </w:sdtPr>
                            <w:sdtEndPr/>
                            <w:sdtContent>
                              <w:r w:rsidR="00153DD2">
                                <w:t>L</w:t>
                              </w:r>
                            </w:sdtContent>
                          </w:sdt>
                          <w:sdt>
                            <w:sdtPr>
                              <w:alias w:val="CC_Noformat_Partinummer"/>
                              <w:tag w:val="CC_Noformat_Partinummer"/>
                              <w:id w:val="-1709555926"/>
                              <w:placeholder>
                                <w:docPart w:val="441A481AA01B4A73B3E35FDBD04007B8"/>
                              </w:placeholder>
                              <w:showingPlcHdr/>
                              <w:text/>
                            </w:sdtPr>
                            <w:sdtEndPr/>
                            <w:sdtContent>
                              <w:r w:rsidR="00153DD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D1C3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53DD2" w:rsidP="008103B5" w:rsidRDefault="00281F80" w14:paraId="1803FB01" w14:textId="77777777">
                    <w:pPr>
                      <w:jc w:val="right"/>
                    </w:pPr>
                    <w:sdt>
                      <w:sdtPr>
                        <w:alias w:val="CC_Noformat_Partikod"/>
                        <w:tag w:val="CC_Noformat_Partikod"/>
                        <w:id w:val="-53464382"/>
                        <w:placeholder>
                          <w:docPart w:val="7727D7EE08464F359248549B5966FF7E"/>
                        </w:placeholder>
                        <w:text/>
                      </w:sdtPr>
                      <w:sdtEndPr/>
                      <w:sdtContent>
                        <w:r w:rsidR="00153DD2">
                          <w:t>L</w:t>
                        </w:r>
                      </w:sdtContent>
                    </w:sdt>
                    <w:sdt>
                      <w:sdtPr>
                        <w:alias w:val="CC_Noformat_Partinummer"/>
                        <w:tag w:val="CC_Noformat_Partinummer"/>
                        <w:id w:val="-1709555926"/>
                        <w:placeholder>
                          <w:docPart w:val="441A481AA01B4A73B3E35FDBD04007B8"/>
                        </w:placeholder>
                        <w:showingPlcHdr/>
                        <w:text/>
                      </w:sdtPr>
                      <w:sdtEndPr/>
                      <w:sdtContent>
                        <w:r w:rsidR="00153DD2">
                          <w:t xml:space="preserve"> </w:t>
                        </w:r>
                      </w:sdtContent>
                    </w:sdt>
                  </w:p>
                </w:txbxContent>
              </v:textbox>
              <w10:wrap anchorx="page"/>
            </v:shape>
          </w:pict>
        </mc:Fallback>
      </mc:AlternateContent>
    </w:r>
  </w:p>
  <w:p w:rsidRPr="00293C4F" w:rsidR="00153DD2" w:rsidP="00776B74" w:rsidRDefault="00153DD2" w14:paraId="3482FE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DD2" w:rsidP="008563AC" w:rsidRDefault="00153DD2" w14:paraId="181812E8" w14:textId="77777777">
    <w:pPr>
      <w:jc w:val="right"/>
    </w:pPr>
  </w:p>
  <w:p w:rsidR="00153DD2" w:rsidP="00776B74" w:rsidRDefault="00153DD2" w14:paraId="6E9A12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DD2" w:rsidP="008563AC" w:rsidRDefault="00281F80" w14:paraId="3C458EEE" w14:textId="77777777">
    <w:pPr>
      <w:jc w:val="right"/>
    </w:pPr>
    <w:sdt>
      <w:sdtPr>
        <w:alias w:val="cc_Logo"/>
        <w:tag w:val="cc_Logo"/>
        <w:id w:val="-2124838662"/>
        <w:lock w:val="sdtContentLocked"/>
      </w:sdtPr>
      <w:sdtEndPr/>
      <w:sdtContent>
        <w:r w:rsidR="00153DD2">
          <w:rPr>
            <w:noProof/>
            <w:lang w:eastAsia="sv-SE"/>
          </w:rPr>
          <w:drawing>
            <wp:anchor distT="0" distB="0" distL="114300" distR="114300" simplePos="0" relativeHeight="251663360" behindDoc="0" locked="0" layoutInCell="1" allowOverlap="1" wp14:editId="6DE8D36D" wp14:anchorId="6C4D55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53DD2" w:rsidP="00A314CF" w:rsidRDefault="00281F80" w14:paraId="5389229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153DD2">
      <w:t xml:space="preserve"> </w:t>
    </w:r>
    <w:sdt>
      <w:sdtPr>
        <w:alias w:val="CC_Noformat_Partikod"/>
        <w:tag w:val="CC_Noformat_Partikod"/>
        <w:id w:val="1471015553"/>
        <w:lock w:val="contentLocked"/>
        <w:text/>
      </w:sdtPr>
      <w:sdtEndPr/>
      <w:sdtContent>
        <w:r w:rsidR="00153DD2">
          <w:t>L</w:t>
        </w:r>
      </w:sdtContent>
    </w:sdt>
    <w:sdt>
      <w:sdtPr>
        <w:alias w:val="CC_Noformat_Partinummer"/>
        <w:tag w:val="CC_Noformat_Partinummer"/>
        <w:id w:val="-2014525982"/>
        <w:lock w:val="contentLocked"/>
        <w:showingPlcHdr/>
        <w:text/>
      </w:sdtPr>
      <w:sdtEndPr/>
      <w:sdtContent>
        <w:r w:rsidR="00153DD2">
          <w:t xml:space="preserve"> </w:t>
        </w:r>
      </w:sdtContent>
    </w:sdt>
  </w:p>
  <w:p w:rsidRPr="008227B3" w:rsidR="00153DD2" w:rsidP="008227B3" w:rsidRDefault="00281F80" w14:paraId="4F01DF4A" w14:textId="77777777">
    <w:pPr>
      <w:pStyle w:val="MotionTIllRiksdagen"/>
    </w:pPr>
    <w:sdt>
      <w:sdtPr>
        <w:alias w:val="CC_Boilerplate_1"/>
        <w:tag w:val="CC_Boilerplate_1"/>
        <w:id w:val="2134750458"/>
        <w:lock w:val="sdtContentLocked"/>
        <w15:appearance w15:val="hidden"/>
        <w:text/>
      </w:sdtPr>
      <w:sdtEndPr/>
      <w:sdtContent>
        <w:r w:rsidRPr="008227B3" w:rsidR="00153DD2">
          <w:t>Motion till riksdagen </w:t>
        </w:r>
      </w:sdtContent>
    </w:sdt>
  </w:p>
  <w:p w:rsidRPr="008227B3" w:rsidR="00153DD2" w:rsidP="00B37A37" w:rsidRDefault="00281F80" w14:paraId="15DFF6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:3238</w:t>
        </w:r>
      </w:sdtContent>
    </w:sdt>
  </w:p>
  <w:p w:rsidR="00153DD2" w:rsidP="00E03A3D" w:rsidRDefault="00281F80" w14:paraId="4BF4AD9C" w14:textId="77777777">
    <w:pPr>
      <w:pStyle w:val="Motionr"/>
    </w:pPr>
    <w:sdt>
      <w:sdtPr>
        <w:alias w:val="CC_Noformat_Avtext"/>
        <w:tag w:val="CC_Noformat_Avtext"/>
        <w:id w:val="-2020768203"/>
        <w:lock w:val="sdtContentLocked"/>
        <w15:appearance w15:val="hidden"/>
        <w:text/>
      </w:sdtPr>
      <w:sdtEndPr/>
      <w:sdtContent>
        <w:r>
          <w:t>av Nina Lundström m.fl. (L)</w:t>
        </w:r>
      </w:sdtContent>
    </w:sdt>
  </w:p>
  <w:sdt>
    <w:sdtPr>
      <w:alias w:val="CC_Noformat_Rubtext"/>
      <w:tag w:val="CC_Noformat_Rubtext"/>
      <w:id w:val="-218060500"/>
      <w:lock w:val="sdtLocked"/>
      <w:text/>
    </w:sdtPr>
    <w:sdtEndPr/>
    <w:sdtContent>
      <w:p w:rsidR="00153DD2" w:rsidP="00283E0F" w:rsidRDefault="00153DD2" w14:paraId="04B52486" w14:textId="77777777">
        <w:pPr>
          <w:pStyle w:val="FSHRub2"/>
        </w:pPr>
        <w:r>
          <w:t>Vägen till en cirkulär ekonomi</w:t>
        </w:r>
      </w:p>
    </w:sdtContent>
  </w:sdt>
  <w:sdt>
    <w:sdtPr>
      <w:alias w:val="CC_Boilerplate_3"/>
      <w:tag w:val="CC_Boilerplate_3"/>
      <w:id w:val="1606463544"/>
      <w:lock w:val="sdtContentLocked"/>
      <w15:appearance w15:val="hidden"/>
      <w:text w:multiLine="1"/>
    </w:sdtPr>
    <w:sdtEndPr/>
    <w:sdtContent>
      <w:p w:rsidR="00153DD2" w:rsidP="00283E0F" w:rsidRDefault="00153DD2" w14:paraId="3446DC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012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93"/>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638"/>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965"/>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07"/>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2D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DD2"/>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ABB"/>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24E"/>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1F80"/>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B40"/>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8B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4D"/>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4F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9D"/>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1AE"/>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2BD"/>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51"/>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1FDD"/>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C00"/>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810"/>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D3"/>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52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51"/>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8E1"/>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16"/>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765"/>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138"/>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71"/>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E0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2B3"/>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5B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95F"/>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8AF"/>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0CA"/>
    <w:rsid w:val="00A21529"/>
    <w:rsid w:val="00A2153D"/>
    <w:rsid w:val="00A22EEE"/>
    <w:rsid w:val="00A23312"/>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A29"/>
    <w:rsid w:val="00A45896"/>
    <w:rsid w:val="00A46539"/>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4A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F5F"/>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5B9"/>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ED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5E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B7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A3F"/>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A71"/>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4D"/>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CB2"/>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C7D"/>
    <w:rsid w:val="00D455D8"/>
    <w:rsid w:val="00D45A12"/>
    <w:rsid w:val="00D45FEA"/>
    <w:rsid w:val="00D461A9"/>
    <w:rsid w:val="00D47E1F"/>
    <w:rsid w:val="00D503EB"/>
    <w:rsid w:val="00D50742"/>
    <w:rsid w:val="00D512FE"/>
    <w:rsid w:val="00D5212B"/>
    <w:rsid w:val="00D52836"/>
    <w:rsid w:val="00D52B99"/>
    <w:rsid w:val="00D5331E"/>
    <w:rsid w:val="00D53752"/>
    <w:rsid w:val="00D537FC"/>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F53"/>
    <w:rsid w:val="00D81463"/>
    <w:rsid w:val="00D81559"/>
    <w:rsid w:val="00D828F4"/>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92A"/>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9A"/>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155"/>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59"/>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D4"/>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721"/>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F00"/>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8BF"/>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C8A8D0"/>
  <w15:chartTrackingRefBased/>
  <w15:docId w15:val="{E7911871-8324-4317-9F93-316D1E6F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C92C29192249209A3EA6DAF698B269"/>
        <w:category>
          <w:name w:val="Allmänt"/>
          <w:gallery w:val="placeholder"/>
        </w:category>
        <w:types>
          <w:type w:val="bbPlcHdr"/>
        </w:types>
        <w:behaviors>
          <w:behavior w:val="content"/>
        </w:behaviors>
        <w:guid w:val="{0D92F9A0-EE49-48ED-B678-DCB6D85C4826}"/>
      </w:docPartPr>
      <w:docPartBody>
        <w:p w:rsidR="005C00AE" w:rsidRDefault="005C00AE">
          <w:pPr>
            <w:pStyle w:val="0EC92C29192249209A3EA6DAF698B269"/>
          </w:pPr>
          <w:r w:rsidRPr="005A0A93">
            <w:rPr>
              <w:rStyle w:val="Platshllartext"/>
            </w:rPr>
            <w:t>Förslag till riksdagsbeslut</w:t>
          </w:r>
        </w:p>
      </w:docPartBody>
    </w:docPart>
    <w:docPart>
      <w:docPartPr>
        <w:name w:val="864F3BD54E8C44A18B5FE9986439F643"/>
        <w:category>
          <w:name w:val="Allmänt"/>
          <w:gallery w:val="placeholder"/>
        </w:category>
        <w:types>
          <w:type w:val="bbPlcHdr"/>
        </w:types>
        <w:behaviors>
          <w:behavior w:val="content"/>
        </w:behaviors>
        <w:guid w:val="{CEDF783B-835E-4287-847F-F08FAEBCA2A8}"/>
      </w:docPartPr>
      <w:docPartBody>
        <w:p w:rsidR="005C00AE" w:rsidRDefault="005C00AE">
          <w:pPr>
            <w:pStyle w:val="864F3BD54E8C44A18B5FE9986439F643"/>
          </w:pPr>
          <w:r w:rsidRPr="005A0A93">
            <w:rPr>
              <w:rStyle w:val="Platshllartext"/>
            </w:rPr>
            <w:t>Motivering</w:t>
          </w:r>
        </w:p>
      </w:docPartBody>
    </w:docPart>
    <w:docPart>
      <w:docPartPr>
        <w:name w:val="7727D7EE08464F359248549B5966FF7E"/>
        <w:category>
          <w:name w:val="Allmänt"/>
          <w:gallery w:val="placeholder"/>
        </w:category>
        <w:types>
          <w:type w:val="bbPlcHdr"/>
        </w:types>
        <w:behaviors>
          <w:behavior w:val="content"/>
        </w:behaviors>
        <w:guid w:val="{5987441B-DE19-42BD-95FF-419801ED80D3}"/>
      </w:docPartPr>
      <w:docPartBody>
        <w:p w:rsidR="005C00AE" w:rsidRDefault="005C00AE">
          <w:pPr>
            <w:pStyle w:val="7727D7EE08464F359248549B5966FF7E"/>
          </w:pPr>
          <w:r>
            <w:rPr>
              <w:rStyle w:val="Platshllartext"/>
            </w:rPr>
            <w:t xml:space="preserve"> </w:t>
          </w:r>
        </w:p>
      </w:docPartBody>
    </w:docPart>
    <w:docPart>
      <w:docPartPr>
        <w:name w:val="441A481AA01B4A73B3E35FDBD04007B8"/>
        <w:category>
          <w:name w:val="Allmänt"/>
          <w:gallery w:val="placeholder"/>
        </w:category>
        <w:types>
          <w:type w:val="bbPlcHdr"/>
        </w:types>
        <w:behaviors>
          <w:behavior w:val="content"/>
        </w:behaviors>
        <w:guid w:val="{9D57B6D9-6F5F-4C4E-B97A-60398D98FB74}"/>
      </w:docPartPr>
      <w:docPartBody>
        <w:p w:rsidR="005C00AE" w:rsidRDefault="005C00AE">
          <w:pPr>
            <w:pStyle w:val="441A481AA01B4A73B3E35FDBD04007B8"/>
          </w:pPr>
          <w:r>
            <w:t xml:space="preserve"> </w:t>
          </w:r>
        </w:p>
      </w:docPartBody>
    </w:docPart>
    <w:docPart>
      <w:docPartPr>
        <w:name w:val="16711EA44D4A452A85306160C1F74AB7"/>
        <w:category>
          <w:name w:val="Allmänt"/>
          <w:gallery w:val="placeholder"/>
        </w:category>
        <w:types>
          <w:type w:val="bbPlcHdr"/>
        </w:types>
        <w:behaviors>
          <w:behavior w:val="content"/>
        </w:behaviors>
        <w:guid w:val="{BF42BD5D-3D76-4148-B023-C75066E81267}"/>
      </w:docPartPr>
      <w:docPartBody>
        <w:p w:rsidR="00AB4D41" w:rsidRDefault="00AB4D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AE"/>
    <w:rsid w:val="001970C8"/>
    <w:rsid w:val="005C00AE"/>
    <w:rsid w:val="00845B62"/>
    <w:rsid w:val="00AB4D41"/>
    <w:rsid w:val="00EC746C"/>
    <w:rsid w:val="00F977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C92C29192249209A3EA6DAF698B269">
    <w:name w:val="0EC92C29192249209A3EA6DAF698B269"/>
  </w:style>
  <w:style w:type="paragraph" w:customStyle="1" w:styleId="72510EB19B754EDAB1C3D7BA8BAC66FA">
    <w:name w:val="72510EB19B754EDAB1C3D7BA8BAC66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929A989F7A486AB1C616F25C2DEC74">
    <w:name w:val="C9929A989F7A486AB1C616F25C2DEC74"/>
  </w:style>
  <w:style w:type="paragraph" w:customStyle="1" w:styleId="864F3BD54E8C44A18B5FE9986439F643">
    <w:name w:val="864F3BD54E8C44A18B5FE9986439F643"/>
  </w:style>
  <w:style w:type="paragraph" w:customStyle="1" w:styleId="1B3DAA563E09405ABC8B946FDCFFAE0F">
    <w:name w:val="1B3DAA563E09405ABC8B946FDCFFAE0F"/>
  </w:style>
  <w:style w:type="paragraph" w:customStyle="1" w:styleId="4F23761F93544938B3E09488404ECA1C">
    <w:name w:val="4F23761F93544938B3E09488404ECA1C"/>
  </w:style>
  <w:style w:type="paragraph" w:customStyle="1" w:styleId="7727D7EE08464F359248549B5966FF7E">
    <w:name w:val="7727D7EE08464F359248549B5966FF7E"/>
  </w:style>
  <w:style w:type="paragraph" w:customStyle="1" w:styleId="441A481AA01B4A73B3E35FDBD04007B8">
    <w:name w:val="441A481AA01B4A73B3E35FDBD0400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61A7C-4CDC-4C0D-9CFF-69D5341252F4}"/>
</file>

<file path=customXml/itemProps2.xml><?xml version="1.0" encoding="utf-8"?>
<ds:datastoreItem xmlns:ds="http://schemas.openxmlformats.org/officeDocument/2006/customXml" ds:itemID="{CC764C0C-4041-47BA-BC8E-11DFED000FC5}"/>
</file>

<file path=customXml/itemProps3.xml><?xml version="1.0" encoding="utf-8"?>
<ds:datastoreItem xmlns:ds="http://schemas.openxmlformats.org/officeDocument/2006/customXml" ds:itemID="{DD8A62BD-AE13-483A-AF76-B00CEB18CC58}"/>
</file>

<file path=docProps/app.xml><?xml version="1.0" encoding="utf-8"?>
<Properties xmlns="http://schemas.openxmlformats.org/officeDocument/2006/extended-properties" xmlns:vt="http://schemas.openxmlformats.org/officeDocument/2006/docPropsVTypes">
  <Template>Normal</Template>
  <TotalTime>37</TotalTime>
  <Pages>8</Pages>
  <Words>3320</Words>
  <Characters>19328</Characters>
  <Application>Microsoft Office Word</Application>
  <DocSecurity>0</DocSecurity>
  <Lines>311</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Vägen till en cirkulär ekonomi</vt:lpstr>
      <vt:lpstr>
      </vt:lpstr>
    </vt:vector>
  </TitlesOfParts>
  <Company>Sveriges riksdag</Company>
  <LinksUpToDate>false</LinksUpToDate>
  <CharactersWithSpaces>22576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