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0E60916F1E41A3A9DF7AABEAA7E269"/>
        </w:placeholder>
        <w:text/>
      </w:sdtPr>
      <w:sdtEndPr/>
      <w:sdtContent>
        <w:p w:rsidRPr="009B062B" w:rsidR="00AF30DD" w:rsidP="00F573D2" w:rsidRDefault="00AF30DD" w14:paraId="31CE8396" w14:textId="77777777">
          <w:pPr>
            <w:pStyle w:val="Rubrik1"/>
            <w:spacing w:after="300"/>
          </w:pPr>
          <w:r w:rsidRPr="009B062B">
            <w:t>Förslag till riksdagsbeslut</w:t>
          </w:r>
        </w:p>
      </w:sdtContent>
    </w:sdt>
    <w:sdt>
      <w:sdtPr>
        <w:alias w:val="Yrkande 1"/>
        <w:tag w:val="eb494ee2-5131-4f0f-b8a8-652481526009"/>
        <w:id w:val="2133894153"/>
        <w:lock w:val="sdtLocked"/>
      </w:sdtPr>
      <w:sdtEndPr/>
      <w:sdtContent>
        <w:p w:rsidR="005A61E1" w:rsidRDefault="00AF04E4" w14:paraId="31CE8397" w14:textId="77777777">
          <w:pPr>
            <w:pStyle w:val="Frslagstext"/>
            <w:numPr>
              <w:ilvl w:val="0"/>
              <w:numId w:val="0"/>
            </w:numPr>
          </w:pPr>
          <w:r>
            <w:t>Riksdagen ställer sig bakom det som anförs i motionen om omsorgstagares munhälsa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C631042A7B4541A710D1729F178FAB"/>
        </w:placeholder>
        <w:text/>
      </w:sdtPr>
      <w:sdtEndPr/>
      <w:sdtContent>
        <w:p w:rsidRPr="009B062B" w:rsidR="006D79C9" w:rsidP="00333E95" w:rsidRDefault="006D79C9" w14:paraId="31CE8398" w14:textId="77777777">
          <w:pPr>
            <w:pStyle w:val="Rubrik1"/>
          </w:pPr>
          <w:r>
            <w:t>Motivering</w:t>
          </w:r>
        </w:p>
      </w:sdtContent>
    </w:sdt>
    <w:p w:rsidR="009438E3" w:rsidP="009438E3" w:rsidRDefault="009438E3" w14:paraId="31CE8399" w14:textId="66D7A4B0">
      <w:pPr>
        <w:pStyle w:val="Normalutanindragellerluft"/>
      </w:pPr>
      <w:r>
        <w:t>Det finns åtskilliga rapporter som beskriver hur personer med en tidigare god munhälsa har fått en snabb</w:t>
      </w:r>
      <w:r w:rsidR="003B6B6F">
        <w:t>t</w:t>
      </w:r>
      <w:r>
        <w:t xml:space="preserve"> försämrad tandstatus när vårdbehov har uppstått. Det kan handla om äldre personer som inte längre har förmågan att själv sköta sin tandhygien men det kan också handla om personer med funktionsnedsättning eller personer som har drabbats av långvarig sjukdom. </w:t>
      </w:r>
    </w:p>
    <w:p w:rsidRPr="009438E3" w:rsidR="009438E3" w:rsidP="009438E3" w:rsidRDefault="009438E3" w14:paraId="31CE839A" w14:textId="14ACCB6C">
      <w:r w:rsidRPr="009438E3">
        <w:t>Munnen är en del av kroppen och en god tandhälsa har betydelse för</w:t>
      </w:r>
      <w:r>
        <w:t xml:space="preserve"> såväl</w:t>
      </w:r>
      <w:r w:rsidRPr="009438E3">
        <w:t xml:space="preserve"> själv</w:t>
      </w:r>
      <w:r w:rsidR="000612F2">
        <w:softHyphen/>
      </w:r>
      <w:bookmarkStart w:name="_GoBack" w:id="1"/>
      <w:bookmarkEnd w:id="1"/>
      <w:r w:rsidRPr="009438E3">
        <w:t xml:space="preserve">känsla </w:t>
      </w:r>
      <w:r>
        <w:t>som</w:t>
      </w:r>
      <w:r w:rsidRPr="009438E3">
        <w:t xml:space="preserve"> livskvalitet. En försämrad munhälsa kan påverka förmågan att äta och dricka</w:t>
      </w:r>
      <w:r w:rsidR="003B6B6F">
        <w:t>,</w:t>
      </w:r>
      <w:r w:rsidRPr="009438E3">
        <w:t xml:space="preserve"> vilket i sin tur har fysiska implikationer. N</w:t>
      </w:r>
      <w:r>
        <w:t>å</w:t>
      </w:r>
      <w:r w:rsidRPr="009438E3">
        <w:t xml:space="preserve">gra av de kända hälsoproblem som är relaterade till försämrad mun- och tandhälsa är exempelvis hjärt-kärlsjukdomar, pneumoni, demens och näringsbrist. </w:t>
      </w:r>
    </w:p>
    <w:p w:rsidRPr="009438E3" w:rsidR="009438E3" w:rsidP="009438E3" w:rsidRDefault="009438E3" w14:paraId="31CE839B" w14:textId="77777777">
      <w:r w:rsidRPr="009438E3">
        <w:t>Personer som tidigare haft en fungerande tandvård</w:t>
      </w:r>
      <w:r>
        <w:t>s</w:t>
      </w:r>
      <w:r w:rsidRPr="009438E3">
        <w:t xml:space="preserve">kontakt förlorar ofta denna vid uppstått vårdbehov på grund av sjuk- eller ålderdom. Inom många kommuner och regioner saknas utbyggd kontakt med tandvården. </w:t>
      </w:r>
    </w:p>
    <w:p w:rsidRPr="009438E3" w:rsidR="009438E3" w:rsidP="009438E3" w:rsidRDefault="009438E3" w14:paraId="31CE839C" w14:textId="3C0A808E">
      <w:r w:rsidRPr="009438E3">
        <w:t>För en bättre tandhälsa hos hela befolkningen behövs bättre kunskap om tandvård hos omvårdnadspersonal</w:t>
      </w:r>
      <w:r w:rsidR="003B6B6F">
        <w:t>;</w:t>
      </w:r>
      <w:r w:rsidRPr="009438E3">
        <w:t xml:space="preserve"> dels handlar det om utbildning men också om rutiner i det dagliga arbetet och dokumentation. </w:t>
      </w:r>
    </w:p>
    <w:p w:rsidRPr="009438E3" w:rsidR="009438E3" w:rsidP="009438E3" w:rsidRDefault="009438E3" w14:paraId="31CE839D" w14:textId="57DEBF23">
      <w:r w:rsidRPr="009438E3">
        <w:t>En förbättrad tandhälsa handlar också om att inkludera tandvård i biståndsbedöm</w:t>
      </w:r>
      <w:r w:rsidR="000612F2">
        <w:softHyphen/>
      </w:r>
      <w:r w:rsidRPr="009438E3">
        <w:t xml:space="preserve">ning vid kommunens bedömning och beslut om omvårdnadsinsatser. </w:t>
      </w:r>
    </w:p>
    <w:p w:rsidRPr="009438E3" w:rsidR="009438E3" w:rsidP="009438E3" w:rsidRDefault="009438E3" w14:paraId="31CE839E" w14:textId="77777777">
      <w:r w:rsidRPr="009438E3">
        <w:t xml:space="preserve">Åtskilliga personer anser att ansöknings- och bidragssystemen för att få ta del av bidrag för tandvård är snåriga och att de därför avstår från att ansöka om bidrag de har rätt till. Följden av det krångliga regelverket kan bli att personer med behov av tandvård avstår från denna av rädsla för höga kostnader. </w:t>
      </w:r>
    </w:p>
    <w:p w:rsidRPr="009438E3" w:rsidR="00422B9E" w:rsidP="009438E3" w:rsidRDefault="009438E3" w14:paraId="31CE839F" w14:textId="17578C44">
      <w:r w:rsidRPr="009438E3">
        <w:lastRenderedPageBreak/>
        <w:t>Det övergripande målet för den svenska tandvården är en god munhälsa och tand</w:t>
      </w:r>
      <w:r w:rsidR="000612F2">
        <w:softHyphen/>
      </w:r>
      <w:r w:rsidRPr="009438E3">
        <w:t xml:space="preserve">vård för hela befolkningen. För att målet skall realiseras behöver en översyn av den munvård som erbjuds äldre och personer med omvårdnadsbehov </w:t>
      </w:r>
      <w:r>
        <w:t>genomföras</w:t>
      </w:r>
      <w:r w:rsidRPr="009438E3">
        <w:t xml:space="preserve">. </w:t>
      </w:r>
    </w:p>
    <w:sdt>
      <w:sdtPr>
        <w:rPr>
          <w:i/>
          <w:noProof/>
        </w:rPr>
        <w:alias w:val="CC_Underskrifter"/>
        <w:tag w:val="CC_Underskrifter"/>
        <w:id w:val="583496634"/>
        <w:lock w:val="sdtContentLocked"/>
        <w:placeholder>
          <w:docPart w:val="2871CB9CB7F343EE98EE129A25DAB259"/>
        </w:placeholder>
      </w:sdtPr>
      <w:sdtEndPr>
        <w:rPr>
          <w:i w:val="0"/>
          <w:noProof w:val="0"/>
        </w:rPr>
      </w:sdtEndPr>
      <w:sdtContent>
        <w:p w:rsidR="00F573D2" w:rsidP="00F573D2" w:rsidRDefault="00F573D2" w14:paraId="31CE83A1" w14:textId="77777777"/>
        <w:p w:rsidRPr="008E0FE2" w:rsidR="004801AC" w:rsidP="00F573D2" w:rsidRDefault="000612F2" w14:paraId="31CE83A2" w14:textId="77777777"/>
      </w:sdtContent>
    </w:sdt>
    <w:tbl>
      <w:tblPr>
        <w:tblW w:w="5000" w:type="pct"/>
        <w:tblLook w:val="04A0" w:firstRow="1" w:lastRow="0" w:firstColumn="1" w:lastColumn="0" w:noHBand="0" w:noVBand="1"/>
        <w:tblCaption w:val="underskrifter"/>
      </w:tblPr>
      <w:tblGrid>
        <w:gridCol w:w="4252"/>
        <w:gridCol w:w="4252"/>
      </w:tblGrid>
      <w:tr w:rsidR="000D4A77" w14:paraId="5009810F" w14:textId="77777777">
        <w:trPr>
          <w:cantSplit/>
        </w:trPr>
        <w:tc>
          <w:tcPr>
            <w:tcW w:w="50" w:type="pct"/>
            <w:vAlign w:val="bottom"/>
          </w:tcPr>
          <w:p w:rsidR="000D4A77" w:rsidRDefault="003B6B6F" w14:paraId="73782C37" w14:textId="77777777">
            <w:pPr>
              <w:pStyle w:val="Underskrifter"/>
            </w:pPr>
            <w:r>
              <w:t>Margareta Cederfelt (M)</w:t>
            </w:r>
          </w:p>
        </w:tc>
        <w:tc>
          <w:tcPr>
            <w:tcW w:w="50" w:type="pct"/>
            <w:vAlign w:val="bottom"/>
          </w:tcPr>
          <w:p w:rsidR="000D4A77" w:rsidRDefault="000D4A77" w14:paraId="64454233" w14:textId="77777777">
            <w:pPr>
              <w:pStyle w:val="Underskrifter"/>
            </w:pPr>
          </w:p>
        </w:tc>
      </w:tr>
    </w:tbl>
    <w:p w:rsidR="006934E5" w:rsidRDefault="006934E5" w14:paraId="31CE83A6" w14:textId="77777777"/>
    <w:sectPr w:rsidR="006934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E83A8" w14:textId="77777777" w:rsidR="009F3884" w:rsidRDefault="009F3884" w:rsidP="000C1CAD">
      <w:pPr>
        <w:spacing w:line="240" w:lineRule="auto"/>
      </w:pPr>
      <w:r>
        <w:separator/>
      </w:r>
    </w:p>
  </w:endnote>
  <w:endnote w:type="continuationSeparator" w:id="0">
    <w:p w14:paraId="31CE83A9" w14:textId="77777777" w:rsidR="009F3884" w:rsidRDefault="009F3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83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83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83B7" w14:textId="77777777" w:rsidR="00262EA3" w:rsidRPr="00F573D2" w:rsidRDefault="00262EA3" w:rsidP="00F57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83A6" w14:textId="77777777" w:rsidR="009F3884" w:rsidRDefault="009F3884" w:rsidP="000C1CAD">
      <w:pPr>
        <w:spacing w:line="240" w:lineRule="auto"/>
      </w:pPr>
      <w:r>
        <w:separator/>
      </w:r>
    </w:p>
  </w:footnote>
  <w:footnote w:type="continuationSeparator" w:id="0">
    <w:p w14:paraId="31CE83A7" w14:textId="77777777" w:rsidR="009F3884" w:rsidRDefault="009F38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83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CE83B8" wp14:editId="31CE8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E83BC" w14:textId="77777777" w:rsidR="00262EA3" w:rsidRDefault="000612F2" w:rsidP="008103B5">
                          <w:pPr>
                            <w:jc w:val="right"/>
                          </w:pPr>
                          <w:sdt>
                            <w:sdtPr>
                              <w:alias w:val="CC_Noformat_Partikod"/>
                              <w:tag w:val="CC_Noformat_Partikod"/>
                              <w:id w:val="-53464382"/>
                              <w:placeholder>
                                <w:docPart w:val="D4DF04C8881C4AA992B9DC1DF7C66672"/>
                              </w:placeholder>
                              <w:text/>
                            </w:sdtPr>
                            <w:sdtEndPr/>
                            <w:sdtContent>
                              <w:r w:rsidR="009438E3">
                                <w:t>M</w:t>
                              </w:r>
                            </w:sdtContent>
                          </w:sdt>
                          <w:sdt>
                            <w:sdtPr>
                              <w:alias w:val="CC_Noformat_Partinummer"/>
                              <w:tag w:val="CC_Noformat_Partinummer"/>
                              <w:id w:val="-1709555926"/>
                              <w:placeholder>
                                <w:docPart w:val="E02CB437E0EA4D7B8B73A9582B026ABC"/>
                              </w:placeholder>
                              <w:text/>
                            </w:sdtPr>
                            <w:sdtEndPr/>
                            <w:sdtContent>
                              <w:r w:rsidR="009438E3">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E83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E83BC" w14:textId="77777777" w:rsidR="00262EA3" w:rsidRDefault="000612F2" w:rsidP="008103B5">
                    <w:pPr>
                      <w:jc w:val="right"/>
                    </w:pPr>
                    <w:sdt>
                      <w:sdtPr>
                        <w:alias w:val="CC_Noformat_Partikod"/>
                        <w:tag w:val="CC_Noformat_Partikod"/>
                        <w:id w:val="-53464382"/>
                        <w:placeholder>
                          <w:docPart w:val="D4DF04C8881C4AA992B9DC1DF7C66672"/>
                        </w:placeholder>
                        <w:text/>
                      </w:sdtPr>
                      <w:sdtEndPr/>
                      <w:sdtContent>
                        <w:r w:rsidR="009438E3">
                          <w:t>M</w:t>
                        </w:r>
                      </w:sdtContent>
                    </w:sdt>
                    <w:sdt>
                      <w:sdtPr>
                        <w:alias w:val="CC_Noformat_Partinummer"/>
                        <w:tag w:val="CC_Noformat_Partinummer"/>
                        <w:id w:val="-1709555926"/>
                        <w:placeholder>
                          <w:docPart w:val="E02CB437E0EA4D7B8B73A9582B026ABC"/>
                        </w:placeholder>
                        <w:text/>
                      </w:sdtPr>
                      <w:sdtEndPr/>
                      <w:sdtContent>
                        <w:r w:rsidR="009438E3">
                          <w:t>1010</w:t>
                        </w:r>
                      </w:sdtContent>
                    </w:sdt>
                  </w:p>
                </w:txbxContent>
              </v:textbox>
              <w10:wrap anchorx="page"/>
            </v:shape>
          </w:pict>
        </mc:Fallback>
      </mc:AlternateContent>
    </w:r>
  </w:p>
  <w:p w14:paraId="31CE83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83AC" w14:textId="77777777" w:rsidR="00262EA3" w:rsidRDefault="00262EA3" w:rsidP="008563AC">
    <w:pPr>
      <w:jc w:val="right"/>
    </w:pPr>
  </w:p>
  <w:p w14:paraId="31CE83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83B0" w14:textId="77777777" w:rsidR="00262EA3" w:rsidRDefault="000612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E83BA" wp14:editId="31CE8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CE83B1" w14:textId="77777777" w:rsidR="00262EA3" w:rsidRDefault="000612F2" w:rsidP="00A314CF">
    <w:pPr>
      <w:pStyle w:val="FSHNormal"/>
      <w:spacing w:before="40"/>
    </w:pPr>
    <w:sdt>
      <w:sdtPr>
        <w:alias w:val="CC_Noformat_Motionstyp"/>
        <w:tag w:val="CC_Noformat_Motionstyp"/>
        <w:id w:val="1162973129"/>
        <w:lock w:val="sdtContentLocked"/>
        <w15:appearance w15:val="hidden"/>
        <w:text/>
      </w:sdtPr>
      <w:sdtEndPr/>
      <w:sdtContent>
        <w:r w:rsidR="00A326DB">
          <w:t>Enskild motion</w:t>
        </w:r>
      </w:sdtContent>
    </w:sdt>
    <w:r w:rsidR="00821B36">
      <w:t xml:space="preserve"> </w:t>
    </w:r>
    <w:sdt>
      <w:sdtPr>
        <w:alias w:val="CC_Noformat_Partikod"/>
        <w:tag w:val="CC_Noformat_Partikod"/>
        <w:id w:val="1471015553"/>
        <w:text/>
      </w:sdtPr>
      <w:sdtEndPr/>
      <w:sdtContent>
        <w:r w:rsidR="009438E3">
          <w:t>M</w:t>
        </w:r>
      </w:sdtContent>
    </w:sdt>
    <w:sdt>
      <w:sdtPr>
        <w:alias w:val="CC_Noformat_Partinummer"/>
        <w:tag w:val="CC_Noformat_Partinummer"/>
        <w:id w:val="-2014525982"/>
        <w:text/>
      </w:sdtPr>
      <w:sdtEndPr/>
      <w:sdtContent>
        <w:r w:rsidR="009438E3">
          <w:t>1010</w:t>
        </w:r>
      </w:sdtContent>
    </w:sdt>
  </w:p>
  <w:p w14:paraId="31CE83B2" w14:textId="77777777" w:rsidR="00262EA3" w:rsidRPr="008227B3" w:rsidRDefault="00061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E83B3" w14:textId="77777777" w:rsidR="00262EA3" w:rsidRPr="008227B3" w:rsidRDefault="000612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6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6DB">
          <w:t>:2195</w:t>
        </w:r>
      </w:sdtContent>
    </w:sdt>
  </w:p>
  <w:p w14:paraId="31CE83B4" w14:textId="77777777" w:rsidR="00262EA3" w:rsidRDefault="000612F2" w:rsidP="00E03A3D">
    <w:pPr>
      <w:pStyle w:val="Motionr"/>
    </w:pPr>
    <w:sdt>
      <w:sdtPr>
        <w:alias w:val="CC_Noformat_Avtext"/>
        <w:tag w:val="CC_Noformat_Avtext"/>
        <w:id w:val="-2020768203"/>
        <w:lock w:val="sdtContentLocked"/>
        <w15:appearance w15:val="hidden"/>
        <w:text/>
      </w:sdtPr>
      <w:sdtEndPr/>
      <w:sdtContent>
        <w:r w:rsidR="00A326DB">
          <w:t>av Margareta Cederfelt (M)</w:t>
        </w:r>
      </w:sdtContent>
    </w:sdt>
  </w:p>
  <w:sdt>
    <w:sdtPr>
      <w:alias w:val="CC_Noformat_Rubtext"/>
      <w:tag w:val="CC_Noformat_Rubtext"/>
      <w:id w:val="-218060500"/>
      <w:lock w:val="sdtLocked"/>
      <w:text/>
    </w:sdtPr>
    <w:sdtEndPr/>
    <w:sdtContent>
      <w:p w14:paraId="31CE83B5" w14:textId="77777777" w:rsidR="00262EA3" w:rsidRDefault="009438E3" w:rsidP="00283E0F">
        <w:pPr>
          <w:pStyle w:val="FSHRub2"/>
        </w:pPr>
        <w:r>
          <w:t>Omsorgstagares munhälsa</w:t>
        </w:r>
      </w:p>
    </w:sdtContent>
  </w:sdt>
  <w:sdt>
    <w:sdtPr>
      <w:alias w:val="CC_Boilerplate_3"/>
      <w:tag w:val="CC_Boilerplate_3"/>
      <w:id w:val="1606463544"/>
      <w:lock w:val="sdtContentLocked"/>
      <w15:appearance w15:val="hidden"/>
      <w:text w:multiLine="1"/>
    </w:sdtPr>
    <w:sdtEndPr/>
    <w:sdtContent>
      <w:p w14:paraId="31CE83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38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1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F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77"/>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70"/>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B6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37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B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4E5"/>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8E3"/>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88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D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E4"/>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3D2"/>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CE8396"/>
  <w15:chartTrackingRefBased/>
  <w15:docId w15:val="{3D8960A3-D34E-4ECF-864C-FDE53F8D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0E60916F1E41A3A9DF7AABEAA7E269"/>
        <w:category>
          <w:name w:val="Allmänt"/>
          <w:gallery w:val="placeholder"/>
        </w:category>
        <w:types>
          <w:type w:val="bbPlcHdr"/>
        </w:types>
        <w:behaviors>
          <w:behavior w:val="content"/>
        </w:behaviors>
        <w:guid w:val="{D16FCED9-A909-404B-82FE-9A2B92BC9126}"/>
      </w:docPartPr>
      <w:docPartBody>
        <w:p w:rsidR="00B73C06" w:rsidRDefault="00D473D3">
          <w:pPr>
            <w:pStyle w:val="0F0E60916F1E41A3A9DF7AABEAA7E269"/>
          </w:pPr>
          <w:r w:rsidRPr="005A0A93">
            <w:rPr>
              <w:rStyle w:val="Platshllartext"/>
            </w:rPr>
            <w:t>Förslag till riksdagsbeslut</w:t>
          </w:r>
        </w:p>
      </w:docPartBody>
    </w:docPart>
    <w:docPart>
      <w:docPartPr>
        <w:name w:val="E2C631042A7B4541A710D1729F178FAB"/>
        <w:category>
          <w:name w:val="Allmänt"/>
          <w:gallery w:val="placeholder"/>
        </w:category>
        <w:types>
          <w:type w:val="bbPlcHdr"/>
        </w:types>
        <w:behaviors>
          <w:behavior w:val="content"/>
        </w:behaviors>
        <w:guid w:val="{581F87F7-A5B4-429D-B6DE-79498ABAF0AF}"/>
      </w:docPartPr>
      <w:docPartBody>
        <w:p w:rsidR="00B73C06" w:rsidRDefault="00D473D3">
          <w:pPr>
            <w:pStyle w:val="E2C631042A7B4541A710D1729F178FAB"/>
          </w:pPr>
          <w:r w:rsidRPr="005A0A93">
            <w:rPr>
              <w:rStyle w:val="Platshllartext"/>
            </w:rPr>
            <w:t>Motivering</w:t>
          </w:r>
        </w:p>
      </w:docPartBody>
    </w:docPart>
    <w:docPart>
      <w:docPartPr>
        <w:name w:val="D4DF04C8881C4AA992B9DC1DF7C66672"/>
        <w:category>
          <w:name w:val="Allmänt"/>
          <w:gallery w:val="placeholder"/>
        </w:category>
        <w:types>
          <w:type w:val="bbPlcHdr"/>
        </w:types>
        <w:behaviors>
          <w:behavior w:val="content"/>
        </w:behaviors>
        <w:guid w:val="{90446D9E-5363-447A-94F8-80293AFE03A0}"/>
      </w:docPartPr>
      <w:docPartBody>
        <w:p w:rsidR="00B73C06" w:rsidRDefault="00D473D3">
          <w:pPr>
            <w:pStyle w:val="D4DF04C8881C4AA992B9DC1DF7C66672"/>
          </w:pPr>
          <w:r>
            <w:rPr>
              <w:rStyle w:val="Platshllartext"/>
            </w:rPr>
            <w:t xml:space="preserve"> </w:t>
          </w:r>
        </w:p>
      </w:docPartBody>
    </w:docPart>
    <w:docPart>
      <w:docPartPr>
        <w:name w:val="E02CB437E0EA4D7B8B73A9582B026ABC"/>
        <w:category>
          <w:name w:val="Allmänt"/>
          <w:gallery w:val="placeholder"/>
        </w:category>
        <w:types>
          <w:type w:val="bbPlcHdr"/>
        </w:types>
        <w:behaviors>
          <w:behavior w:val="content"/>
        </w:behaviors>
        <w:guid w:val="{CB7D2915-5B70-4573-BDD4-3E444EF130B6}"/>
      </w:docPartPr>
      <w:docPartBody>
        <w:p w:rsidR="00B73C06" w:rsidRDefault="00D473D3">
          <w:pPr>
            <w:pStyle w:val="E02CB437E0EA4D7B8B73A9582B026ABC"/>
          </w:pPr>
          <w:r>
            <w:t xml:space="preserve"> </w:t>
          </w:r>
        </w:p>
      </w:docPartBody>
    </w:docPart>
    <w:docPart>
      <w:docPartPr>
        <w:name w:val="2871CB9CB7F343EE98EE129A25DAB259"/>
        <w:category>
          <w:name w:val="Allmänt"/>
          <w:gallery w:val="placeholder"/>
        </w:category>
        <w:types>
          <w:type w:val="bbPlcHdr"/>
        </w:types>
        <w:behaviors>
          <w:behavior w:val="content"/>
        </w:behaviors>
        <w:guid w:val="{FCDE6766-E3CB-47EC-AB86-7E134D44BBE0}"/>
      </w:docPartPr>
      <w:docPartBody>
        <w:p w:rsidR="00D9647D" w:rsidRDefault="00D96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06"/>
    <w:rsid w:val="00B73C06"/>
    <w:rsid w:val="00D473D3"/>
    <w:rsid w:val="00D964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0E60916F1E41A3A9DF7AABEAA7E269">
    <w:name w:val="0F0E60916F1E41A3A9DF7AABEAA7E269"/>
  </w:style>
  <w:style w:type="paragraph" w:customStyle="1" w:styleId="B83C1072AFE84D25A7EC2A96CC32A721">
    <w:name w:val="B83C1072AFE84D25A7EC2A96CC32A7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8F536744CC43F791616DD3FFC85D62">
    <w:name w:val="E68F536744CC43F791616DD3FFC85D62"/>
  </w:style>
  <w:style w:type="paragraph" w:customStyle="1" w:styleId="E2C631042A7B4541A710D1729F178FAB">
    <w:name w:val="E2C631042A7B4541A710D1729F178FAB"/>
  </w:style>
  <w:style w:type="paragraph" w:customStyle="1" w:styleId="1694F183994E47B3AAC3CB03FC530E42">
    <w:name w:val="1694F183994E47B3AAC3CB03FC530E42"/>
  </w:style>
  <w:style w:type="paragraph" w:customStyle="1" w:styleId="49E222AB105E43A3A21168D06F0F8AE8">
    <w:name w:val="49E222AB105E43A3A21168D06F0F8AE8"/>
  </w:style>
  <w:style w:type="paragraph" w:customStyle="1" w:styleId="D4DF04C8881C4AA992B9DC1DF7C66672">
    <w:name w:val="D4DF04C8881C4AA992B9DC1DF7C66672"/>
  </w:style>
  <w:style w:type="paragraph" w:customStyle="1" w:styleId="E02CB437E0EA4D7B8B73A9582B026ABC">
    <w:name w:val="E02CB437E0EA4D7B8B73A9582B026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4A302-2B92-4370-A12B-BFAD30F1CCDD}"/>
</file>

<file path=customXml/itemProps2.xml><?xml version="1.0" encoding="utf-8"?>
<ds:datastoreItem xmlns:ds="http://schemas.openxmlformats.org/officeDocument/2006/customXml" ds:itemID="{C2266616-CDC5-4528-BB03-3311264E53E5}"/>
</file>

<file path=customXml/itemProps3.xml><?xml version="1.0" encoding="utf-8"?>
<ds:datastoreItem xmlns:ds="http://schemas.openxmlformats.org/officeDocument/2006/customXml" ds:itemID="{52331B4E-1257-4DC2-8080-7C6C9978B43A}"/>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1722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M1010 Omsorgstagares munhälsa</vt:lpstr>
      <vt:lpstr>
      </vt:lpstr>
    </vt:vector>
  </TitlesOfParts>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