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4 april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Djurskydd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Skönnbrink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Beatrice Timgren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Skatteförfarande och folkbokföring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Karlson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Planering och byggande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Vedin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 om bränsleförbrukning och koldioxidutsläpp vid marknadsföring av nya personbilar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4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2024-04-04</SAFIR_Sammantradesdatum_Doc>
    <SAFIR_SammantradeID xmlns="C07A1A6C-0B19-41D9-BDF8-F523BA3921EB">1507238e-1e20-420b-a9e6-400160dcae97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A8A31C7F-F427-4B65-A722-45C50306A46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4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