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C165A04EE74E399E152A8EA88C7B1B"/>
        </w:placeholder>
        <w:text/>
      </w:sdtPr>
      <w:sdtEndPr/>
      <w:sdtContent>
        <w:p w:rsidRPr="009B062B" w:rsidR="00AF30DD" w:rsidP="000857F4" w:rsidRDefault="00AF30DD" w14:paraId="07541A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d5a1b3-7943-48d0-b6ec-2da41133b3b2"/>
        <w:id w:val="-306250690"/>
        <w:lock w:val="sdtLocked"/>
      </w:sdtPr>
      <w:sdtEndPr/>
      <w:sdtContent>
        <w:p w:rsidR="00646ED0" w:rsidRDefault="00DF22D4" w14:paraId="07541ABA" w14:textId="77777777">
          <w:pPr>
            <w:pStyle w:val="Frslagstext"/>
          </w:pPr>
          <w:r>
            <w:t>Riksdagen ställer sig bakom det som anförs i motionen om att länsstyrelsen ska tas bort som överklagandeinstans och tillkännager detta för regeringen.</w:t>
          </w:r>
        </w:p>
      </w:sdtContent>
    </w:sdt>
    <w:sdt>
      <w:sdtPr>
        <w:alias w:val="Yrkande 2"/>
        <w:tag w:val="1ee8f21c-14f8-49c1-8cc4-f6896295b502"/>
        <w:id w:val="1430158749"/>
        <w:lock w:val="sdtLocked"/>
      </w:sdtPr>
      <w:sdtEndPr/>
      <w:sdtContent>
        <w:p w:rsidR="00646ED0" w:rsidRDefault="00DF22D4" w14:paraId="07541ABB" w14:textId="77777777">
          <w:pPr>
            <w:pStyle w:val="Frslagstext"/>
          </w:pPr>
          <w:r>
            <w:t>Riksdagen ställer sig bakom det som anförs i motionen om att regleringsbreven till länsstyrelserna ska peka ut bostadsbyggande som en prioriterad uppgift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C8AB52B00646D3AC8D3BCE57F4A799"/>
        </w:placeholder>
        <w:text/>
      </w:sdtPr>
      <w:sdtEndPr/>
      <w:sdtContent>
        <w:p w:rsidRPr="009B062B" w:rsidR="006D79C9" w:rsidP="00333E95" w:rsidRDefault="006D79C9" w14:paraId="07541ABC" w14:textId="77777777">
          <w:pPr>
            <w:pStyle w:val="Rubrik1"/>
          </w:pPr>
          <w:r>
            <w:t>Motivering</w:t>
          </w:r>
        </w:p>
      </w:sdtContent>
    </w:sdt>
    <w:p w:rsidRPr="006707CF" w:rsidR="004B1D42" w:rsidP="00AF2DDB" w:rsidRDefault="00BC1B01" w14:paraId="07541ABD" w14:textId="77777777">
      <w:pPr>
        <w:pStyle w:val="Normalutanindragellerluft"/>
        <w:rPr>
          <w:kern w:val="0"/>
          <w14:numSpacing w14:val="default"/>
        </w:rPr>
      </w:pPr>
      <w:r>
        <w:t>Boverket bedömer att byggtakten behöver vara hög och jämn under lång tid framöver för att möta den fortsatt stora ökningen av den vuxna befolkningen i Sverige. Det behöv</w:t>
      </w:r>
      <w:r w:rsidR="00EA7A62">
        <w:t>er</w:t>
      </w:r>
      <w:r>
        <w:t xml:space="preserve"> tillkomma cirka 59 000 bostäder per år fram till 2029 för </w:t>
      </w:r>
      <w:r w:rsidRPr="00BC1B01">
        <w:t>att</w:t>
      </w:r>
      <w:r>
        <w:rPr>
          <w:color w:val="7030A0"/>
        </w:rPr>
        <w:t xml:space="preserve"> </w:t>
      </w:r>
      <w:r>
        <w:t xml:space="preserve">tillgodose behovet. </w:t>
      </w:r>
    </w:p>
    <w:p w:rsidRPr="004B1D42" w:rsidR="004B1D42" w:rsidP="00AF2DDB" w:rsidRDefault="004B1D42" w14:paraId="07541ABE" w14:textId="77777777">
      <w:r w:rsidRPr="004B1D42">
        <w:t xml:space="preserve">För att öka bostadsbyggandet krävs mer byggklar mark. För </w:t>
      </w:r>
      <w:r w:rsidRPr="009720C6">
        <w:t xml:space="preserve">att få fram det krävs en fortsatt satsning på regelförenklingar, bland annat av plan- och bygglagen, och snabbare processer i rättssystemet, allt för att minska tiden från idé till färdig bostad. Ett steg i rätt riktning för att snabba upp överklagandeprocessen är att länsstyrelsen tas bort från </w:t>
      </w:r>
      <w:r w:rsidRPr="004B1D42">
        <w:t xml:space="preserve">processordningen, så att detaljplaner och bygglov överklagas direkt till mark- och miljödomstolen. </w:t>
      </w:r>
    </w:p>
    <w:p w:rsidRPr="009720C6" w:rsidR="009720C6" w:rsidP="00AF2DDB" w:rsidRDefault="004B1D42" w14:paraId="07541ABF" w14:textId="0C45E7FC">
      <w:r w:rsidRPr="009720C6">
        <w:t>En annan fråga i sammanhanget handlar om länsstyrelsernas syn på bostadsbyg</w:t>
      </w:r>
      <w:r w:rsidR="00AF2DDB">
        <w:softHyphen/>
      </w:r>
      <w:r w:rsidRPr="009720C6">
        <w:t xml:space="preserve">gande. Länsstyrelsen i Skåne är speciellt negativ till byggande av nya bostäder på jordbruksmark, vilket påverkar större delen av Skåne, där tätorterna så gott som uteslutande är omgivna av just jordbruksmark. </w:t>
      </w:r>
      <w:r w:rsidRPr="009720C6" w:rsidR="009720C6">
        <w:t>Vi har all anledning att vara rädda om vår värdefulla åkermark, och därför bör noggranna avvägningar göras i bedömningarna av var nybyggnation ska få ske, samtidigt som synen på förtätning av befintlig bygg</w:t>
      </w:r>
      <w:r w:rsidR="00AF2DDB">
        <w:softHyphen/>
      </w:r>
      <w:bookmarkStart w:name="_GoBack" w:id="1"/>
      <w:bookmarkEnd w:id="1"/>
      <w:r w:rsidRPr="009720C6" w:rsidR="009720C6">
        <w:t>nation måste bli mer tillåtande.</w:t>
      </w:r>
    </w:p>
    <w:p w:rsidRPr="004B1D42" w:rsidR="004B1D42" w:rsidP="00AF2DDB" w:rsidRDefault="004B1D42" w14:paraId="07541AC0" w14:textId="4035EC3B">
      <w:r w:rsidRPr="004B1D42">
        <w:t xml:space="preserve">Konsekvenserna av </w:t>
      </w:r>
      <w:r w:rsidRPr="004B1D42" w:rsidR="005F795B">
        <w:t xml:space="preserve">Länsstyrelsen </w:t>
      </w:r>
      <w:r w:rsidRPr="004B1D42">
        <w:t xml:space="preserve">i Skånes ställningstagande </w:t>
      </w:r>
      <w:r w:rsidRPr="009720C6">
        <w:t>blir</w:t>
      </w:r>
      <w:r w:rsidRPr="004B1D42">
        <w:rPr>
          <w:color w:val="FF0000"/>
        </w:rPr>
        <w:t xml:space="preserve"> </w:t>
      </w:r>
      <w:r w:rsidRPr="004B1D42">
        <w:t xml:space="preserve">att framtagande av detaljplaner i Skåne fördröjs eller uteblir, vilket är orimligt då vi i en region med mycket omfattande inflyttning har behov av att det byggs nya bostäder. Om detta inte </w:t>
      </w:r>
      <w:r w:rsidRPr="004B1D42">
        <w:lastRenderedPageBreak/>
        <w:t>får en lösning kommer Skåne hamna i samma orimliga situation som Stockholms</w:t>
      </w:r>
      <w:r w:rsidR="00AF2DDB">
        <w:softHyphen/>
      </w:r>
      <w:r w:rsidRPr="004B1D42">
        <w:t xml:space="preserve">området, med extrem bostadsbrist och </w:t>
      </w:r>
      <w:r w:rsidRPr="009720C6">
        <w:t>kraftigt stigande bostadspriser</w:t>
      </w:r>
      <w:r w:rsidRPr="004B1D42">
        <w:t xml:space="preserve">. </w:t>
      </w:r>
    </w:p>
    <w:p w:rsidRPr="006707CF" w:rsidR="00BB6339" w:rsidP="00AF2DDB" w:rsidRDefault="004B1D42" w14:paraId="07541AC1" w14:textId="6FB47882">
      <w:r w:rsidRPr="004B1D42">
        <w:t xml:space="preserve">För </w:t>
      </w:r>
      <w:r w:rsidRPr="009720C6">
        <w:t xml:space="preserve">att få en förändring till stånd när det gäller </w:t>
      </w:r>
      <w:r w:rsidR="009720C6">
        <w:t>l</w:t>
      </w:r>
      <w:r w:rsidRPr="009720C6">
        <w:t>änsstyrelsernas syn på bostadsbyg</w:t>
      </w:r>
      <w:r w:rsidR="00AF2DDB">
        <w:softHyphen/>
      </w:r>
      <w:r w:rsidRPr="009720C6">
        <w:t xml:space="preserve">gande måste regeringen i regleringsbreven ge samtliga länsstyrelser direktiv om att bostadsbyggande är en högt prioriterad uppgift som inte får hindras såvida </w:t>
      </w:r>
      <w:r w:rsidRPr="004B1D42">
        <w:t xml:space="preserve">det inte föreligger synnerliga omständigheter. </w:t>
      </w:r>
    </w:p>
    <w:sdt>
      <w:sdtPr>
        <w:alias w:val="CC_Underskrifter"/>
        <w:tag w:val="CC_Underskrifter"/>
        <w:id w:val="583496634"/>
        <w:lock w:val="sdtContentLocked"/>
        <w:placeholder>
          <w:docPart w:val="4A72762DCFFC4AADB2008A2F67ADC324"/>
        </w:placeholder>
      </w:sdtPr>
      <w:sdtEndPr/>
      <w:sdtContent>
        <w:p w:rsidR="000857F4" w:rsidP="000857F4" w:rsidRDefault="000857F4" w14:paraId="07541AC2" w14:textId="77777777"/>
        <w:p w:rsidRPr="008E0FE2" w:rsidR="004801AC" w:rsidP="000857F4" w:rsidRDefault="00AF2DDB" w14:paraId="07541AC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7C45" w14:paraId="60873DE8" w14:textId="77777777">
        <w:trPr>
          <w:cantSplit/>
        </w:trPr>
        <w:tc>
          <w:tcPr>
            <w:tcW w:w="50" w:type="pct"/>
            <w:vAlign w:val="bottom"/>
          </w:tcPr>
          <w:p w:rsidR="00C37C45" w:rsidRDefault="005F795B" w14:paraId="2ADB3665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C37C45" w:rsidRDefault="00C37C45" w14:paraId="36C28C25" w14:textId="77777777">
            <w:pPr>
              <w:pStyle w:val="Underskrifter"/>
            </w:pPr>
          </w:p>
        </w:tc>
      </w:tr>
      <w:tr w:rsidR="00C37C45" w14:paraId="7DBFA8E1" w14:textId="77777777">
        <w:trPr>
          <w:cantSplit/>
        </w:trPr>
        <w:tc>
          <w:tcPr>
            <w:tcW w:w="50" w:type="pct"/>
            <w:vAlign w:val="bottom"/>
          </w:tcPr>
          <w:p w:rsidR="00C37C45" w:rsidRDefault="005F795B" w14:paraId="3F5EDEA6" w14:textId="77777777">
            <w:pPr>
              <w:pStyle w:val="Underskrifter"/>
              <w:spacing w:after="0"/>
            </w:pPr>
            <w:r>
              <w:t>Tobias Billström (M)</w:t>
            </w:r>
          </w:p>
        </w:tc>
        <w:tc>
          <w:tcPr>
            <w:tcW w:w="50" w:type="pct"/>
            <w:vAlign w:val="bottom"/>
          </w:tcPr>
          <w:p w:rsidR="00C37C45" w:rsidRDefault="005F795B" w14:paraId="35905954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 w:rsidR="00C37C45" w14:paraId="25DAE112" w14:textId="77777777">
        <w:trPr>
          <w:cantSplit/>
        </w:trPr>
        <w:tc>
          <w:tcPr>
            <w:tcW w:w="50" w:type="pct"/>
            <w:vAlign w:val="bottom"/>
          </w:tcPr>
          <w:p w:rsidR="00C37C45" w:rsidRDefault="005F795B" w14:paraId="3CBEB6E0" w14:textId="77777777">
            <w:pPr>
              <w:pStyle w:val="Underskrifter"/>
              <w:spacing w:after="0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 w:rsidR="00C37C45" w:rsidRDefault="005F795B" w14:paraId="7B7A8205" w14:textId="77777777">
            <w:pPr>
              <w:pStyle w:val="Underskrifter"/>
              <w:spacing w:after="0"/>
            </w:pPr>
            <w:r>
              <w:t>Ulrika Heindorff (M)</w:t>
            </w:r>
          </w:p>
        </w:tc>
      </w:tr>
      <w:tr w:rsidR="00C37C45" w14:paraId="072F85F6" w14:textId="77777777">
        <w:trPr>
          <w:cantSplit/>
        </w:trPr>
        <w:tc>
          <w:tcPr>
            <w:tcW w:w="50" w:type="pct"/>
            <w:vAlign w:val="bottom"/>
          </w:tcPr>
          <w:p w:rsidR="00C37C45" w:rsidRDefault="005F795B" w14:paraId="58F92EB4" w14:textId="77777777">
            <w:pPr>
              <w:pStyle w:val="Underskrifter"/>
              <w:spacing w:after="0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 w:rsidR="00C37C45" w:rsidRDefault="005F795B" w14:paraId="6A818DF3" w14:textId="77777777">
            <w:pPr>
              <w:pStyle w:val="Underskrifter"/>
              <w:spacing w:after="0"/>
            </w:pPr>
            <w:r>
              <w:t>Noria Manouchi (M)</w:t>
            </w:r>
          </w:p>
        </w:tc>
      </w:tr>
      <w:tr w:rsidR="00C37C45" w14:paraId="20C1151D" w14:textId="77777777">
        <w:trPr>
          <w:cantSplit/>
        </w:trPr>
        <w:tc>
          <w:tcPr>
            <w:tcW w:w="50" w:type="pct"/>
            <w:vAlign w:val="bottom"/>
          </w:tcPr>
          <w:p w:rsidR="00C37C45" w:rsidRDefault="005F795B" w14:paraId="4532EA4F" w14:textId="77777777">
            <w:pPr>
              <w:pStyle w:val="Underskrifter"/>
              <w:spacing w:after="0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 w:rsidR="00C37C45" w:rsidRDefault="005F795B" w14:paraId="4D53BE87" w14:textId="77777777">
            <w:pPr>
              <w:pStyle w:val="Underskrifter"/>
              <w:spacing w:after="0"/>
            </w:pPr>
            <w:r>
              <w:t>Hans Wallmark (M)</w:t>
            </w:r>
          </w:p>
        </w:tc>
      </w:tr>
    </w:tbl>
    <w:p w:rsidR="00D6270E" w:rsidRDefault="00D6270E" w14:paraId="07541AD3" w14:textId="77777777"/>
    <w:sectPr w:rsidR="00D6270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41AD5" w14:textId="77777777" w:rsidR="00A86A25" w:rsidRDefault="00A86A25" w:rsidP="000C1CAD">
      <w:pPr>
        <w:spacing w:line="240" w:lineRule="auto"/>
      </w:pPr>
      <w:r>
        <w:separator/>
      </w:r>
    </w:p>
  </w:endnote>
  <w:endnote w:type="continuationSeparator" w:id="0">
    <w:p w14:paraId="07541AD6" w14:textId="77777777" w:rsidR="00A86A25" w:rsidRDefault="00A86A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1A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1A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1AE4" w14:textId="77777777" w:rsidR="00262EA3" w:rsidRPr="000857F4" w:rsidRDefault="00262EA3" w:rsidP="000857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41AD3" w14:textId="77777777" w:rsidR="00A86A25" w:rsidRDefault="00A86A25" w:rsidP="000C1CAD">
      <w:pPr>
        <w:spacing w:line="240" w:lineRule="auto"/>
      </w:pPr>
      <w:r>
        <w:separator/>
      </w:r>
    </w:p>
  </w:footnote>
  <w:footnote w:type="continuationSeparator" w:id="0">
    <w:p w14:paraId="07541AD4" w14:textId="77777777" w:rsidR="00A86A25" w:rsidRDefault="00A86A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1A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541AE5" wp14:editId="07541A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41AE9" w14:textId="77777777" w:rsidR="00262EA3" w:rsidRDefault="00AF2D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CDA23E3FD34CE68284DD8058539EC8"/>
                              </w:placeholder>
                              <w:text/>
                            </w:sdtPr>
                            <w:sdtEndPr/>
                            <w:sdtContent>
                              <w:r w:rsidR="004B1D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04B9F95FD646DD8C1B19465B5C6EE9"/>
                              </w:placeholder>
                              <w:text/>
                            </w:sdtPr>
                            <w:sdtEndPr/>
                            <w:sdtContent>
                              <w:r w:rsidR="006707CF">
                                <w:t>2337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541A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541AE9" w14:textId="77777777" w:rsidR="00262EA3" w:rsidRDefault="00AF2D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CDA23E3FD34CE68284DD8058539EC8"/>
                        </w:placeholder>
                        <w:text/>
                      </w:sdtPr>
                      <w:sdtEndPr/>
                      <w:sdtContent>
                        <w:r w:rsidR="004B1D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04B9F95FD646DD8C1B19465B5C6EE9"/>
                        </w:placeholder>
                        <w:text/>
                      </w:sdtPr>
                      <w:sdtEndPr/>
                      <w:sdtContent>
                        <w:r w:rsidR="006707CF">
                          <w:t>2337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541A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1AD9" w14:textId="77777777" w:rsidR="00262EA3" w:rsidRDefault="00262EA3" w:rsidP="008563AC">
    <w:pPr>
      <w:jc w:val="right"/>
    </w:pPr>
  </w:p>
  <w:p w14:paraId="07541A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1ADD" w14:textId="77777777" w:rsidR="00262EA3" w:rsidRDefault="00AF2D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541AE7" wp14:editId="07541A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541ADE" w14:textId="77777777" w:rsidR="00262EA3" w:rsidRDefault="00AF2D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2F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1D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07CF">
          <w:t>2337</w:t>
        </w:r>
      </w:sdtContent>
    </w:sdt>
  </w:p>
  <w:p w14:paraId="07541ADF" w14:textId="77777777" w:rsidR="00262EA3" w:rsidRPr="008227B3" w:rsidRDefault="00AF2D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541AE0" w14:textId="77777777" w:rsidR="00262EA3" w:rsidRPr="008227B3" w:rsidRDefault="00AF2D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2FE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2FE8">
          <w:t>:1491</w:t>
        </w:r>
      </w:sdtContent>
    </w:sdt>
  </w:p>
  <w:p w14:paraId="07541AE1" w14:textId="77777777" w:rsidR="00262EA3" w:rsidRDefault="00AF2D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E2FE8">
          <w:t>av Boriana Åberg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9EA77AF2E0F4840817224098C7929BC"/>
      </w:placeholder>
      <w:text/>
    </w:sdtPr>
    <w:sdtEndPr/>
    <w:sdtContent>
      <w:p w14:paraId="07541AE2" w14:textId="77777777" w:rsidR="00262EA3" w:rsidRDefault="004B1D42" w:rsidP="00283E0F">
        <w:pPr>
          <w:pStyle w:val="FSHRub2"/>
        </w:pPr>
        <w:r>
          <w:t>Bostadsbyggandet i Skåne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541A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B1D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7F4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D42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5F795B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ED0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7CF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DC6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FE8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0C6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A2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DDB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0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C45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70E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2D4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A62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541AB8"/>
  <w15:chartTrackingRefBased/>
  <w15:docId w15:val="{17C2EE9F-A388-4FC8-BD9E-3A9BBA90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normalutanindragellerluft0">
    <w:name w:val="normalutanindragellerluft"/>
    <w:basedOn w:val="Normal"/>
    <w:rsid w:val="004B1D4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C165A04EE74E399E152A8EA88C7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430D2-75F9-45DB-AF8D-5DE6A57B8855}"/>
      </w:docPartPr>
      <w:docPartBody>
        <w:p w:rsidR="005623C7" w:rsidRDefault="0018632D">
          <w:pPr>
            <w:pStyle w:val="94C165A04EE74E399E152A8EA88C7B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C8AB52B00646D3AC8D3BCE57F4A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C110D-5E1D-45A4-B930-B795F2642294}"/>
      </w:docPartPr>
      <w:docPartBody>
        <w:p w:rsidR="005623C7" w:rsidRDefault="0018632D">
          <w:pPr>
            <w:pStyle w:val="79C8AB52B00646D3AC8D3BCE57F4A7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CDA23E3FD34CE68284DD8058539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5FDE4-D7EB-46E3-992B-2BA05B8627E8}"/>
      </w:docPartPr>
      <w:docPartBody>
        <w:p w:rsidR="005623C7" w:rsidRDefault="0018632D">
          <w:pPr>
            <w:pStyle w:val="C3CDA23E3FD34CE68284DD8058539E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04B9F95FD646DD8C1B19465B5C6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DC1EB-C662-4606-9C1E-962A3B89607C}"/>
      </w:docPartPr>
      <w:docPartBody>
        <w:p w:rsidR="005623C7" w:rsidRDefault="0018632D">
          <w:pPr>
            <w:pStyle w:val="FD04B9F95FD646DD8C1B19465B5C6EE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178CA-B917-41CC-8903-4CC111307A86}"/>
      </w:docPartPr>
      <w:docPartBody>
        <w:p w:rsidR="005623C7" w:rsidRDefault="0018632D">
          <w:r w:rsidRPr="00846E0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EA77AF2E0F4840817224098C792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BBE1C-6F91-48EB-BE12-0BF76E98FF6C}"/>
      </w:docPartPr>
      <w:docPartBody>
        <w:p w:rsidR="005623C7" w:rsidRDefault="0018632D">
          <w:r w:rsidRPr="00846E0B">
            <w:rPr>
              <w:rStyle w:val="Platshllartext"/>
            </w:rPr>
            <w:t>[ange din text här]</w:t>
          </w:r>
        </w:p>
      </w:docPartBody>
    </w:docPart>
    <w:docPart>
      <w:docPartPr>
        <w:name w:val="4A72762DCFFC4AADB2008A2F67ADC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55FE4-4A21-4DAA-A937-9CA300B3E137}"/>
      </w:docPartPr>
      <w:docPartBody>
        <w:p w:rsidR="00176395" w:rsidRDefault="001763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2D"/>
    <w:rsid w:val="00176395"/>
    <w:rsid w:val="0018632D"/>
    <w:rsid w:val="005623C7"/>
    <w:rsid w:val="00D5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8632D"/>
    <w:rPr>
      <w:color w:val="F4B083" w:themeColor="accent2" w:themeTint="99"/>
    </w:rPr>
  </w:style>
  <w:style w:type="paragraph" w:customStyle="1" w:styleId="94C165A04EE74E399E152A8EA88C7B1B">
    <w:name w:val="94C165A04EE74E399E152A8EA88C7B1B"/>
  </w:style>
  <w:style w:type="paragraph" w:customStyle="1" w:styleId="50A8E02E8EE847A380E635017E8B5BFB">
    <w:name w:val="50A8E02E8EE847A380E635017E8B5BF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3EAAF9CE514836BBF3380E5BB3C34F">
    <w:name w:val="883EAAF9CE514836BBF3380E5BB3C34F"/>
  </w:style>
  <w:style w:type="paragraph" w:customStyle="1" w:styleId="79C8AB52B00646D3AC8D3BCE57F4A799">
    <w:name w:val="79C8AB52B00646D3AC8D3BCE57F4A799"/>
  </w:style>
  <w:style w:type="paragraph" w:customStyle="1" w:styleId="F6DA8FAC23E7470693D16DB8E348C81C">
    <w:name w:val="F6DA8FAC23E7470693D16DB8E348C81C"/>
  </w:style>
  <w:style w:type="paragraph" w:customStyle="1" w:styleId="0D538090418141B19FBE641F65F97FB4">
    <w:name w:val="0D538090418141B19FBE641F65F97FB4"/>
  </w:style>
  <w:style w:type="paragraph" w:customStyle="1" w:styleId="C3CDA23E3FD34CE68284DD8058539EC8">
    <w:name w:val="C3CDA23E3FD34CE68284DD8058539EC8"/>
  </w:style>
  <w:style w:type="paragraph" w:customStyle="1" w:styleId="FD04B9F95FD646DD8C1B19465B5C6EE9">
    <w:name w:val="FD04B9F95FD646DD8C1B19465B5C6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4CAEA-F90E-4C5D-B72E-E0157EF07AB7}"/>
</file>

<file path=customXml/itemProps2.xml><?xml version="1.0" encoding="utf-8"?>
<ds:datastoreItem xmlns:ds="http://schemas.openxmlformats.org/officeDocument/2006/customXml" ds:itemID="{6304A323-D7CA-4217-AADD-D2197D2F7F90}"/>
</file>

<file path=customXml/itemProps3.xml><?xml version="1.0" encoding="utf-8"?>
<ds:datastoreItem xmlns:ds="http://schemas.openxmlformats.org/officeDocument/2006/customXml" ds:itemID="{3282D88A-774A-4900-91F9-E5DE16388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2155</Characters>
  <Application>Microsoft Office Word</Application>
  <DocSecurity>0</DocSecurity>
  <Lines>44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Bostadsbyggandet i Skåne</vt:lpstr>
      <vt:lpstr>
      </vt:lpstr>
    </vt:vector>
  </TitlesOfParts>
  <Company>Sveriges riksdag</Company>
  <LinksUpToDate>false</LinksUpToDate>
  <CharactersWithSpaces>2507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