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776D5" w:rsidRDefault="007B466B" w14:paraId="32142161" w14:textId="77777777">
      <w:pPr>
        <w:pStyle w:val="RubrikFrslagTIllRiksdagsbeslut"/>
      </w:pPr>
      <w:sdt>
        <w:sdtPr>
          <w:alias w:val="CC_Boilerplate_4"/>
          <w:tag w:val="CC_Boilerplate_4"/>
          <w:id w:val="-1644581176"/>
          <w:lock w:val="sdtContentLocked"/>
          <w:placeholder>
            <w:docPart w:val="C8ED1C55DF7F4CABAD56F961DBAA5473"/>
          </w:placeholder>
          <w:text/>
        </w:sdtPr>
        <w:sdtEndPr/>
        <w:sdtContent>
          <w:r w:rsidRPr="009B062B" w:rsidR="00AF30DD">
            <w:t>Förslag till riksdagsbeslut</w:t>
          </w:r>
        </w:sdtContent>
      </w:sdt>
      <w:bookmarkEnd w:id="0"/>
      <w:bookmarkEnd w:id="1"/>
    </w:p>
    <w:sdt>
      <w:sdtPr>
        <w:alias w:val="Yrkande 1"/>
        <w:tag w:val="13dae025-3623-4a25-aa51-d75a37374d9f"/>
        <w:id w:val="1155341030"/>
        <w:lock w:val="sdtLocked"/>
      </w:sdtPr>
      <w:sdtEndPr/>
      <w:sdtContent>
        <w:p w:rsidR="00697734" w:rsidRDefault="00FA16B9" w14:paraId="45D63921" w14:textId="77777777">
          <w:pPr>
            <w:pStyle w:val="Frslagstext"/>
            <w:numPr>
              <w:ilvl w:val="0"/>
              <w:numId w:val="0"/>
            </w:numPr>
          </w:pPr>
          <w:r>
            <w:t>Riksdagen ställer sig bakom det som anförs i motionen om att regeringen ska arbeta för en svensk och europeisk Afrikastrategi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ED88048465F466C98440DD8F4CEC001"/>
        </w:placeholder>
        <w:text/>
      </w:sdtPr>
      <w:sdtEndPr/>
      <w:sdtContent>
        <w:p w:rsidRPr="009B062B" w:rsidR="006D79C9" w:rsidP="00333E95" w:rsidRDefault="006D79C9" w14:paraId="52164E7B" w14:textId="77777777">
          <w:pPr>
            <w:pStyle w:val="Rubrik1"/>
          </w:pPr>
          <w:r>
            <w:t>Motivering</w:t>
          </w:r>
        </w:p>
      </w:sdtContent>
    </w:sdt>
    <w:bookmarkEnd w:displacedByCustomXml="prev" w:id="3"/>
    <w:bookmarkEnd w:displacedByCustomXml="prev" w:id="4"/>
    <w:p w:rsidR="002320B3" w:rsidP="002320B3" w:rsidRDefault="002320B3" w14:paraId="41F06C7A" w14:textId="1A7ADDBD">
      <w:pPr>
        <w:pStyle w:val="Normalutanindragellerluft"/>
      </w:pPr>
      <w:r>
        <w:t xml:space="preserve">Afrikas betydelse ökar snabbt. Kontinentens befolkning väntas nå 2,5 miljarder år 2050 och utgör redan en fjärdedel av världens invånare. EU är Afrikas största handelspartner och har i den gemensamma deklarationen </w:t>
      </w:r>
      <w:r w:rsidR="00FA16B9">
        <w:t>”</w:t>
      </w:r>
      <w:r>
        <w:t>A Joint Vision for 2030</w:t>
      </w:r>
      <w:r w:rsidR="00FA16B9">
        <w:t>”</w:t>
      </w:r>
      <w:r>
        <w:t xml:space="preserve"> och investerings</w:t>
      </w:r>
      <w:r w:rsidR="007B466B">
        <w:softHyphen/>
      </w:r>
      <w:r>
        <w:t xml:space="preserve">programmet </w:t>
      </w:r>
      <w:r w:rsidR="00FA16B9">
        <w:t>”</w:t>
      </w:r>
      <w:r>
        <w:t>Global Gateway</w:t>
      </w:r>
      <w:r w:rsidR="00FA16B9">
        <w:t>”</w:t>
      </w:r>
      <w:r>
        <w:t xml:space="preserve"> aviserat satsningar på minst 150 miljarder euro i hållbar infrastruktur och grön omställning. Samtidigt står Afrika för 16 procent av världens befolkning men 67 procent</w:t>
      </w:r>
      <w:r w:rsidR="00FA16B9">
        <w:t xml:space="preserve"> </w:t>
      </w:r>
      <w:r>
        <w:t>av de extremt fattiga.</w:t>
      </w:r>
    </w:p>
    <w:p w:rsidR="002320B3" w:rsidP="002320B3" w:rsidRDefault="002320B3" w14:paraId="6DF1FC6F" w14:textId="77777777">
      <w:r>
        <w:t>Sverige antog 2022 en regional biståndsstrategi för Afrika, men utvecklingen kräver en bredare politik som även omfattar handel, investeringar, kultur och politiska relationer. En växande afrikansk ekonomi öppnar stora möjligheter för svenskt näringsliv och gemensam innovation.</w:t>
      </w:r>
    </w:p>
    <w:p w:rsidR="002320B3" w:rsidP="002320B3" w:rsidRDefault="002320B3" w14:paraId="584C6AC1" w14:textId="77777777">
      <w:r>
        <w:t>Demokratiska framsteg hotas dock av militärkupper och auktoritära tendenser. EU och Afrikanska unionen betonar gemensamma värden som mänskliga rättigheter och rättsstat, vilket Sverige bör stödja med långsiktiga insatser för demokrati, fria medier och jämställdhet.</w:t>
      </w:r>
    </w:p>
    <w:p w:rsidR="002320B3" w:rsidP="002320B3" w:rsidRDefault="002320B3" w14:paraId="00533386" w14:textId="76995876">
      <w:r>
        <w:t>Klimatförändringarna slår hårdast mot Afrika, som trots minimala utsläpp drabbas av torka, översvämningar och livsmedelskriser. Partnerskap kring förnybar energi, klimat</w:t>
      </w:r>
      <w:r w:rsidR="007B466B">
        <w:softHyphen/>
      </w:r>
      <w:r>
        <w:t>anpassning och grön teknik gynnar både Afrika och Europa.</w:t>
      </w:r>
    </w:p>
    <w:p w:rsidR="002320B3" w:rsidP="002320B3" w:rsidRDefault="002320B3" w14:paraId="0F7A39A3" w14:textId="73E3A348">
      <w:r>
        <w:t>Ökat kultur- och utbildningsutbyte stärker förståelsen mellan våra folk och bidrar till stabila långsiktiga relationer. En sammanhållen svensk och europeisk Afrikastrategi behövs nu för att samordna handel, demokrati, klimatåtgärder, kultur, fattigdoms</w:t>
      </w:r>
      <w:r w:rsidR="007B466B">
        <w:softHyphen/>
      </w:r>
      <w:r>
        <w:t>bekämpning och investeringar och därigenom främja hållbar utveckling, ömsesidigt välstånd och global stabilitet.</w:t>
      </w:r>
    </w:p>
    <w:sdt>
      <w:sdtPr>
        <w:rPr>
          <w:i/>
          <w:noProof/>
        </w:rPr>
        <w:alias w:val="CC_Underskrifter"/>
        <w:tag w:val="CC_Underskrifter"/>
        <w:id w:val="583496634"/>
        <w:lock w:val="sdtContentLocked"/>
        <w:placeholder>
          <w:docPart w:val="604EB5F090AF4B6B85270C48C71D37AC"/>
        </w:placeholder>
      </w:sdtPr>
      <w:sdtEndPr/>
      <w:sdtContent>
        <w:p w:rsidR="00B776D5" w:rsidP="00B776D5" w:rsidRDefault="00B776D5" w14:paraId="6427B4F6" w14:textId="77777777"/>
        <w:p w:rsidR="00B776D5" w:rsidP="00B776D5" w:rsidRDefault="007B466B" w14:paraId="64ED74D8" w14:textId="1207BD7B"/>
      </w:sdtContent>
    </w:sdt>
    <w:tbl>
      <w:tblPr>
        <w:tblW w:w="5000" w:type="pct"/>
        <w:tblLook w:val="04A0" w:firstRow="1" w:lastRow="0" w:firstColumn="1" w:lastColumn="0" w:noHBand="0" w:noVBand="1"/>
        <w:tblCaption w:val="underskrifter"/>
      </w:tblPr>
      <w:tblGrid>
        <w:gridCol w:w="4252"/>
        <w:gridCol w:w="4252"/>
      </w:tblGrid>
      <w:tr w:rsidR="00697734" w14:paraId="0755785D" w14:textId="77777777">
        <w:trPr>
          <w:cantSplit/>
        </w:trPr>
        <w:tc>
          <w:tcPr>
            <w:tcW w:w="50" w:type="pct"/>
            <w:vAlign w:val="bottom"/>
          </w:tcPr>
          <w:p w:rsidR="00697734" w:rsidRDefault="00FA16B9" w14:paraId="15AB1AB1" w14:textId="77777777">
            <w:pPr>
              <w:pStyle w:val="Underskrifter"/>
              <w:spacing w:after="0"/>
            </w:pPr>
            <w:r>
              <w:t>Dzenan Cisija (S)</w:t>
            </w:r>
          </w:p>
        </w:tc>
        <w:tc>
          <w:tcPr>
            <w:tcW w:w="50" w:type="pct"/>
            <w:vAlign w:val="bottom"/>
          </w:tcPr>
          <w:p w:rsidR="00697734" w:rsidRDefault="00697734" w14:paraId="602BB1EB" w14:textId="77777777">
            <w:pPr>
              <w:pStyle w:val="Underskrifter"/>
              <w:spacing w:after="0"/>
            </w:pPr>
          </w:p>
        </w:tc>
      </w:tr>
    </w:tbl>
    <w:p w:rsidRPr="008E0FE2" w:rsidR="004801AC" w:rsidP="00DF3554" w:rsidRDefault="004801AC" w14:paraId="416F8EBE" w14:textId="04A87CD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40B79" w14:textId="77777777" w:rsidR="002320B3" w:rsidRDefault="002320B3" w:rsidP="000C1CAD">
      <w:pPr>
        <w:spacing w:line="240" w:lineRule="auto"/>
      </w:pPr>
      <w:r>
        <w:separator/>
      </w:r>
    </w:p>
  </w:endnote>
  <w:endnote w:type="continuationSeparator" w:id="0">
    <w:p w14:paraId="4C423E0F" w14:textId="77777777" w:rsidR="002320B3" w:rsidRDefault="002320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ACB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B22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BED39" w14:textId="1CD58378" w:rsidR="00262EA3" w:rsidRPr="00B776D5" w:rsidRDefault="00262EA3" w:rsidP="00B776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D1096" w14:textId="77777777" w:rsidR="002320B3" w:rsidRDefault="002320B3" w:rsidP="000C1CAD">
      <w:pPr>
        <w:spacing w:line="240" w:lineRule="auto"/>
      </w:pPr>
      <w:r>
        <w:separator/>
      </w:r>
    </w:p>
  </w:footnote>
  <w:footnote w:type="continuationSeparator" w:id="0">
    <w:p w14:paraId="19152B59" w14:textId="77777777" w:rsidR="002320B3" w:rsidRDefault="002320B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9749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E683D4" wp14:editId="425C3C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001181" w14:textId="148C9C73" w:rsidR="00262EA3" w:rsidRDefault="007B466B" w:rsidP="008103B5">
                          <w:pPr>
                            <w:jc w:val="right"/>
                          </w:pPr>
                          <w:sdt>
                            <w:sdtPr>
                              <w:alias w:val="CC_Noformat_Partikod"/>
                              <w:tag w:val="CC_Noformat_Partikod"/>
                              <w:id w:val="-53464382"/>
                              <w:placeholder>
                                <w:docPart w:val="5C7E10C41BD24FF18DF00052FD322346"/>
                              </w:placeholder>
                              <w:text/>
                            </w:sdtPr>
                            <w:sdtEndPr/>
                            <w:sdtContent>
                              <w:r w:rsidR="002320B3">
                                <w:t>S</w:t>
                              </w:r>
                            </w:sdtContent>
                          </w:sdt>
                          <w:sdt>
                            <w:sdtPr>
                              <w:alias w:val="CC_Noformat_Partinummer"/>
                              <w:tag w:val="CC_Noformat_Partinummer"/>
                              <w:id w:val="-1709555926"/>
                              <w:placeholder>
                                <w:docPart w:val="CB81886727144241880F169F1081A238"/>
                              </w:placeholder>
                              <w:text/>
                            </w:sdtPr>
                            <w:sdtEndPr/>
                            <w:sdtContent>
                              <w:r w:rsidR="002320B3">
                                <w:t>414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E683D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001181" w14:textId="148C9C73" w:rsidR="00262EA3" w:rsidRDefault="007B466B" w:rsidP="008103B5">
                    <w:pPr>
                      <w:jc w:val="right"/>
                    </w:pPr>
                    <w:sdt>
                      <w:sdtPr>
                        <w:alias w:val="CC_Noformat_Partikod"/>
                        <w:tag w:val="CC_Noformat_Partikod"/>
                        <w:id w:val="-53464382"/>
                        <w:placeholder>
                          <w:docPart w:val="5C7E10C41BD24FF18DF00052FD322346"/>
                        </w:placeholder>
                        <w:text/>
                      </w:sdtPr>
                      <w:sdtEndPr/>
                      <w:sdtContent>
                        <w:r w:rsidR="002320B3">
                          <w:t>S</w:t>
                        </w:r>
                      </w:sdtContent>
                    </w:sdt>
                    <w:sdt>
                      <w:sdtPr>
                        <w:alias w:val="CC_Noformat_Partinummer"/>
                        <w:tag w:val="CC_Noformat_Partinummer"/>
                        <w:id w:val="-1709555926"/>
                        <w:placeholder>
                          <w:docPart w:val="CB81886727144241880F169F1081A238"/>
                        </w:placeholder>
                        <w:text/>
                      </w:sdtPr>
                      <w:sdtEndPr/>
                      <w:sdtContent>
                        <w:r w:rsidR="002320B3">
                          <w:t>414</w:t>
                        </w:r>
                      </w:sdtContent>
                    </w:sdt>
                  </w:p>
                </w:txbxContent>
              </v:textbox>
              <w10:wrap anchorx="page"/>
            </v:shape>
          </w:pict>
        </mc:Fallback>
      </mc:AlternateContent>
    </w:r>
  </w:p>
  <w:p w14:paraId="3B0B4BA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53C49" w14:textId="77777777" w:rsidR="00262EA3" w:rsidRDefault="00262EA3" w:rsidP="008563AC">
    <w:pPr>
      <w:jc w:val="right"/>
    </w:pPr>
  </w:p>
  <w:p w14:paraId="2A16791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D11D5" w14:textId="77777777" w:rsidR="00262EA3" w:rsidRDefault="007B466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7699A0" wp14:editId="4BF06F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B1E64F" w14:textId="3D618E82" w:rsidR="00262EA3" w:rsidRDefault="007B466B" w:rsidP="00A314CF">
    <w:pPr>
      <w:pStyle w:val="FSHNormal"/>
      <w:spacing w:before="40"/>
    </w:pPr>
    <w:sdt>
      <w:sdtPr>
        <w:alias w:val="CC_Noformat_Motionstyp"/>
        <w:tag w:val="CC_Noformat_Motionstyp"/>
        <w:id w:val="1162973129"/>
        <w:lock w:val="sdtContentLocked"/>
        <w15:appearance w15:val="hidden"/>
        <w:text/>
      </w:sdtPr>
      <w:sdtEndPr/>
      <w:sdtContent>
        <w:r w:rsidR="00B776D5">
          <w:t>Enskild motion</w:t>
        </w:r>
      </w:sdtContent>
    </w:sdt>
    <w:r w:rsidR="00821B36">
      <w:t xml:space="preserve"> </w:t>
    </w:r>
    <w:sdt>
      <w:sdtPr>
        <w:alias w:val="CC_Noformat_Partikod"/>
        <w:tag w:val="CC_Noformat_Partikod"/>
        <w:id w:val="1471015553"/>
        <w:text/>
      </w:sdtPr>
      <w:sdtEndPr/>
      <w:sdtContent>
        <w:r w:rsidR="002320B3">
          <w:t>S</w:t>
        </w:r>
      </w:sdtContent>
    </w:sdt>
    <w:sdt>
      <w:sdtPr>
        <w:alias w:val="CC_Noformat_Partinummer"/>
        <w:tag w:val="CC_Noformat_Partinummer"/>
        <w:id w:val="-2014525982"/>
        <w:text/>
      </w:sdtPr>
      <w:sdtEndPr/>
      <w:sdtContent>
        <w:r w:rsidR="002320B3">
          <w:t>414</w:t>
        </w:r>
      </w:sdtContent>
    </w:sdt>
  </w:p>
  <w:p w14:paraId="59DD1494" w14:textId="77777777" w:rsidR="00262EA3" w:rsidRPr="008227B3" w:rsidRDefault="007B466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6B4E3B" w14:textId="182AF61F" w:rsidR="00262EA3" w:rsidRPr="008227B3" w:rsidRDefault="007B466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776D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776D5">
          <w:t>:1305</w:t>
        </w:r>
      </w:sdtContent>
    </w:sdt>
  </w:p>
  <w:p w14:paraId="5CA4E674" w14:textId="5923FA90" w:rsidR="00262EA3" w:rsidRDefault="007B466B" w:rsidP="00E03A3D">
    <w:pPr>
      <w:pStyle w:val="Motionr"/>
    </w:pPr>
    <w:sdt>
      <w:sdtPr>
        <w:alias w:val="CC_Noformat_Avtext"/>
        <w:tag w:val="CC_Noformat_Avtext"/>
        <w:id w:val="-2020768203"/>
        <w:lock w:val="sdtContentLocked"/>
        <w:placeholder>
          <w:docPart w:val="5C7E10C41BD24FF18DF00052FD322346"/>
        </w:placeholder>
        <w15:appearance w15:val="hidden"/>
        <w:text/>
      </w:sdtPr>
      <w:sdtEndPr/>
      <w:sdtContent>
        <w:r w:rsidR="00B776D5">
          <w:t>av Dzenan Cisija (S)</w:t>
        </w:r>
      </w:sdtContent>
    </w:sdt>
  </w:p>
  <w:sdt>
    <w:sdtPr>
      <w:alias w:val="CC_Noformat_Rubtext"/>
      <w:tag w:val="CC_Noformat_Rubtext"/>
      <w:id w:val="-218060500"/>
      <w:lock w:val="sdtLocked"/>
      <w:placeholder>
        <w:docPart w:val="CB81886727144241880F169F1081A238"/>
      </w:placeholder>
      <w:text/>
    </w:sdtPr>
    <w:sdtEndPr/>
    <w:sdtContent>
      <w:p w14:paraId="3D29D2BF" w14:textId="5A985C1F" w:rsidR="00262EA3" w:rsidRDefault="002320B3" w:rsidP="00283E0F">
        <w:pPr>
          <w:pStyle w:val="FSHRub2"/>
        </w:pPr>
        <w:r>
          <w:t>Svensk och europeisk Afrikastrategi</w:t>
        </w:r>
      </w:p>
    </w:sdtContent>
  </w:sdt>
  <w:sdt>
    <w:sdtPr>
      <w:alias w:val="CC_Boilerplate_3"/>
      <w:tag w:val="CC_Boilerplate_3"/>
      <w:id w:val="1606463544"/>
      <w:lock w:val="sdtContentLocked"/>
      <w15:appearance w15:val="hidden"/>
      <w:text w:multiLine="1"/>
    </w:sdtPr>
    <w:sdtEndPr/>
    <w:sdtContent>
      <w:p w14:paraId="0886C4B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320B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1C3B"/>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0B3"/>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734"/>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66B"/>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6D5"/>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93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B9"/>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A49124"/>
  <w15:chartTrackingRefBased/>
  <w15:docId w15:val="{2D78E3D7-C1FA-48CE-A4BD-88048EB15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1744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ED1C55DF7F4CABAD56F961DBAA5473"/>
        <w:category>
          <w:name w:val="Allmänt"/>
          <w:gallery w:val="placeholder"/>
        </w:category>
        <w:types>
          <w:type w:val="bbPlcHdr"/>
        </w:types>
        <w:behaviors>
          <w:behavior w:val="content"/>
        </w:behaviors>
        <w:guid w:val="{05623C5F-F9AA-4EC4-9746-D881873CF296}"/>
      </w:docPartPr>
      <w:docPartBody>
        <w:p w:rsidR="002B7F4D" w:rsidRDefault="002B7F4D">
          <w:pPr>
            <w:pStyle w:val="C8ED1C55DF7F4CABAD56F961DBAA5473"/>
          </w:pPr>
          <w:r w:rsidRPr="005A0A93">
            <w:rPr>
              <w:rStyle w:val="Platshllartext"/>
            </w:rPr>
            <w:t>Förslag till riksdagsbeslut</w:t>
          </w:r>
        </w:p>
      </w:docPartBody>
    </w:docPart>
    <w:docPart>
      <w:docPartPr>
        <w:name w:val="CED88048465F466C98440DD8F4CEC001"/>
        <w:category>
          <w:name w:val="Allmänt"/>
          <w:gallery w:val="placeholder"/>
        </w:category>
        <w:types>
          <w:type w:val="bbPlcHdr"/>
        </w:types>
        <w:behaviors>
          <w:behavior w:val="content"/>
        </w:behaviors>
        <w:guid w:val="{5AD4C347-4294-471D-B260-815FDDC6F049}"/>
      </w:docPartPr>
      <w:docPartBody>
        <w:p w:rsidR="002B7F4D" w:rsidRDefault="002B7F4D">
          <w:pPr>
            <w:pStyle w:val="CED88048465F466C98440DD8F4CEC001"/>
          </w:pPr>
          <w:r w:rsidRPr="005A0A93">
            <w:rPr>
              <w:rStyle w:val="Platshllartext"/>
            </w:rPr>
            <w:t>Motivering</w:t>
          </w:r>
        </w:p>
      </w:docPartBody>
    </w:docPart>
    <w:docPart>
      <w:docPartPr>
        <w:name w:val="5C7E10C41BD24FF18DF00052FD322346"/>
        <w:category>
          <w:name w:val="Allmänt"/>
          <w:gallery w:val="placeholder"/>
        </w:category>
        <w:types>
          <w:type w:val="bbPlcHdr"/>
        </w:types>
        <w:behaviors>
          <w:behavior w:val="content"/>
        </w:behaviors>
        <w:guid w:val="{BFBEFA64-B823-45CD-9D82-6724E9B97861}"/>
      </w:docPartPr>
      <w:docPartBody>
        <w:p w:rsidR="002B7F4D" w:rsidRDefault="002B7F4D">
          <w:pPr>
            <w:pStyle w:val="5C7E10C41BD24FF18DF00052FD322346"/>
          </w:pPr>
          <w:r>
            <w:rPr>
              <w:rStyle w:val="Platshllartext"/>
            </w:rPr>
            <w:t xml:space="preserve"> </w:t>
          </w:r>
        </w:p>
      </w:docPartBody>
    </w:docPart>
    <w:docPart>
      <w:docPartPr>
        <w:name w:val="CB81886727144241880F169F1081A238"/>
        <w:category>
          <w:name w:val="Allmänt"/>
          <w:gallery w:val="placeholder"/>
        </w:category>
        <w:types>
          <w:type w:val="bbPlcHdr"/>
        </w:types>
        <w:behaviors>
          <w:behavior w:val="content"/>
        </w:behaviors>
        <w:guid w:val="{365DE610-61E8-46EB-B349-7C8689FDC054}"/>
      </w:docPartPr>
      <w:docPartBody>
        <w:p w:rsidR="002B7F4D" w:rsidRDefault="002B7F4D">
          <w:pPr>
            <w:pStyle w:val="CB81886727144241880F169F1081A238"/>
          </w:pPr>
          <w:r>
            <w:t xml:space="preserve"> </w:t>
          </w:r>
        </w:p>
      </w:docPartBody>
    </w:docPart>
    <w:docPart>
      <w:docPartPr>
        <w:name w:val="604EB5F090AF4B6B85270C48C71D37AC"/>
        <w:category>
          <w:name w:val="Allmänt"/>
          <w:gallery w:val="placeholder"/>
        </w:category>
        <w:types>
          <w:type w:val="bbPlcHdr"/>
        </w:types>
        <w:behaviors>
          <w:behavior w:val="content"/>
        </w:behaviors>
        <w:guid w:val="{2A6E1ED3-036B-4B86-8B5D-C122C7353341}"/>
      </w:docPartPr>
      <w:docPartBody>
        <w:p w:rsidR="0069559D" w:rsidRDefault="006955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F4D"/>
    <w:rsid w:val="002B7F4D"/>
    <w:rsid w:val="006955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ED1C55DF7F4CABAD56F961DBAA5473">
    <w:name w:val="C8ED1C55DF7F4CABAD56F961DBAA5473"/>
  </w:style>
  <w:style w:type="paragraph" w:customStyle="1" w:styleId="CED88048465F466C98440DD8F4CEC001">
    <w:name w:val="CED88048465F466C98440DD8F4CEC001"/>
  </w:style>
  <w:style w:type="paragraph" w:customStyle="1" w:styleId="5C7E10C41BD24FF18DF00052FD322346">
    <w:name w:val="5C7E10C41BD24FF18DF00052FD322346"/>
  </w:style>
  <w:style w:type="paragraph" w:customStyle="1" w:styleId="CB81886727144241880F169F1081A238">
    <w:name w:val="CB81886727144241880F169F1081A2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8E6071-362E-41FC-914D-AAB2A44A1F4E}"/>
</file>

<file path=customXml/itemProps2.xml><?xml version="1.0" encoding="utf-8"?>
<ds:datastoreItem xmlns:ds="http://schemas.openxmlformats.org/officeDocument/2006/customXml" ds:itemID="{6B29DC11-F81D-43C1-BA5F-146F62B0E277}"/>
</file>

<file path=customXml/itemProps3.xml><?xml version="1.0" encoding="utf-8"?>
<ds:datastoreItem xmlns:ds="http://schemas.openxmlformats.org/officeDocument/2006/customXml" ds:itemID="{8490DA3C-CBD1-40D5-BBE0-02C9AB6D7AA1}"/>
</file>

<file path=docProps/app.xml><?xml version="1.0" encoding="utf-8"?>
<Properties xmlns="http://schemas.openxmlformats.org/officeDocument/2006/extended-properties" xmlns:vt="http://schemas.openxmlformats.org/officeDocument/2006/docPropsVTypes">
  <Template>Normal</Template>
  <TotalTime>22</TotalTime>
  <Pages>2</Pages>
  <Words>244</Words>
  <Characters>1607</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S414 Svensk och europeisk Afrikastrategi</vt:lpstr>
      <vt:lpstr>
      </vt:lpstr>
    </vt:vector>
  </TitlesOfParts>
  <Company>Sveriges riksdag</Company>
  <LinksUpToDate>false</LinksUpToDate>
  <CharactersWithSpaces>1841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