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946" w:rsidRPr="008B362F" w:rsidRDefault="00840946">
      <w:pPr>
        <w:pStyle w:val="Frslagsrubrik"/>
      </w:pPr>
      <w:r w:rsidRPr="008B362F">
        <w:t>Förslag till riksdagsbeslut</w:t>
      </w:r>
    </w:p>
    <w:p w:rsidR="00840946" w:rsidRPr="008B362F" w:rsidRDefault="00840946">
      <w:pPr>
        <w:pStyle w:val="Hemstlatt"/>
        <w:ind w:left="0"/>
      </w:pPr>
      <w:r w:rsidRPr="008B362F">
        <w:t>Riksdagen tillkännager för regeringen som sin mening vad som anförs i motionen om möjligheten för gröna näringar att införskaffa specifika vägskyltar.</w:t>
      </w:r>
    </w:p>
    <w:p w:rsidR="00840946" w:rsidRPr="008B362F" w:rsidRDefault="00840946">
      <w:pPr>
        <w:pStyle w:val="Rubrik1"/>
      </w:pPr>
      <w:r w:rsidRPr="008B362F">
        <w:t>Motivering</w:t>
      </w:r>
    </w:p>
    <w:p w:rsidR="00840946" w:rsidRPr="008B362F" w:rsidRDefault="00840946">
      <w:r w:rsidRPr="008B362F">
        <w:t>I takt med att det blir mer populärt med närodlat och lokalt hantverk skapas det fler företag som erbjuder dessa tjänster. Det skapar arbetstillfällen och tillväxt på landsbygden. Dock faller det sig naturligt att dessa gröna näringar ligger utanför tätbebyggelsen och ibland längs vägar som är något svåråtko</w:t>
      </w:r>
      <w:r w:rsidRPr="008B362F">
        <w:t>m</w:t>
      </w:r>
      <w:r w:rsidRPr="008B362F">
        <w:t>liga och svårlokaliserade.</w:t>
      </w:r>
    </w:p>
    <w:p w:rsidR="00840946" w:rsidRPr="008B362F" w:rsidRDefault="00840946">
      <w:pPr>
        <w:pStyle w:val="Normaltindrag"/>
      </w:pPr>
      <w:r w:rsidRPr="008B362F">
        <w:t>Idag finns det vägskylt H25 för gårdsbutiker och vägskylt H26 för han</w:t>
      </w:r>
      <w:r w:rsidRPr="008B362F">
        <w:t>t</w:t>
      </w:r>
      <w:r w:rsidRPr="008B362F">
        <w:t xml:space="preserve">verk. Problemet med dessa skyltar är många gårdsbutiker säljer även hantverk eller bedriver annan verksamhet, vilket i så fall skulle innebär att man då behöver flera olika skyltar. </w:t>
      </w:r>
    </w:p>
    <w:p w:rsidR="00840946" w:rsidRPr="008B362F" w:rsidRDefault="00840946">
      <w:pPr>
        <w:pStyle w:val="Normaltindrag"/>
      </w:pPr>
      <w:r w:rsidRPr="008B362F">
        <w:t>Om man har möjlighet att ta fram exempelvis gröna skyltar som tydlig v</w:t>
      </w:r>
      <w:r w:rsidRPr="008B362F">
        <w:t>i</w:t>
      </w:r>
      <w:r w:rsidRPr="008B362F">
        <w:t>sar att det rör sig om gröna näringar blir det enklare för konsumenter att kä</w:t>
      </w:r>
      <w:r w:rsidRPr="008B362F">
        <w:t>n</w:t>
      </w:r>
      <w:r w:rsidRPr="008B362F">
        <w:t>na igen dessa skyltar var än i landet man befinner sig. Därför är det välko</w:t>
      </w:r>
      <w:r w:rsidRPr="008B362F">
        <w:t>m</w:t>
      </w:r>
      <w:r w:rsidRPr="008B362F">
        <w:t xml:space="preserve">met med en översyn huruvida det går att skapa enhetliga och framträdande skyltar som tydligt visar att det rör sig om just gröna näringar.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62F">
        <w:trPr>
          <w:cantSplit/>
        </w:trPr>
        <w:tc>
          <w:tcPr>
            <w:tcW w:w="3046" w:type="dxa"/>
          </w:tcPr>
          <w:p w:rsidR="00840946" w:rsidRPr="008B362F" w:rsidRDefault="00840946">
            <w:pPr>
              <w:pStyle w:val="UnderskriftDatum"/>
              <w:spacing w:before="240"/>
            </w:pPr>
            <w:r w:rsidRPr="008B362F">
              <w:t>Stockholm den 20 september 2012</w:t>
            </w:r>
          </w:p>
        </w:tc>
        <w:tc>
          <w:tcPr>
            <w:tcW w:w="3047" w:type="dxa"/>
          </w:tcPr>
          <w:p w:rsidR="00840946" w:rsidRPr="008B362F" w:rsidRDefault="00840946">
            <w:pPr>
              <w:pStyle w:val="Underskrifter"/>
              <w:spacing w:before="240"/>
            </w:pPr>
          </w:p>
        </w:tc>
      </w:tr>
      <w:tr w:rsidR="00000000" w:rsidRPr="008B362F">
        <w:trPr>
          <w:cantSplit/>
        </w:trPr>
        <w:tc>
          <w:tcPr>
            <w:tcW w:w="3046" w:type="dxa"/>
          </w:tcPr>
          <w:p w:rsidR="00840946" w:rsidRPr="008B362F" w:rsidRDefault="00840946">
            <w:pPr>
              <w:pStyle w:val="Underskrifter"/>
            </w:pPr>
            <w:r w:rsidRPr="008B362F">
              <w:t>Bengt-Anders Johansson (M)</w:t>
            </w:r>
          </w:p>
        </w:tc>
        <w:tc>
          <w:tcPr>
            <w:tcW w:w="3046" w:type="dxa"/>
          </w:tcPr>
          <w:p w:rsidR="00840946" w:rsidRPr="008B362F" w:rsidRDefault="00840946">
            <w:pPr>
              <w:pStyle w:val="Underskrifter"/>
            </w:pPr>
          </w:p>
        </w:tc>
      </w:tr>
    </w:tbl>
    <w:p w:rsidR="00840946" w:rsidRPr="008B362F" w:rsidRDefault="00840946">
      <w:pPr>
        <w:pStyle w:val="Normaltindrag"/>
      </w:pPr>
    </w:p>
    <w:sectPr w:rsidR="00840946" w:rsidRPr="008B36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946" w:rsidRPr="008B362F" w:rsidRDefault="00840946">
      <w:r w:rsidRPr="008B362F">
        <w:separator/>
      </w:r>
    </w:p>
  </w:endnote>
  <w:endnote w:type="continuationSeparator" w:id="0">
    <w:p w:rsidR="00840946" w:rsidRPr="008B362F" w:rsidRDefault="00840946">
      <w:r w:rsidRPr="008B3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B362F">
    <w:pPr>
      <w:pStyle w:val="Sidfot"/>
    </w:pPr>
    <w:r w:rsidRPr="008B3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836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46" w:rsidRDefault="008409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946" w:rsidRDefault="008409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B362F">
    <w:pPr>
      <w:pStyle w:val="Sidfot"/>
    </w:pPr>
    <w:r w:rsidRPr="008B3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073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46" w:rsidRDefault="0084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946" w:rsidRDefault="0084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B362F">
    <w:pPr>
      <w:pStyle w:val="Sidfot"/>
    </w:pPr>
    <w:r w:rsidRPr="008B3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406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46" w:rsidRDefault="0084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946" w:rsidRDefault="0084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946" w:rsidRPr="008B362F" w:rsidRDefault="00840946">
      <w:r w:rsidRPr="008B362F">
        <w:separator/>
      </w:r>
    </w:p>
  </w:footnote>
  <w:footnote w:type="continuationSeparator" w:id="0">
    <w:p w:rsidR="00840946" w:rsidRPr="008B362F" w:rsidRDefault="00840946">
      <w:r w:rsidRPr="008B3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B362F">
    <w:pPr>
      <w:pStyle w:val="Sidhuvud"/>
    </w:pPr>
    <w:r w:rsidRPr="008B3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96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46" w:rsidRDefault="008409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946" w:rsidRDefault="008409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B362F">
    <w:pPr>
      <w:pStyle w:val="Sidhuvud"/>
    </w:pPr>
    <w:r w:rsidRPr="008B3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035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46" w:rsidRDefault="008409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946" w:rsidRDefault="008409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46" w:rsidRPr="008B362F" w:rsidRDefault="00840946">
    <w:pPr>
      <w:pStyle w:val="FSHNormal"/>
      <w:tabs>
        <w:tab w:val="right" w:pos="5840"/>
      </w:tabs>
    </w:pPr>
    <w:r w:rsidRPr="008B362F">
      <w:br/>
    </w:r>
    <w:r w:rsidRPr="008B362F">
      <w:fldChar w:fldCharType="begin" w:fldLock="1"/>
    </w:r>
    <w:r w:rsidRPr="008B362F">
      <w:instrText xml:space="preserve"> DOCPROPERTY</w:instrText>
    </w:r>
    <w:r w:rsidRPr="008B362F">
      <w:rPr>
        <w:sz w:val="18"/>
      </w:rPr>
      <w:instrText xml:space="preserve"> "YearUser" *\charformat </w:instrText>
    </w:r>
    <w:r w:rsidRPr="008B362F">
      <w:fldChar w:fldCharType="separate"/>
    </w:r>
    <w:r w:rsidRPr="008B362F">
      <w:t>2012/13</w:t>
    </w:r>
    <w:r w:rsidRPr="008B362F">
      <w:fldChar w:fldCharType="end"/>
    </w:r>
    <w:r w:rsidRPr="008B362F">
      <w:t xml:space="preserve"> </w:t>
    </w:r>
    <w:r w:rsidRPr="008B362F">
      <w:tab/>
      <w:t xml:space="preserve">mnr: </w:t>
    </w:r>
    <w:r w:rsidRPr="008B362F">
      <w:fldChar w:fldCharType="begin" w:fldLock="1"/>
    </w:r>
    <w:r w:rsidRPr="008B362F">
      <w:instrText xml:space="preserve"> DOCPROPERTY</w:instrText>
    </w:r>
    <w:r w:rsidRPr="008B362F">
      <w:rPr>
        <w:sz w:val="18"/>
      </w:rPr>
      <w:instrText xml:space="preserve"> "Motionsnummer" *\charformat </w:instrText>
    </w:r>
    <w:r w:rsidRPr="008B362F">
      <w:fldChar w:fldCharType="separate"/>
    </w:r>
    <w:r w:rsidRPr="008B362F">
      <w:t>T348</w:t>
    </w:r>
    <w:r w:rsidRPr="008B362F">
      <w:fldChar w:fldCharType="end"/>
    </w:r>
    <w:r w:rsidRPr="008B362F">
      <w:br/>
    </w:r>
    <w:r w:rsidRPr="008B362F">
      <w:fldChar w:fldCharType="begin" w:fldLock="1"/>
    </w:r>
    <w:r w:rsidRPr="008B362F">
      <w:instrText xml:space="preserve"> DOCPROPERTY</w:instrText>
    </w:r>
    <w:r w:rsidRPr="008B362F">
      <w:rPr>
        <w:sz w:val="18"/>
      </w:rPr>
      <w:instrText xml:space="preserve"> "Samling" *\charformat </w:instrText>
    </w:r>
    <w:r w:rsidRPr="008B362F">
      <w:fldChar w:fldCharType="end"/>
    </w:r>
    <w:r w:rsidRPr="008B362F">
      <w:tab/>
      <w:t xml:space="preserve">pnr: </w:t>
    </w:r>
    <w:r w:rsidRPr="008B362F">
      <w:fldChar w:fldCharType="begin" w:fldLock="1"/>
    </w:r>
    <w:r w:rsidRPr="008B362F">
      <w:instrText xml:space="preserve"> DOCPROPERTY</w:instrText>
    </w:r>
    <w:r w:rsidRPr="008B362F">
      <w:rPr>
        <w:sz w:val="18"/>
      </w:rPr>
      <w:instrText xml:space="preserve"> "Partinummer" *\charformat </w:instrText>
    </w:r>
    <w:r w:rsidRPr="008B362F">
      <w:fldChar w:fldCharType="separate"/>
    </w:r>
    <w:r w:rsidRPr="008B362F">
      <w:t>M1054</w:t>
    </w:r>
    <w:r w:rsidRPr="008B362F">
      <w:fldChar w:fldCharType="end"/>
    </w:r>
  </w:p>
  <w:p w:rsidR="00840946" w:rsidRPr="008B362F" w:rsidRDefault="00840946">
    <w:pPr>
      <w:pStyle w:val="FSHRub1"/>
    </w:pPr>
    <w:r w:rsidRPr="008B362F">
      <w:t>Motion till riksdagen</w:t>
    </w:r>
    <w:r w:rsidRPr="008B362F">
      <w:br/>
    </w:r>
    <w:r w:rsidRPr="008B362F">
      <w:fldChar w:fldCharType="begin" w:fldLock="1"/>
    </w:r>
    <w:r w:rsidRPr="008B362F">
      <w:instrText xml:space="preserve"> DOCPROPERTY "YearUser" *\charformat </w:instrText>
    </w:r>
    <w:r w:rsidRPr="008B362F">
      <w:fldChar w:fldCharType="separate"/>
    </w:r>
    <w:r w:rsidRPr="008B362F">
      <w:t>2012/13</w:t>
    </w:r>
    <w:r w:rsidRPr="008B362F">
      <w:fldChar w:fldCharType="end"/>
    </w:r>
    <w:r w:rsidRPr="008B362F">
      <w:t>:</w:t>
    </w:r>
    <w:r w:rsidRPr="008B362F">
      <w:fldChar w:fldCharType="begin" w:fldLock="1"/>
    </w:r>
    <w:r w:rsidRPr="008B362F">
      <w:instrText xml:space="preserve"> DOCPROPERTY "Motionsnummer" *\charformat </w:instrText>
    </w:r>
    <w:r w:rsidRPr="008B362F">
      <w:fldChar w:fldCharType="separate"/>
    </w:r>
    <w:r w:rsidRPr="008B362F">
      <w:t>T348</w:t>
    </w:r>
    <w:r w:rsidRPr="008B362F">
      <w:fldChar w:fldCharType="end"/>
    </w:r>
  </w:p>
  <w:p w:rsidR="00840946" w:rsidRPr="008B362F" w:rsidRDefault="00840946">
    <w:pPr>
      <w:pStyle w:val="FSHNormalS5"/>
    </w:pPr>
    <w:r w:rsidRPr="008B362F">
      <w:fldChar w:fldCharType="begin" w:fldLock="1"/>
    </w:r>
    <w:r w:rsidRPr="008B362F">
      <w:instrText xml:space="preserve"> DOCPROPERTY "MotionarText" *\charformat </w:instrText>
    </w:r>
    <w:r w:rsidRPr="008B362F">
      <w:fldChar w:fldCharType="separate"/>
    </w:r>
    <w:r w:rsidRPr="008B362F">
      <w:t>av Bengt-Anders Johansson (M)</w:t>
    </w:r>
    <w:r w:rsidRPr="008B362F">
      <w:fldChar w:fldCharType="end"/>
    </w:r>
    <w:r w:rsidRPr="008B362F">
      <w:br/>
    </w:r>
    <w:r w:rsidRPr="008B362F">
      <w:fldChar w:fldCharType="begin" w:fldLock="1"/>
    </w:r>
    <w:r w:rsidRPr="008B362F">
      <w:instrText xml:space="preserve"> DOCPROPERTY "SvarFrasKort" *\charformat </w:instrText>
    </w:r>
    <w:r w:rsidRPr="008B362F">
      <w:fldChar w:fldCharType="end"/>
    </w:r>
  </w:p>
  <w:p w:rsidR="00840946" w:rsidRPr="008B362F" w:rsidRDefault="00840946">
    <w:pPr>
      <w:pStyle w:val="FSHTitel"/>
    </w:pPr>
    <w:r w:rsidRPr="008B362F">
      <w:fldChar w:fldCharType="begin" w:fldLock="1"/>
    </w:r>
    <w:r w:rsidRPr="008B362F">
      <w:instrText xml:space="preserve"> DOCPROPERTY</w:instrText>
    </w:r>
    <w:r w:rsidRPr="008B362F">
      <w:rPr>
        <w:sz w:val="18"/>
      </w:rPr>
      <w:instrText xml:space="preserve"> "RubrikSvar" *\charformat </w:instrText>
    </w:r>
    <w:r w:rsidRPr="008B362F">
      <w:fldChar w:fldCharType="separate"/>
    </w:r>
    <w:r w:rsidRPr="008B362F">
      <w:t>Vägskyltar för gröna näringar</w:t>
    </w:r>
    <w:r w:rsidRPr="008B362F">
      <w:fldChar w:fldCharType="end"/>
    </w:r>
  </w:p>
  <w:p w:rsidR="00840946" w:rsidRPr="008B362F" w:rsidRDefault="00840946">
    <w:pPr>
      <w:pStyle w:val="Normal00"/>
    </w:pPr>
  </w:p>
  <w:p w:rsidR="00840946" w:rsidRPr="008B362F" w:rsidRDefault="00840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6759779">
    <w:abstractNumId w:val="13"/>
  </w:num>
  <w:num w:numId="2" w16cid:durableId="1988508884">
    <w:abstractNumId w:val="11"/>
  </w:num>
  <w:num w:numId="3" w16cid:durableId="1272786019">
    <w:abstractNumId w:val="14"/>
  </w:num>
  <w:num w:numId="4" w16cid:durableId="112134687">
    <w:abstractNumId w:val="8"/>
  </w:num>
  <w:num w:numId="5" w16cid:durableId="1977828323">
    <w:abstractNumId w:val="3"/>
  </w:num>
  <w:num w:numId="6" w16cid:durableId="200559792">
    <w:abstractNumId w:val="2"/>
  </w:num>
  <w:num w:numId="7" w16cid:durableId="914045514">
    <w:abstractNumId w:val="1"/>
  </w:num>
  <w:num w:numId="8" w16cid:durableId="1496073129">
    <w:abstractNumId w:val="0"/>
  </w:num>
  <w:num w:numId="9" w16cid:durableId="1933271837">
    <w:abstractNumId w:val="9"/>
  </w:num>
  <w:num w:numId="10" w16cid:durableId="669601601">
    <w:abstractNumId w:val="7"/>
  </w:num>
  <w:num w:numId="11" w16cid:durableId="734596131">
    <w:abstractNumId w:val="6"/>
  </w:num>
  <w:num w:numId="12" w16cid:durableId="1034498595">
    <w:abstractNumId w:val="5"/>
  </w:num>
  <w:num w:numId="13" w16cid:durableId="497814271">
    <w:abstractNumId w:val="4"/>
  </w:num>
  <w:num w:numId="14" w16cid:durableId="180510713">
    <w:abstractNumId w:val="16"/>
  </w:num>
  <w:num w:numId="15" w16cid:durableId="443115708">
    <w:abstractNumId w:val="12"/>
  </w:num>
  <w:num w:numId="16" w16cid:durableId="1211529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5CD6DEE0-BF06-4BA9-A2ED-DDF4F95F4204}"/>
  </w:docVars>
  <w:rsids>
    <w:rsidRoot w:val="00902453"/>
    <w:rsid w:val="00840946"/>
    <w:rsid w:val="008B362F"/>
    <w:rsid w:val="009024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B38D08-9923-48FE-BFEC-76EF129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1022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Större EAN, fria namnval (prtimotion etc), a4-funktionen, nya v-loggan, grönmarkering, basdialogen mm</dc:description>
  <cp:lastModifiedBy>Lars Brink</cp:lastModifiedBy>
  <cp:revision>2</cp:revision>
  <cp:lastPrinted>2012-12-13T08:28:00Z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Vägskyltar för gröna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Vägskyltar för gröna näringar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20122013000000000077000010540069</vt:lpwstr>
  </property>
  <property fmtid="{D5CDD505-2E9C-101B-9397-08002B2CF9AE}" pid="47" name="datum">
    <vt:lpwstr>120920</vt:lpwstr>
  </property>
  <property fmtid="{D5CDD505-2E9C-101B-9397-08002B2CF9AE}" pid="48" name="avsändar-e-post">
    <vt:lpwstr>louise.dreifeldt@riksdagen.se</vt:lpwstr>
  </property>
  <property fmtid="{D5CDD505-2E9C-101B-9397-08002B2CF9AE}" pid="49" name="id">
    <vt:lpwstr>20122013000000000077000010540069</vt:lpwstr>
  </property>
  <property fmtid="{D5CDD505-2E9C-101B-9397-08002B2CF9AE}" pid="50" name="nummer">
    <vt:lpwstr>348</vt:lpwstr>
  </property>
  <property fmtid="{D5CDD505-2E9C-101B-9397-08002B2CF9AE}" pid="51" name="utskottsbeteckning">
    <vt:lpwstr>T</vt:lpwstr>
  </property>
  <property fmtid="{D5CDD505-2E9C-101B-9397-08002B2CF9AE}" pid="52" name="GlobalUID">
    <vt:lpwstr>{6FB5D314-0AB1-45A0-9691-13889B6FFBB3}</vt:lpwstr>
  </property>
  <property fmtid="{D5CDD505-2E9C-101B-9397-08002B2CF9AE}" pid="53" name="Överföringar">
    <vt:i4>0</vt:i4>
  </property>
  <property fmtid="{D5CDD505-2E9C-101B-9397-08002B2CF9AE}" pid="54" name="Checksum">
    <vt:lpwstr>*1010152698955*</vt:lpwstr>
  </property>
  <property fmtid="{D5CDD505-2E9C-101B-9397-08002B2CF9AE}" pid="55" name="skuggnummer">
    <vt:lpwstr>1650</vt:lpwstr>
  </property>
  <property fmtid="{D5CDD505-2E9C-101B-9397-08002B2CF9AE}" pid="56" name="urixVersion">
    <vt:lpwstr>4.6.0.0</vt:lpwstr>
  </property>
  <property fmtid="{D5CDD505-2E9C-101B-9397-08002B2CF9AE}" pid="57" name="urixOrigin">
    <vt:lpwstr>121213 09:28:30.996</vt:lpwstr>
  </property>
  <property fmtid="{D5CDD505-2E9C-101B-9397-08002B2CF9AE}" pid="58" name="urixGuid">
    <vt:lpwstr>{E3D30E1B-9830-4AF1-9CB9-3DAD32E9BDC7}</vt:lpwstr>
  </property>
</Properties>
</file>