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090D52">
        <w:tblPrEx>
          <w:tblCellMar>
            <w:top w:w="0" w:type="dxa"/>
            <w:bottom w:w="0" w:type="dxa"/>
          </w:tblCellMar>
        </w:tblPrEx>
        <w:trPr>
          <w:cantSplit/>
          <w:trHeight w:val="1720"/>
        </w:trPr>
        <w:tc>
          <w:tcPr>
            <w:tcW w:w="6024" w:type="dxa"/>
            <w:gridSpan w:val="2"/>
          </w:tcPr>
          <w:p w:rsidR="00F53A97" w:rsidRPr="00090D52" w:rsidRDefault="00264E82">
            <w:pPr>
              <w:pStyle w:val="HuvudRubrik"/>
            </w:pPr>
            <w:r w:rsidRPr="00090D52">
              <w:t>Framställning till riksdagen</w:t>
            </w:r>
          </w:p>
          <w:bookmarkStart w:id="0" w:name="BetänkandeNr"/>
          <w:bookmarkEnd w:id="0"/>
          <w:p w:rsidR="00F53A97" w:rsidRPr="00090D52" w:rsidRDefault="00F53A97">
            <w:pPr>
              <w:pStyle w:val="HuvudRubrikRad2"/>
            </w:pPr>
            <w:r w:rsidRPr="00090D52">
              <w:fldChar w:fldCharType="begin" w:fldLock="1"/>
            </w:r>
            <w:r w:rsidRPr="00090D52">
              <w:instrText xml:space="preserve"> DOCPROPERTY BetänkandeÅr</w:instrText>
            </w:r>
            <w:r w:rsidRPr="00090D52">
              <w:fldChar w:fldCharType="separate"/>
            </w:r>
            <w:r w:rsidR="009257E9" w:rsidRPr="00090D52">
              <w:t>2006/07</w:t>
            </w:r>
            <w:r w:rsidRPr="00090D52">
              <w:fldChar w:fldCharType="end"/>
            </w:r>
            <w:r w:rsidRPr="00090D52">
              <w:t>:</w:t>
            </w:r>
            <w:r w:rsidRPr="00090D52">
              <w:fldChar w:fldCharType="begin" w:fldLock="1"/>
            </w:r>
            <w:r w:rsidRPr="00090D52">
              <w:instrText xml:space="preserve"> DOCPROPERTY Utskott</w:instrText>
            </w:r>
            <w:r w:rsidRPr="00090D52">
              <w:fldChar w:fldCharType="separate"/>
            </w:r>
            <w:r w:rsidR="009257E9" w:rsidRPr="00090D52">
              <w:t>RS</w:t>
            </w:r>
            <w:r w:rsidRPr="00090D52">
              <w:fldChar w:fldCharType="end"/>
            </w:r>
            <w:r w:rsidRPr="00090D52">
              <w:fldChar w:fldCharType="begin" w:fldLock="1"/>
            </w:r>
            <w:r w:rsidRPr="00090D52">
              <w:instrText xml:space="preserve"> DOCPROPERTY BetänkandeNr</w:instrText>
            </w:r>
            <w:r w:rsidRPr="00090D52">
              <w:fldChar w:fldCharType="separate"/>
            </w:r>
            <w:r w:rsidR="009257E9" w:rsidRPr="00090D52">
              <w:t>3</w:t>
            </w:r>
            <w:r w:rsidRPr="00090D52">
              <w:fldChar w:fldCharType="end"/>
            </w:r>
          </w:p>
          <w:p w:rsidR="00445A5B" w:rsidRPr="00090D52" w:rsidRDefault="00445A5B">
            <w:pPr>
              <w:pStyle w:val="HuvudRubrikRad2"/>
            </w:pPr>
          </w:p>
          <w:p w:rsidR="00445A5B" w:rsidRPr="00090D52" w:rsidRDefault="00445A5B">
            <w:pPr>
              <w:pStyle w:val="HuvudRubrikRad2"/>
            </w:pPr>
            <w:r w:rsidRPr="00090D52">
              <w:t>Obligatorisk registrering av riksdagsledamöternas åtaganden och ekonomiska intressen</w:t>
            </w:r>
          </w:p>
        </w:tc>
        <w:bookmarkStart w:id="1" w:name="_MON_1016526495"/>
        <w:bookmarkStart w:id="2" w:name="_MON_1016526516"/>
        <w:bookmarkStart w:id="3" w:name="_MON_1016527141"/>
        <w:bookmarkStart w:id="4" w:name="_MON_1016527716"/>
        <w:bookmarkStart w:id="5" w:name="_MON_1016527915"/>
        <w:bookmarkStart w:id="6" w:name="_MON_1240396256"/>
        <w:bookmarkStart w:id="7" w:name="_MON_1248853363"/>
        <w:bookmarkEnd w:id="1"/>
        <w:bookmarkEnd w:id="2"/>
        <w:bookmarkEnd w:id="3"/>
        <w:bookmarkEnd w:id="4"/>
        <w:bookmarkEnd w:id="5"/>
        <w:bookmarkEnd w:id="6"/>
        <w:bookmarkEnd w:id="7"/>
        <w:tc>
          <w:tcPr>
            <w:tcW w:w="1418" w:type="dxa"/>
            <w:tcBorders>
              <w:bottom w:val="nil"/>
            </w:tcBorders>
          </w:tcPr>
          <w:p w:rsidR="00F53A97" w:rsidRPr="00090D52" w:rsidRDefault="00F53A97">
            <w:pPr>
              <w:spacing w:line="230" w:lineRule="auto"/>
              <w:jc w:val="center"/>
            </w:pPr>
            <w:r w:rsidRPr="00090D52">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459266" r:id="rId8"/>
              </w:object>
            </w:r>
          </w:p>
          <w:p w:rsidR="00F53A97" w:rsidRPr="00090D52" w:rsidRDefault="00F53A97">
            <w:pPr>
              <w:pStyle w:val="Normaltindrag"/>
              <w:jc w:val="center"/>
            </w:pPr>
          </w:p>
          <w:p w:rsidR="00F53A97" w:rsidRPr="00090D52" w:rsidRDefault="00F53A97">
            <w:pPr>
              <w:pStyle w:val="StatusSida1"/>
            </w:pPr>
          </w:p>
          <w:p w:rsidR="00F53A97" w:rsidRPr="00090D52" w:rsidRDefault="00F53A97">
            <w:pPr>
              <w:pStyle w:val="UtskriftsdatumSida1"/>
              <w:framePr w:wrap="around"/>
            </w:pPr>
            <w:r w:rsidRPr="00090D52">
              <w:fldChar w:fldCharType="begin" w:fldLock="1"/>
            </w:r>
            <w:r w:rsidRPr="00090D52">
              <w:instrText xml:space="preserve"> if </w:instrText>
            </w:r>
            <w:r w:rsidRPr="00090D52">
              <w:fldChar w:fldCharType="begin" w:fldLock="1"/>
            </w:r>
            <w:r w:rsidRPr="00090D52">
              <w:instrText xml:space="preserve"> DO</w:instrText>
            </w:r>
            <w:r w:rsidRPr="00090D52">
              <w:instrText>C</w:instrText>
            </w:r>
            <w:r w:rsidRPr="00090D52">
              <w:instrText>PROPE</w:instrText>
            </w:r>
            <w:r w:rsidRPr="00090D52">
              <w:instrText>R</w:instrText>
            </w:r>
            <w:r w:rsidRPr="00090D52">
              <w:instrText>TY "UtkastD</w:instrText>
            </w:r>
            <w:r w:rsidRPr="00090D52">
              <w:instrText>a</w:instrText>
            </w:r>
            <w:r w:rsidRPr="00090D52">
              <w:instrText>tum"</w:instrText>
            </w:r>
            <w:r w:rsidRPr="00090D52">
              <w:fldChar w:fldCharType="separate"/>
            </w:r>
            <w:r w:rsidR="009257E9" w:rsidRPr="00090D52">
              <w:instrText>Nej</w:instrText>
            </w:r>
            <w:r w:rsidRPr="00090D52">
              <w:fldChar w:fldCharType="end"/>
            </w:r>
            <w:r w:rsidRPr="00090D52">
              <w:instrText xml:space="preserve"> = "Ja" "</w:instrText>
            </w:r>
            <w:r w:rsidRPr="00090D52">
              <w:fldChar w:fldCharType="begin" w:fldLock="1"/>
            </w:r>
            <w:r w:rsidRPr="00090D52">
              <w:instrText xml:space="preserve"> PRINTDATE \@ "yyyy-MM-dd HH.mm" </w:instrText>
            </w:r>
            <w:r w:rsidRPr="00090D52">
              <w:fldChar w:fldCharType="separate"/>
            </w:r>
            <w:r w:rsidRPr="00090D52">
              <w:instrText>2000-08-11 16.42</w:instrText>
            </w:r>
            <w:r w:rsidRPr="00090D52">
              <w:fldChar w:fldCharType="end"/>
            </w:r>
            <w:r w:rsidRPr="00090D52">
              <w:instrText xml:space="preserve">" </w:instrText>
            </w:r>
            <w:r w:rsidRPr="00090D52">
              <w:fldChar w:fldCharType="end"/>
            </w:r>
          </w:p>
        </w:tc>
      </w:tr>
      <w:tr w:rsidR="00F53A97" w:rsidRPr="00090D52">
        <w:tblPrEx>
          <w:tblCellMar>
            <w:top w:w="0" w:type="dxa"/>
            <w:bottom w:w="0" w:type="dxa"/>
          </w:tblCellMar>
        </w:tblPrEx>
        <w:trPr>
          <w:cantSplit/>
        </w:trPr>
        <w:tc>
          <w:tcPr>
            <w:tcW w:w="6024" w:type="dxa"/>
            <w:gridSpan w:val="2"/>
            <w:tcBorders>
              <w:bottom w:val="single" w:sz="4" w:space="0" w:color="auto"/>
            </w:tcBorders>
          </w:tcPr>
          <w:p w:rsidR="00F53A97" w:rsidRPr="00090D52" w:rsidRDefault="00F53A97">
            <w:pPr>
              <w:pStyle w:val="DokumentRubrik"/>
              <w:rPr>
                <w:noProof w:val="0"/>
              </w:rPr>
            </w:pPr>
            <w:bookmarkStart w:id="8" w:name="Huvudrubrik"/>
            <w:bookmarkEnd w:id="8"/>
          </w:p>
        </w:tc>
        <w:tc>
          <w:tcPr>
            <w:tcW w:w="1418" w:type="dxa"/>
            <w:tcBorders>
              <w:bottom w:val="nil"/>
            </w:tcBorders>
          </w:tcPr>
          <w:p w:rsidR="00F53A97" w:rsidRPr="00090D52" w:rsidRDefault="00F53A97"/>
        </w:tc>
      </w:tr>
      <w:tr w:rsidR="00F53A97" w:rsidRPr="00090D52">
        <w:tblPrEx>
          <w:tblCellMar>
            <w:top w:w="0" w:type="dxa"/>
            <w:bottom w:w="0" w:type="dxa"/>
          </w:tblCellMar>
        </w:tblPrEx>
        <w:trPr>
          <w:cantSplit/>
          <w:trHeight w:hRule="exact" w:val="360"/>
        </w:trPr>
        <w:tc>
          <w:tcPr>
            <w:tcW w:w="3012" w:type="dxa"/>
          </w:tcPr>
          <w:p w:rsidR="00F53A97" w:rsidRPr="00090D52" w:rsidRDefault="00F53A97"/>
        </w:tc>
        <w:tc>
          <w:tcPr>
            <w:tcW w:w="3012" w:type="dxa"/>
          </w:tcPr>
          <w:p w:rsidR="00F53A97" w:rsidRPr="00090D52" w:rsidRDefault="00F53A97"/>
        </w:tc>
        <w:tc>
          <w:tcPr>
            <w:tcW w:w="1418" w:type="dxa"/>
          </w:tcPr>
          <w:p w:rsidR="00F53A97" w:rsidRPr="00090D52" w:rsidRDefault="00F53A97"/>
        </w:tc>
      </w:tr>
    </w:tbl>
    <w:p w:rsidR="00F53A97" w:rsidRPr="00090D52" w:rsidRDefault="00F53A97"/>
    <w:p w:rsidR="0016337C" w:rsidRPr="00090D52" w:rsidRDefault="00445A5B" w:rsidP="0016337C">
      <w:pPr>
        <w:pStyle w:val="Rubrik1"/>
        <w:spacing w:after="180"/>
        <w:rPr>
          <w:noProof w:val="0"/>
        </w:rPr>
      </w:pPr>
      <w:bookmarkStart w:id="9" w:name="_Toc168817727"/>
      <w:r w:rsidRPr="00090D52">
        <w:rPr>
          <w:noProof w:val="0"/>
        </w:rPr>
        <w:t>Förslagets huvudsakliga innehåll</w:t>
      </w:r>
      <w:bookmarkEnd w:id="9"/>
    </w:p>
    <w:p w:rsidR="00181D37" w:rsidRPr="00090D52" w:rsidRDefault="00181D37" w:rsidP="00A86723">
      <w:bookmarkStart w:id="10" w:name="TextStart"/>
      <w:bookmarkEnd w:id="10"/>
      <w:r w:rsidRPr="00090D52">
        <w:t xml:space="preserve">I detta ärende föreslår riksdagsstyrelsen vissa ändringar i lagen </w:t>
      </w:r>
      <w:r w:rsidR="00F91215" w:rsidRPr="00090D52">
        <w:t xml:space="preserve">(1996:810) </w:t>
      </w:r>
      <w:r w:rsidRPr="00090D52">
        <w:t>om reg</w:t>
      </w:r>
      <w:r w:rsidRPr="00090D52">
        <w:t>i</w:t>
      </w:r>
      <w:r w:rsidRPr="00090D52">
        <w:t>strering av riksdagsledamöters åtaganden och ekonomiska intressen.</w:t>
      </w:r>
    </w:p>
    <w:p w:rsidR="00F270AF" w:rsidRPr="00090D52" w:rsidRDefault="0029605C" w:rsidP="00181D37">
      <w:pPr>
        <w:pStyle w:val="Normaltindrag"/>
      </w:pPr>
      <w:r w:rsidRPr="00090D52">
        <w:t>Ändringarna innebär att r</w:t>
      </w:r>
      <w:r w:rsidR="00181D37" w:rsidRPr="00090D52">
        <w:t>egistreringen görs obligatorisk för samtliga led</w:t>
      </w:r>
      <w:r w:rsidR="00181D37" w:rsidRPr="00090D52">
        <w:t>a</w:t>
      </w:r>
      <w:r w:rsidR="00181D37" w:rsidRPr="00090D52">
        <w:t xml:space="preserve">möter. </w:t>
      </w:r>
      <w:r w:rsidR="00F270AF" w:rsidRPr="00090D52">
        <w:t xml:space="preserve">Talmannen ska </w:t>
      </w:r>
      <w:r w:rsidR="00781832" w:rsidRPr="00090D52">
        <w:t xml:space="preserve">vid ett kammarsammanträde </w:t>
      </w:r>
      <w:r w:rsidR="00F270AF" w:rsidRPr="00090D52">
        <w:t>anmäla att e</w:t>
      </w:r>
      <w:r w:rsidR="00ED485F" w:rsidRPr="00090D52">
        <w:t>n led</w:t>
      </w:r>
      <w:r w:rsidR="00ED485F" w:rsidRPr="00090D52">
        <w:t>a</w:t>
      </w:r>
      <w:r w:rsidR="00ED485F" w:rsidRPr="00090D52">
        <w:t xml:space="preserve">mot inte </w:t>
      </w:r>
      <w:r w:rsidR="00F270AF" w:rsidRPr="00090D52">
        <w:t xml:space="preserve">har </w:t>
      </w:r>
      <w:r w:rsidR="00ED485F" w:rsidRPr="00090D52">
        <w:t>fullg</w:t>
      </w:r>
      <w:r w:rsidR="00F270AF" w:rsidRPr="00090D52">
        <w:t xml:space="preserve">jort </w:t>
      </w:r>
      <w:r w:rsidR="00ED485F" w:rsidRPr="00090D52">
        <w:t>registreringsskyldigh</w:t>
      </w:r>
      <w:r w:rsidR="00ED485F" w:rsidRPr="00090D52">
        <w:t>e</w:t>
      </w:r>
      <w:r w:rsidR="00ED485F" w:rsidRPr="00090D52">
        <w:t>ten</w:t>
      </w:r>
      <w:r w:rsidR="00F270AF" w:rsidRPr="00090D52">
        <w:t xml:space="preserve">. </w:t>
      </w:r>
    </w:p>
    <w:p w:rsidR="00181D37" w:rsidRPr="00090D52" w:rsidRDefault="00277D17" w:rsidP="00181D37">
      <w:pPr>
        <w:pStyle w:val="Normaltindrag"/>
      </w:pPr>
      <w:r w:rsidRPr="00090D52">
        <w:t>Lagändringarna föreslås träda i kraft den 1 januari 2008.</w:t>
      </w:r>
      <w:r w:rsidR="004B227A" w:rsidRPr="00090D52">
        <w:t xml:space="preserve"> </w:t>
      </w:r>
      <w:r w:rsidR="00181D37" w:rsidRPr="00090D52">
        <w:t xml:space="preserve"> </w:t>
      </w:r>
    </w:p>
    <w:p w:rsidR="0016337C" w:rsidRPr="00090D52" w:rsidRDefault="0016337C" w:rsidP="00A86723"/>
    <w:p w:rsidR="0016337C" w:rsidRPr="00090D52" w:rsidRDefault="0016337C" w:rsidP="0016337C">
      <w:pPr>
        <w:pStyle w:val="Normaltindrag"/>
      </w:pPr>
    </w:p>
    <w:p w:rsidR="0016337C" w:rsidRPr="00090D52" w:rsidRDefault="0016337C" w:rsidP="0016337C">
      <w:pPr>
        <w:pStyle w:val="Normaltindrag"/>
        <w:sectPr w:rsidR="0016337C" w:rsidRPr="00090D52">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16337C" w:rsidRPr="00090D52" w:rsidRDefault="0016337C" w:rsidP="0016337C">
      <w:pPr>
        <w:pStyle w:val="Rubrik1"/>
        <w:rPr>
          <w:noProof w:val="0"/>
        </w:rPr>
      </w:pPr>
      <w:bookmarkStart w:id="11" w:name="_Toc168817728"/>
      <w:r w:rsidRPr="00090D52">
        <w:rPr>
          <w:noProof w:val="0"/>
        </w:rPr>
        <w:lastRenderedPageBreak/>
        <w:t>Innehållsförteckning</w:t>
      </w:r>
      <w:bookmarkEnd w:id="11"/>
    </w:p>
    <w:p w:rsidR="00BC0A53" w:rsidRPr="00090D52" w:rsidRDefault="0016337C">
      <w:pPr>
        <w:pStyle w:val="Innehll1"/>
        <w:rPr>
          <w:sz w:val="24"/>
          <w:szCs w:val="24"/>
        </w:rPr>
      </w:pPr>
      <w:r w:rsidRPr="00090D52">
        <w:fldChar w:fldCharType="begin" w:fldLock="1"/>
      </w:r>
      <w:r w:rsidRPr="00090D52">
        <w:instrText xml:space="preserve"> TOC \o "1-4" </w:instrText>
      </w:r>
      <w:r w:rsidRPr="00090D52">
        <w:fldChar w:fldCharType="separate"/>
      </w:r>
      <w:r w:rsidR="00BC0A53" w:rsidRPr="00090D52">
        <w:t>Förslagets huvudsakliga innehåll</w:t>
      </w:r>
      <w:r w:rsidR="00BC0A53" w:rsidRPr="00090D52">
        <w:tab/>
      </w:r>
      <w:r w:rsidR="00BC0A53" w:rsidRPr="00090D52">
        <w:fldChar w:fldCharType="begin" w:fldLock="1"/>
      </w:r>
      <w:r w:rsidR="00BC0A53" w:rsidRPr="00090D52">
        <w:instrText xml:space="preserve"> PAGEREF _Toc168817727 \h </w:instrText>
      </w:r>
      <w:r w:rsidR="00BC0A53" w:rsidRPr="00090D52">
        <w:fldChar w:fldCharType="separate"/>
      </w:r>
      <w:r w:rsidR="00BC0A53" w:rsidRPr="00090D52">
        <w:t>1</w:t>
      </w:r>
      <w:r w:rsidR="00BC0A53" w:rsidRPr="00090D52">
        <w:fldChar w:fldCharType="end"/>
      </w:r>
    </w:p>
    <w:p w:rsidR="00BC0A53" w:rsidRPr="00090D52" w:rsidRDefault="00BC0A53">
      <w:pPr>
        <w:pStyle w:val="Innehll1"/>
        <w:rPr>
          <w:sz w:val="24"/>
          <w:szCs w:val="24"/>
        </w:rPr>
      </w:pPr>
      <w:r w:rsidRPr="00090D52">
        <w:t>Innehållsförteckning</w:t>
      </w:r>
      <w:r w:rsidRPr="00090D52">
        <w:tab/>
      </w:r>
      <w:r w:rsidRPr="00090D52">
        <w:fldChar w:fldCharType="begin" w:fldLock="1"/>
      </w:r>
      <w:r w:rsidRPr="00090D52">
        <w:instrText xml:space="preserve"> PAGEREF _Toc168817728 \h </w:instrText>
      </w:r>
      <w:r w:rsidRPr="00090D52">
        <w:fldChar w:fldCharType="separate"/>
      </w:r>
      <w:r w:rsidRPr="00090D52">
        <w:t>2</w:t>
      </w:r>
      <w:r w:rsidRPr="00090D52">
        <w:fldChar w:fldCharType="end"/>
      </w:r>
    </w:p>
    <w:p w:rsidR="00BC0A53" w:rsidRPr="00090D52" w:rsidRDefault="00BC0A53">
      <w:pPr>
        <w:pStyle w:val="Innehll1"/>
        <w:rPr>
          <w:sz w:val="24"/>
          <w:szCs w:val="24"/>
        </w:rPr>
      </w:pPr>
      <w:r w:rsidRPr="00090D52">
        <w:t>1 Riksdagsstyrelsens förslag till riksdagsbeslut</w:t>
      </w:r>
      <w:r w:rsidRPr="00090D52">
        <w:tab/>
      </w:r>
      <w:r w:rsidRPr="00090D52">
        <w:fldChar w:fldCharType="begin" w:fldLock="1"/>
      </w:r>
      <w:r w:rsidRPr="00090D52">
        <w:instrText xml:space="preserve"> PAGEREF _Toc168817729 \h </w:instrText>
      </w:r>
      <w:r w:rsidRPr="00090D52">
        <w:fldChar w:fldCharType="separate"/>
      </w:r>
      <w:r w:rsidRPr="00090D52">
        <w:t>3</w:t>
      </w:r>
      <w:r w:rsidRPr="00090D52">
        <w:fldChar w:fldCharType="end"/>
      </w:r>
    </w:p>
    <w:p w:rsidR="00BC0A53" w:rsidRPr="00090D52" w:rsidRDefault="00BC0A53">
      <w:pPr>
        <w:pStyle w:val="Innehll1"/>
        <w:rPr>
          <w:sz w:val="24"/>
          <w:szCs w:val="24"/>
        </w:rPr>
      </w:pPr>
      <w:r w:rsidRPr="00090D52">
        <w:t>2 Lagtext</w:t>
      </w:r>
      <w:r w:rsidRPr="00090D52">
        <w:tab/>
      </w:r>
      <w:r w:rsidRPr="00090D52">
        <w:fldChar w:fldCharType="begin" w:fldLock="1"/>
      </w:r>
      <w:r w:rsidRPr="00090D52">
        <w:instrText xml:space="preserve"> PAGEREF _Toc168817730 \h </w:instrText>
      </w:r>
      <w:r w:rsidRPr="00090D52">
        <w:fldChar w:fldCharType="separate"/>
      </w:r>
      <w:r w:rsidRPr="00090D52">
        <w:t>4</w:t>
      </w:r>
      <w:r w:rsidRPr="00090D52">
        <w:fldChar w:fldCharType="end"/>
      </w:r>
    </w:p>
    <w:p w:rsidR="00BC0A53" w:rsidRPr="00090D52" w:rsidRDefault="00BC0A53">
      <w:pPr>
        <w:pStyle w:val="Innehll2"/>
        <w:rPr>
          <w:sz w:val="24"/>
          <w:szCs w:val="24"/>
        </w:rPr>
      </w:pPr>
      <w:r w:rsidRPr="00090D52">
        <w:t>Förslag till lag om ändring i lagen (1996:810) om registrering av riksdagsledamöters åtaganden och ekonomiska intressen</w:t>
      </w:r>
      <w:r w:rsidRPr="00090D52">
        <w:tab/>
      </w:r>
      <w:r w:rsidRPr="00090D52">
        <w:fldChar w:fldCharType="begin" w:fldLock="1"/>
      </w:r>
      <w:r w:rsidRPr="00090D52">
        <w:instrText xml:space="preserve"> PAGEREF _Toc168817731 \h </w:instrText>
      </w:r>
      <w:r w:rsidRPr="00090D52">
        <w:fldChar w:fldCharType="separate"/>
      </w:r>
      <w:r w:rsidRPr="00090D52">
        <w:t>4</w:t>
      </w:r>
      <w:r w:rsidRPr="00090D52">
        <w:fldChar w:fldCharType="end"/>
      </w:r>
    </w:p>
    <w:p w:rsidR="00BC0A53" w:rsidRPr="00090D52" w:rsidRDefault="00BC0A53">
      <w:pPr>
        <w:pStyle w:val="Innehll1"/>
        <w:rPr>
          <w:sz w:val="24"/>
          <w:szCs w:val="24"/>
        </w:rPr>
      </w:pPr>
      <w:r w:rsidRPr="00090D52">
        <w:t>3 Ärendet och dess beredning</w:t>
      </w:r>
      <w:r w:rsidRPr="00090D52">
        <w:tab/>
      </w:r>
      <w:r w:rsidRPr="00090D52">
        <w:fldChar w:fldCharType="begin" w:fldLock="1"/>
      </w:r>
      <w:r w:rsidRPr="00090D52">
        <w:instrText xml:space="preserve"> PAGEREF _Toc168817732 \h </w:instrText>
      </w:r>
      <w:r w:rsidRPr="00090D52">
        <w:fldChar w:fldCharType="separate"/>
      </w:r>
      <w:r w:rsidRPr="00090D52">
        <w:t>6</w:t>
      </w:r>
      <w:r w:rsidRPr="00090D52">
        <w:fldChar w:fldCharType="end"/>
      </w:r>
    </w:p>
    <w:p w:rsidR="00BC0A53" w:rsidRPr="00090D52" w:rsidRDefault="00BC0A53">
      <w:pPr>
        <w:pStyle w:val="Innehll1"/>
        <w:rPr>
          <w:sz w:val="24"/>
          <w:szCs w:val="24"/>
        </w:rPr>
      </w:pPr>
      <w:r w:rsidRPr="00090D52">
        <w:t>4 Riksdagsstyrelsens överväganden</w:t>
      </w:r>
      <w:r w:rsidRPr="00090D52">
        <w:tab/>
      </w:r>
      <w:r w:rsidRPr="00090D52">
        <w:fldChar w:fldCharType="begin" w:fldLock="1"/>
      </w:r>
      <w:r w:rsidRPr="00090D52">
        <w:instrText xml:space="preserve"> PAGEREF _Toc168817733 \h </w:instrText>
      </w:r>
      <w:r w:rsidRPr="00090D52">
        <w:fldChar w:fldCharType="separate"/>
      </w:r>
      <w:r w:rsidRPr="00090D52">
        <w:t>7</w:t>
      </w:r>
      <w:r w:rsidRPr="00090D52">
        <w:fldChar w:fldCharType="end"/>
      </w:r>
    </w:p>
    <w:p w:rsidR="0016337C" w:rsidRPr="00090D52" w:rsidRDefault="0016337C" w:rsidP="0016337C">
      <w:r w:rsidRPr="00090D52">
        <w:fldChar w:fldCharType="end"/>
      </w:r>
    </w:p>
    <w:p w:rsidR="0016337C" w:rsidRPr="00090D52" w:rsidRDefault="0016337C" w:rsidP="0016337C">
      <w:pPr>
        <w:pStyle w:val="Normaltindrag"/>
        <w:sectPr w:rsidR="0016337C" w:rsidRPr="00090D52">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16337C" w:rsidRPr="00090D52" w:rsidRDefault="007B725F" w:rsidP="0016337C">
      <w:pPr>
        <w:pStyle w:val="Rubrik1"/>
        <w:rPr>
          <w:noProof w:val="0"/>
        </w:rPr>
      </w:pPr>
      <w:bookmarkStart w:id="12" w:name="_Toc168817729"/>
      <w:r w:rsidRPr="00090D52">
        <w:rPr>
          <w:noProof w:val="0"/>
        </w:rPr>
        <w:t xml:space="preserve">1 </w:t>
      </w:r>
      <w:r w:rsidR="0016337C" w:rsidRPr="00090D52">
        <w:rPr>
          <w:noProof w:val="0"/>
        </w:rPr>
        <w:t>Riksdagsstyrelsens förslag till riksdagsbeslut</w:t>
      </w:r>
      <w:bookmarkEnd w:id="12"/>
    </w:p>
    <w:p w:rsidR="00872875" w:rsidRPr="00090D52" w:rsidRDefault="00872875" w:rsidP="00872875">
      <w:r w:rsidRPr="00090D52">
        <w:t>Riksdagsstyrelsen föreslår att riksdagen antar förslaget till lag om ändring i lagen (1996:810) om registrering av riksdagsledamöters åtaganden och ek</w:t>
      </w:r>
      <w:r w:rsidRPr="00090D52">
        <w:t>o</w:t>
      </w:r>
      <w:r w:rsidRPr="00090D52">
        <w:t xml:space="preserve">nomiska intressen. </w:t>
      </w:r>
    </w:p>
    <w:p w:rsidR="0016337C" w:rsidRPr="00090D52" w:rsidRDefault="0016337C" w:rsidP="0016337C"/>
    <w:p w:rsidR="0016337C" w:rsidRPr="00090D52" w:rsidRDefault="0016337C" w:rsidP="0016337C">
      <w:pPr>
        <w:pStyle w:val="Normaltindrag"/>
      </w:pPr>
      <w:bookmarkStart w:id="13" w:name="Nästa_Hpunkt"/>
      <w:bookmarkEnd w:id="13"/>
    </w:p>
    <w:p w:rsidR="0016337C" w:rsidRPr="00090D52" w:rsidRDefault="0016337C" w:rsidP="0016337C">
      <w:pPr>
        <w:pStyle w:val="Normaltindrag"/>
      </w:pPr>
    </w:p>
    <w:p w:rsidR="0016337C" w:rsidRPr="00090D52" w:rsidRDefault="0016337C" w:rsidP="0016337C">
      <w:pPr>
        <w:pStyle w:val="Utskriftsdatum"/>
      </w:pPr>
      <w:r w:rsidRPr="00090D52">
        <w:t xml:space="preserve">Stockholm den </w:t>
      </w:r>
      <w:r w:rsidR="00BC0A53" w:rsidRPr="00090D52">
        <w:t>13 juni 2007</w:t>
      </w:r>
      <w:r w:rsidRPr="00090D52">
        <w:t xml:space="preserve"> </w:t>
      </w:r>
    </w:p>
    <w:p w:rsidR="00BC0A53" w:rsidRPr="00090D52" w:rsidRDefault="0016337C" w:rsidP="00BC0A53">
      <w:r w:rsidRPr="00090D52">
        <w:t>På riksdags</w:t>
      </w:r>
      <w:r w:rsidR="00445A5B" w:rsidRPr="00090D52">
        <w:t>styrelsens vägnar</w:t>
      </w:r>
      <w:bookmarkStart w:id="14" w:name="Ordförande"/>
      <w:bookmarkEnd w:id="14"/>
    </w:p>
    <w:p w:rsidR="00BC0A53" w:rsidRPr="00090D52" w:rsidRDefault="00BC0A53" w:rsidP="00BC0A53"/>
    <w:p w:rsidR="00BC0A53" w:rsidRPr="00090D52" w:rsidRDefault="00BC0A53" w:rsidP="00BC0A53"/>
    <w:p w:rsidR="00BC0A53" w:rsidRPr="00090D52" w:rsidRDefault="00BC0A53" w:rsidP="00BC0A53">
      <w:pPr>
        <w:rPr>
          <w:i/>
        </w:rPr>
      </w:pPr>
      <w:r w:rsidRPr="00090D52">
        <w:rPr>
          <w:i/>
        </w:rPr>
        <w:t>Per Westerberg</w:t>
      </w:r>
    </w:p>
    <w:p w:rsidR="00BC0A53" w:rsidRPr="00090D52" w:rsidRDefault="00BC0A53" w:rsidP="00BC0A53">
      <w:pPr>
        <w:pStyle w:val="Normaltindrag"/>
      </w:pPr>
    </w:p>
    <w:p w:rsidR="00BC0A53" w:rsidRPr="00090D52" w:rsidRDefault="00BC0A53" w:rsidP="00BC0A53">
      <w:pPr>
        <w:pStyle w:val="Normaltindrag"/>
        <w:rPr>
          <w:i/>
        </w:rPr>
      </w:pPr>
      <w:r w:rsidRPr="00090D52">
        <w:tab/>
      </w:r>
      <w:r w:rsidRPr="00090D52">
        <w:tab/>
      </w:r>
      <w:r w:rsidRPr="00090D52">
        <w:tab/>
      </w:r>
      <w:r w:rsidRPr="00090D52">
        <w:rPr>
          <w:i/>
        </w:rPr>
        <w:t>Anders Forsberg</w:t>
      </w:r>
    </w:p>
    <w:p w:rsidR="00BC0A53" w:rsidRPr="00090D52" w:rsidRDefault="00BC0A53" w:rsidP="00BC0A53">
      <w:pPr>
        <w:pStyle w:val="Normaltindrag"/>
      </w:pPr>
    </w:p>
    <w:p w:rsidR="00BC0A53" w:rsidRPr="00090D52" w:rsidRDefault="00BC0A53" w:rsidP="00BC0A53">
      <w:pPr>
        <w:pStyle w:val="Normaltindrag"/>
      </w:pPr>
    </w:p>
    <w:p w:rsidR="00BC0A53" w:rsidRPr="00090D52" w:rsidRDefault="00BC0A53" w:rsidP="00BC0A53">
      <w:pPr>
        <w:pStyle w:val="Normaltindrag"/>
      </w:pPr>
    </w:p>
    <w:p w:rsidR="00EE1427" w:rsidRPr="00090D52" w:rsidRDefault="00BC0A53" w:rsidP="00E16BA9">
      <w:pPr>
        <w:tabs>
          <w:tab w:val="left" w:pos="3402"/>
        </w:tabs>
        <w:autoSpaceDE w:val="0"/>
        <w:autoSpaceDN w:val="0"/>
        <w:adjustRightInd w:val="0"/>
        <w:spacing w:before="0" w:line="240" w:lineRule="auto"/>
        <w:rPr>
          <w:rFonts w:ascii="Bembo" w:hAnsi="Bembo" w:cs="Bembo"/>
          <w:color w:val="000000"/>
          <w:sz w:val="24"/>
          <w:szCs w:val="24"/>
        </w:rPr>
      </w:pPr>
      <w:r w:rsidRPr="00090D52">
        <w:t>I detta beslut har deltagit:</w:t>
      </w:r>
      <w:r w:rsidR="00EE1427" w:rsidRPr="00090D52">
        <w:t xml:space="preserve"> Per Westerberg, ordförande, Britt Bohlin Olsson (s), Lars Lindblad (m), Tone Tingsgård (s), Margareta Pålsson (m), Karl Gustav Abramsson (s), Morgan Johansson (s), Hillevi Engström (m), Annika Qarlsson (c), Johan Pehrson (fp) och Margareta Israelsson (s)</w:t>
      </w:r>
    </w:p>
    <w:p w:rsidR="00BC0A53" w:rsidRPr="00090D52" w:rsidRDefault="00BC0A53" w:rsidP="00BC0A53">
      <w:pPr>
        <w:pStyle w:val="Normaltindrag"/>
      </w:pPr>
    </w:p>
    <w:p w:rsidR="00B368F6" w:rsidRPr="00090D52" w:rsidRDefault="00B368F6" w:rsidP="00B368F6">
      <w:pPr>
        <w:sectPr w:rsidR="00B368F6" w:rsidRPr="00090D52" w:rsidSect="00B368F6">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7" w:left="1304" w:header="340" w:footer="227" w:gutter="0"/>
          <w:cols w:space="720"/>
          <w:titlePg/>
          <w:docGrid w:linePitch="258"/>
        </w:sectPr>
      </w:pPr>
      <w:bookmarkStart w:id="15" w:name="Deltagare"/>
      <w:bookmarkEnd w:id="15"/>
    </w:p>
    <w:p w:rsidR="00B368F6" w:rsidRPr="00090D52" w:rsidRDefault="00B368F6" w:rsidP="00B368F6">
      <w:pPr>
        <w:pStyle w:val="Rubrik1"/>
        <w:rPr>
          <w:noProof w:val="0"/>
        </w:rPr>
      </w:pPr>
      <w:bookmarkStart w:id="16" w:name="_Toc168817730"/>
      <w:r w:rsidRPr="00090D52">
        <w:rPr>
          <w:noProof w:val="0"/>
        </w:rPr>
        <w:t>2 Lagtext</w:t>
      </w:r>
      <w:bookmarkEnd w:id="16"/>
    </w:p>
    <w:p w:rsidR="00B368F6" w:rsidRPr="00090D52" w:rsidRDefault="00B368F6" w:rsidP="00B368F6">
      <w:r w:rsidRPr="00090D52">
        <w:t>Riksdagsstyrelsen har följande förslag till lagtext.</w:t>
      </w:r>
    </w:p>
    <w:p w:rsidR="00B368F6" w:rsidRPr="00090D52" w:rsidRDefault="00B368F6" w:rsidP="00B368F6">
      <w:pPr>
        <w:pStyle w:val="Rubrik2"/>
      </w:pPr>
      <w:bookmarkStart w:id="17" w:name="_Toc168817731"/>
      <w:r w:rsidRPr="00090D52">
        <w:t>Förslag till lag om ändring i lagen (1996:810) om registrering av riksdagsledamöters åtaganden och ekonomiska intressen</w:t>
      </w:r>
      <w:bookmarkEnd w:id="17"/>
    </w:p>
    <w:p w:rsidR="00B368F6" w:rsidRPr="00090D52" w:rsidRDefault="00B368F6" w:rsidP="00B368F6">
      <w:pPr>
        <w:pStyle w:val="Normaltindrag"/>
      </w:pPr>
      <w:r w:rsidRPr="00090D52">
        <w:t>Härigenom föreskrivs i fråga om lagen (1996:810) om registrering av rik</w:t>
      </w:r>
      <w:r w:rsidRPr="00090D52">
        <w:t>s</w:t>
      </w:r>
      <w:r w:rsidRPr="00090D52">
        <w:t xml:space="preserve">dagsledamöters åtaganden och ekonomiska intressen </w:t>
      </w:r>
    </w:p>
    <w:p w:rsidR="00B368F6" w:rsidRPr="00090D52" w:rsidRDefault="00B368F6" w:rsidP="00B368F6">
      <w:pPr>
        <w:pStyle w:val="Normaltindrag"/>
        <w:rPr>
          <w:i/>
        </w:rPr>
      </w:pPr>
      <w:r w:rsidRPr="00090D52">
        <w:rPr>
          <w:i/>
        </w:rPr>
        <w:t xml:space="preserve">dels </w:t>
      </w:r>
      <w:r w:rsidRPr="00090D52">
        <w:t>att 7</w:t>
      </w:r>
      <w:r w:rsidR="003525D2" w:rsidRPr="00090D52">
        <w:t xml:space="preserve"> §</w:t>
      </w:r>
      <w:r w:rsidRPr="00090D52">
        <w:t xml:space="preserve"> och 9 § ska</w:t>
      </w:r>
      <w:r w:rsidR="00BD456C" w:rsidRPr="00090D52">
        <w:t>ll</w:t>
      </w:r>
      <w:r w:rsidRPr="00090D52">
        <w:t xml:space="preserve"> upphöra att gälla,</w:t>
      </w:r>
      <w:r w:rsidRPr="00090D52">
        <w:rPr>
          <w:i/>
        </w:rPr>
        <w:t xml:space="preserve"> </w:t>
      </w:r>
    </w:p>
    <w:p w:rsidR="00B368F6" w:rsidRPr="00090D52" w:rsidRDefault="00B368F6" w:rsidP="00B368F6">
      <w:pPr>
        <w:pStyle w:val="Normaltindrag"/>
      </w:pPr>
      <w:r w:rsidRPr="00090D52">
        <w:rPr>
          <w:i/>
        </w:rPr>
        <w:t xml:space="preserve">dels </w:t>
      </w:r>
      <w:r w:rsidRPr="00090D52">
        <w:t>att nuvarande 8 § och 10 §</w:t>
      </w:r>
      <w:r w:rsidR="00273DDF" w:rsidRPr="00090D52">
        <w:rPr>
          <w:rStyle w:val="Fotnotsreferens"/>
        </w:rPr>
        <w:footnoteReference w:id="1"/>
      </w:r>
      <w:r w:rsidRPr="00090D52">
        <w:t xml:space="preserve"> ska</w:t>
      </w:r>
      <w:r w:rsidR="00BD456C" w:rsidRPr="00090D52">
        <w:t>ll</w:t>
      </w:r>
      <w:r w:rsidRPr="00090D52">
        <w:t xml:space="preserve"> betecknas 7 §</w:t>
      </w:r>
      <w:r w:rsidR="004B227A" w:rsidRPr="00090D52">
        <w:t xml:space="preserve"> </w:t>
      </w:r>
      <w:r w:rsidRPr="00090D52">
        <w:t>respektive 8</w:t>
      </w:r>
      <w:r w:rsidR="004B227A" w:rsidRPr="00090D52">
        <w:t xml:space="preserve"> </w:t>
      </w:r>
      <w:r w:rsidRPr="00090D52">
        <w:t>§</w:t>
      </w:r>
      <w:r w:rsidR="004B227A" w:rsidRPr="00090D52">
        <w:t xml:space="preserve"> </w:t>
      </w:r>
      <w:r w:rsidRPr="00090D52">
        <w:t>samt nuvarande 11</w:t>
      </w:r>
      <w:r w:rsidR="00AF24C5" w:rsidRPr="00090D52">
        <w:t>–</w:t>
      </w:r>
      <w:r w:rsidRPr="00090D52">
        <w:t>16 §§ betecknas 9</w:t>
      </w:r>
      <w:r w:rsidR="00AF24C5" w:rsidRPr="00090D52">
        <w:t xml:space="preserve"> –</w:t>
      </w:r>
      <w:r w:rsidRPr="00090D52">
        <w:t>14 §§</w:t>
      </w:r>
      <w:r w:rsidR="00B4485A" w:rsidRPr="00090D52">
        <w:t>,</w:t>
      </w:r>
    </w:p>
    <w:p w:rsidR="00B368F6" w:rsidRPr="00090D52" w:rsidRDefault="00B368F6" w:rsidP="00B368F6">
      <w:pPr>
        <w:pStyle w:val="Normaltindrag"/>
      </w:pPr>
      <w:r w:rsidRPr="00090D52">
        <w:rPr>
          <w:i/>
        </w:rPr>
        <w:t xml:space="preserve">dels </w:t>
      </w:r>
      <w:r w:rsidRPr="00090D52">
        <w:t>att 4</w:t>
      </w:r>
      <w:r w:rsidR="003525D2" w:rsidRPr="00090D52">
        <w:t xml:space="preserve"> §</w:t>
      </w:r>
      <w:r w:rsidR="000707C1" w:rsidRPr="00090D52">
        <w:t xml:space="preserve"> och</w:t>
      </w:r>
      <w:r w:rsidRPr="00090D52">
        <w:t xml:space="preserve"> 6</w:t>
      </w:r>
      <w:r w:rsidR="003525D2" w:rsidRPr="00090D52">
        <w:t xml:space="preserve"> §</w:t>
      </w:r>
      <w:r w:rsidR="000707C1" w:rsidRPr="00090D52">
        <w:t xml:space="preserve"> samt nya </w:t>
      </w:r>
      <w:r w:rsidR="006A21F9" w:rsidRPr="00090D52">
        <w:t>10</w:t>
      </w:r>
      <w:r w:rsidR="003525D2" w:rsidRPr="00090D52">
        <w:t xml:space="preserve"> §</w:t>
      </w:r>
      <w:r w:rsidRPr="00090D52">
        <w:t xml:space="preserve"> och 1</w:t>
      </w:r>
      <w:r w:rsidR="006A21F9" w:rsidRPr="00090D52">
        <w:t>3</w:t>
      </w:r>
      <w:r w:rsidRPr="00090D52">
        <w:t xml:space="preserve"> § ska</w:t>
      </w:r>
      <w:r w:rsidR="00BD456C" w:rsidRPr="00090D52">
        <w:t>ll</w:t>
      </w:r>
      <w:r w:rsidRPr="00090D52">
        <w:t xml:space="preserve"> ha följande lydelse,</w:t>
      </w:r>
    </w:p>
    <w:p w:rsidR="00AF24C5" w:rsidRPr="00090D52" w:rsidRDefault="00B368F6" w:rsidP="00B368F6">
      <w:pPr>
        <w:pStyle w:val="Normaltindrag"/>
      </w:pPr>
      <w:r w:rsidRPr="00090D52">
        <w:rPr>
          <w:i/>
        </w:rPr>
        <w:t xml:space="preserve">dels </w:t>
      </w:r>
      <w:r w:rsidRPr="00090D52">
        <w:t>att det i lagen ska</w:t>
      </w:r>
      <w:r w:rsidR="00BD456C" w:rsidRPr="00090D52">
        <w:t>ll</w:t>
      </w:r>
      <w:r w:rsidRPr="00090D52">
        <w:t xml:space="preserve"> införas en ny paragraf </w:t>
      </w:r>
      <w:smartTag w:uri="urn:schemas-microsoft-com:office:smarttags" w:element="metricconverter">
        <w:smartTagPr>
          <w:attr w:name="ProductID" w:val="11 a"/>
        </w:smartTagPr>
        <w:r w:rsidRPr="00090D52">
          <w:t>11 a</w:t>
        </w:r>
      </w:smartTag>
      <w:r w:rsidRPr="00090D52">
        <w:t xml:space="preserve"> § och närmast före</w:t>
      </w:r>
      <w:r w:rsidR="004B227A" w:rsidRPr="00090D52">
        <w:t xml:space="preserve"> </w:t>
      </w:r>
    </w:p>
    <w:p w:rsidR="00B368F6" w:rsidRPr="00090D52" w:rsidRDefault="00AF24C5" w:rsidP="00B368F6">
      <w:pPr>
        <w:pStyle w:val="Normaltindrag"/>
      </w:pPr>
      <w:smartTag w:uri="urn:schemas-microsoft-com:office:smarttags" w:element="metricconverter">
        <w:smartTagPr>
          <w:attr w:name="ProductID" w:val="11 a"/>
        </w:smartTagPr>
        <w:r w:rsidRPr="00090D52">
          <w:t>11</w:t>
        </w:r>
        <w:r w:rsidR="004B227A" w:rsidRPr="00090D52">
          <w:t xml:space="preserve"> </w:t>
        </w:r>
        <w:r w:rsidRPr="00090D52">
          <w:t>a</w:t>
        </w:r>
      </w:smartTag>
      <w:r w:rsidR="004B227A" w:rsidRPr="00090D52">
        <w:t xml:space="preserve"> </w:t>
      </w:r>
      <w:r w:rsidRPr="00090D52">
        <w:t>§</w:t>
      </w:r>
      <w:r w:rsidR="00B368F6" w:rsidRPr="00090D52">
        <w:t xml:space="preserve"> en ny rubrik av följande lydelse. </w:t>
      </w:r>
    </w:p>
    <w:p w:rsidR="00B368F6" w:rsidRPr="00090D52" w:rsidRDefault="00B368F6" w:rsidP="00B368F6">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B368F6" w:rsidRPr="00090D52" w:rsidTr="00B368F6">
        <w:tblPrEx>
          <w:tblCellMar>
            <w:top w:w="0" w:type="dxa"/>
            <w:bottom w:w="0" w:type="dxa"/>
          </w:tblCellMar>
        </w:tblPrEx>
        <w:trPr>
          <w:tblHeader/>
        </w:trPr>
        <w:tc>
          <w:tcPr>
            <w:tcW w:w="3090" w:type="dxa"/>
          </w:tcPr>
          <w:p w:rsidR="00B368F6" w:rsidRPr="00090D52" w:rsidRDefault="00B368F6" w:rsidP="00B368F6">
            <w:pPr>
              <w:pStyle w:val="LagtextRubrik"/>
            </w:pPr>
            <w:r w:rsidRPr="00090D52">
              <w:t>Nuvarande lydelse</w:t>
            </w:r>
          </w:p>
        </w:tc>
        <w:tc>
          <w:tcPr>
            <w:tcW w:w="3090" w:type="dxa"/>
          </w:tcPr>
          <w:p w:rsidR="00B368F6" w:rsidRPr="00090D52" w:rsidRDefault="00B368F6" w:rsidP="00B368F6">
            <w:pPr>
              <w:pStyle w:val="LagtextRubrik"/>
            </w:pPr>
            <w:r w:rsidRPr="00090D52">
              <w:t>Föreslagen lydelse</w:t>
            </w:r>
          </w:p>
        </w:tc>
      </w:tr>
      <w:tr w:rsidR="00B368F6" w:rsidRPr="00090D52" w:rsidTr="00B368F6">
        <w:tblPrEx>
          <w:tblCellMar>
            <w:top w:w="0" w:type="dxa"/>
            <w:bottom w:w="0" w:type="dxa"/>
          </w:tblCellMar>
        </w:tblPrEx>
        <w:tc>
          <w:tcPr>
            <w:tcW w:w="6180" w:type="dxa"/>
            <w:gridSpan w:val="2"/>
          </w:tcPr>
          <w:p w:rsidR="00B368F6" w:rsidRPr="00090D52" w:rsidRDefault="00B368F6" w:rsidP="00B368F6">
            <w:pPr>
              <w:pStyle w:val="LagtextIndrag"/>
            </w:pPr>
          </w:p>
          <w:p w:rsidR="00B368F6" w:rsidRPr="00090D52" w:rsidRDefault="004B227A" w:rsidP="00B368F6">
            <w:pPr>
              <w:pStyle w:val="LagtextIndrag"/>
            </w:pPr>
            <w:r w:rsidRPr="00090D52">
              <w:t xml:space="preserve"> </w:t>
            </w:r>
            <w:r w:rsidR="00B368F6" w:rsidRPr="00090D52">
              <w:t xml:space="preserve">               </w:t>
            </w:r>
            <w:r w:rsidRPr="00090D52">
              <w:t xml:space="preserve"> </w:t>
            </w:r>
            <w:r w:rsidR="00B368F6" w:rsidRPr="00090D52">
              <w:t xml:space="preserve">                                        4 §</w:t>
            </w:r>
          </w:p>
        </w:tc>
      </w:tr>
      <w:tr w:rsidR="00B368F6" w:rsidRPr="00090D52" w:rsidTr="00B368F6">
        <w:tblPrEx>
          <w:tblCellMar>
            <w:top w:w="0" w:type="dxa"/>
            <w:bottom w:w="0" w:type="dxa"/>
          </w:tblCellMar>
        </w:tblPrEx>
        <w:tc>
          <w:tcPr>
            <w:tcW w:w="3090" w:type="dxa"/>
          </w:tcPr>
          <w:p w:rsidR="00B368F6" w:rsidRPr="00090D52" w:rsidRDefault="00B368F6" w:rsidP="00B368F6">
            <w:pPr>
              <w:pStyle w:val="LagtextIndrag"/>
            </w:pPr>
            <w:r w:rsidRPr="00090D52">
              <w:rPr>
                <w:i/>
              </w:rPr>
              <w:t>Anmälan är</w:t>
            </w:r>
            <w:r w:rsidRPr="00090D52">
              <w:t xml:space="preserve"> </w:t>
            </w:r>
            <w:r w:rsidRPr="00090D52">
              <w:rPr>
                <w:i/>
              </w:rPr>
              <w:t xml:space="preserve">frivillig, men den </w:t>
            </w:r>
            <w:r w:rsidRPr="00090D52">
              <w:t>skal</w:t>
            </w:r>
            <w:r w:rsidR="00BD456C" w:rsidRPr="00090D52">
              <w:t>l</w:t>
            </w:r>
            <w:r w:rsidRPr="00090D52">
              <w:t xml:space="preserve"> </w:t>
            </w:r>
            <w:r w:rsidRPr="00090D52">
              <w:rPr>
                <w:i/>
              </w:rPr>
              <w:t>innehålla</w:t>
            </w:r>
            <w:r w:rsidRPr="00090D52">
              <w:t xml:space="preserve"> alla vid anmälning</w:t>
            </w:r>
            <w:r w:rsidRPr="00090D52">
              <w:t>s</w:t>
            </w:r>
            <w:r w:rsidRPr="00090D52">
              <w:t>tillfället relevanta uppgifter om sådana förhå</w:t>
            </w:r>
            <w:r w:rsidRPr="00090D52">
              <w:t>l</w:t>
            </w:r>
            <w:r w:rsidRPr="00090D52">
              <w:t xml:space="preserve">landen som anges i </w:t>
            </w:r>
            <w:r w:rsidRPr="00090D52">
              <w:rPr>
                <w:i/>
              </w:rPr>
              <w:t>10 §</w:t>
            </w:r>
            <w:r w:rsidRPr="00090D52">
              <w:t>.</w:t>
            </w:r>
          </w:p>
        </w:tc>
        <w:tc>
          <w:tcPr>
            <w:tcW w:w="3090" w:type="dxa"/>
          </w:tcPr>
          <w:p w:rsidR="00B368F6" w:rsidRPr="00090D52" w:rsidRDefault="000707C1" w:rsidP="00B368F6">
            <w:pPr>
              <w:pStyle w:val="LagtextIndrag"/>
            </w:pPr>
            <w:r w:rsidRPr="00090D52">
              <w:rPr>
                <w:i/>
              </w:rPr>
              <w:t>Ledamot</w:t>
            </w:r>
            <w:r w:rsidRPr="00090D52">
              <w:t xml:space="preserve"> skall </w:t>
            </w:r>
            <w:r w:rsidRPr="00090D52">
              <w:rPr>
                <w:i/>
              </w:rPr>
              <w:t>till registret a</w:t>
            </w:r>
            <w:r w:rsidR="00B368F6" w:rsidRPr="00090D52">
              <w:rPr>
                <w:i/>
              </w:rPr>
              <w:t>nm</w:t>
            </w:r>
            <w:r w:rsidR="00B368F6" w:rsidRPr="00090D52">
              <w:rPr>
                <w:i/>
              </w:rPr>
              <w:t>ä</w:t>
            </w:r>
            <w:r w:rsidR="00B368F6" w:rsidRPr="00090D52">
              <w:rPr>
                <w:i/>
              </w:rPr>
              <w:t>la</w:t>
            </w:r>
            <w:r w:rsidR="00B368F6" w:rsidRPr="00090D52">
              <w:t xml:space="preserve"> alla vid anmälningstillfället rel</w:t>
            </w:r>
            <w:r w:rsidR="00B368F6" w:rsidRPr="00090D52">
              <w:t>e</w:t>
            </w:r>
            <w:r w:rsidR="00B368F6" w:rsidRPr="00090D52">
              <w:t>vanta uppgifter om sådana förhålla</w:t>
            </w:r>
            <w:r w:rsidR="00B368F6" w:rsidRPr="00090D52">
              <w:t>n</w:t>
            </w:r>
            <w:r w:rsidR="00B368F6" w:rsidRPr="00090D52">
              <w:t xml:space="preserve">den som anges i </w:t>
            </w:r>
            <w:r w:rsidR="00B368F6" w:rsidRPr="00090D52">
              <w:rPr>
                <w:i/>
              </w:rPr>
              <w:t>8</w:t>
            </w:r>
            <w:r w:rsidR="00912968" w:rsidRPr="00090D52">
              <w:rPr>
                <w:i/>
              </w:rPr>
              <w:t xml:space="preserve"> </w:t>
            </w:r>
            <w:r w:rsidR="00B368F6" w:rsidRPr="00090D52">
              <w:rPr>
                <w:i/>
              </w:rPr>
              <w:t>§.</w:t>
            </w:r>
            <w:r w:rsidR="00B368F6" w:rsidRPr="00090D52">
              <w:t xml:space="preserve">   </w:t>
            </w:r>
          </w:p>
          <w:p w:rsidR="00B368F6" w:rsidRPr="00090D52" w:rsidRDefault="00B368F6" w:rsidP="00B368F6">
            <w:pPr>
              <w:pStyle w:val="LagtextIndrag"/>
            </w:pPr>
          </w:p>
        </w:tc>
      </w:tr>
      <w:tr w:rsidR="00EE4F1C" w:rsidRPr="00090D52" w:rsidTr="00073917">
        <w:tblPrEx>
          <w:tblCellMar>
            <w:top w:w="0" w:type="dxa"/>
            <w:bottom w:w="0" w:type="dxa"/>
          </w:tblCellMar>
        </w:tblPrEx>
        <w:tc>
          <w:tcPr>
            <w:tcW w:w="6180" w:type="dxa"/>
            <w:gridSpan w:val="2"/>
          </w:tcPr>
          <w:p w:rsidR="00EE4F1C" w:rsidRPr="00090D52" w:rsidRDefault="00EE4F1C" w:rsidP="00B368F6">
            <w:pPr>
              <w:pStyle w:val="LagtextIndrag"/>
            </w:pPr>
            <w:r w:rsidRPr="00090D52">
              <w:t xml:space="preserve">                                                            6 §</w:t>
            </w:r>
          </w:p>
        </w:tc>
      </w:tr>
      <w:tr w:rsidR="00EE4F1C" w:rsidRPr="00090D52" w:rsidTr="00073917">
        <w:tblPrEx>
          <w:tblCellMar>
            <w:top w:w="0" w:type="dxa"/>
            <w:bottom w:w="0" w:type="dxa"/>
          </w:tblCellMar>
        </w:tblPrEx>
        <w:tc>
          <w:tcPr>
            <w:tcW w:w="3090" w:type="dxa"/>
          </w:tcPr>
          <w:p w:rsidR="00EE4F1C" w:rsidRPr="00090D52" w:rsidRDefault="00EE4F1C" w:rsidP="00EE4F1C">
            <w:pPr>
              <w:pStyle w:val="LagtextIndrag"/>
            </w:pPr>
            <w:r w:rsidRPr="00090D52">
              <w:rPr>
                <w:i/>
              </w:rPr>
              <w:t>En</w:t>
            </w:r>
            <w:r w:rsidRPr="00090D52">
              <w:t xml:space="preserve"> anmälan om registrering </w:t>
            </w:r>
            <w:r w:rsidR="00BD456C" w:rsidRPr="00090D52">
              <w:t>ska</w:t>
            </w:r>
            <w:r w:rsidR="00BD456C" w:rsidRPr="00090D52">
              <w:t>l</w:t>
            </w:r>
            <w:r w:rsidR="00815F9A" w:rsidRPr="00090D52">
              <w:t>l</w:t>
            </w:r>
            <w:r w:rsidRPr="00090D52">
              <w:t xml:space="preserve"> göras skriftligen till riksdagens kammarkansli. Anmälan </w:t>
            </w:r>
            <w:r w:rsidRPr="00090D52">
              <w:rPr>
                <w:i/>
              </w:rPr>
              <w:t xml:space="preserve">bör </w:t>
            </w:r>
            <w:r w:rsidRPr="00090D52">
              <w:t>göras inom fyra veckor från det att riksd</w:t>
            </w:r>
            <w:r w:rsidRPr="00090D52">
              <w:t>a</w:t>
            </w:r>
            <w:r w:rsidRPr="00090D52">
              <w:t>gen sammanträtt första gången efter ett val eller från den senare tidpunkt då uppdraget som riksdagsledamot påbörjades.</w:t>
            </w:r>
          </w:p>
        </w:tc>
        <w:tc>
          <w:tcPr>
            <w:tcW w:w="3090" w:type="dxa"/>
          </w:tcPr>
          <w:p w:rsidR="00EE4F1C" w:rsidRPr="00090D52" w:rsidRDefault="000707C1" w:rsidP="00EE4F1C">
            <w:pPr>
              <w:pStyle w:val="LagtextIndrag"/>
            </w:pPr>
            <w:r w:rsidRPr="00090D52">
              <w:t>A</w:t>
            </w:r>
            <w:r w:rsidR="00EE4F1C" w:rsidRPr="00090D52">
              <w:t xml:space="preserve">nmälan om registrering </w:t>
            </w:r>
            <w:r w:rsidR="00815F9A" w:rsidRPr="00090D52">
              <w:t xml:space="preserve">skall </w:t>
            </w:r>
            <w:r w:rsidR="00EE4F1C" w:rsidRPr="00090D52">
              <w:t>g</w:t>
            </w:r>
            <w:r w:rsidR="00EE4F1C" w:rsidRPr="00090D52">
              <w:t>ö</w:t>
            </w:r>
            <w:r w:rsidR="00EE4F1C" w:rsidRPr="00090D52">
              <w:t>r</w:t>
            </w:r>
            <w:r w:rsidR="00815F9A" w:rsidRPr="00090D52">
              <w:t>a</w:t>
            </w:r>
            <w:r w:rsidR="00EE4F1C" w:rsidRPr="00090D52">
              <w:t>s skriftligen till riksdagens ka</w:t>
            </w:r>
            <w:r w:rsidR="00EE4F1C" w:rsidRPr="00090D52">
              <w:t>m</w:t>
            </w:r>
            <w:r w:rsidR="00EE4F1C" w:rsidRPr="00090D52">
              <w:t xml:space="preserve">markansli. Anmälan </w:t>
            </w:r>
            <w:r w:rsidR="00EE4F1C" w:rsidRPr="00090D52">
              <w:rPr>
                <w:i/>
              </w:rPr>
              <w:t>ska</w:t>
            </w:r>
            <w:r w:rsidRPr="00090D52">
              <w:rPr>
                <w:i/>
              </w:rPr>
              <w:t>ll</w:t>
            </w:r>
            <w:r w:rsidR="00EE4F1C" w:rsidRPr="00090D52">
              <w:rPr>
                <w:i/>
              </w:rPr>
              <w:t xml:space="preserve"> </w:t>
            </w:r>
            <w:r w:rsidR="00EE4F1C" w:rsidRPr="00090D52">
              <w:t>göras inom fyra veckor från det att riksdagen sa</w:t>
            </w:r>
            <w:r w:rsidR="00EE4F1C" w:rsidRPr="00090D52">
              <w:t>m</w:t>
            </w:r>
            <w:r w:rsidR="00EE4F1C" w:rsidRPr="00090D52">
              <w:t>manträtt första gången efter ett val eller från den senare tidpunkt då uppdraget som riksdag</w:t>
            </w:r>
            <w:r w:rsidR="00EE4F1C" w:rsidRPr="00090D52">
              <w:t>s</w:t>
            </w:r>
            <w:r w:rsidR="00EE4F1C" w:rsidRPr="00090D52">
              <w:t>ledamot påbörjades.</w:t>
            </w:r>
          </w:p>
        </w:tc>
      </w:tr>
      <w:tr w:rsidR="000553A2" w:rsidRPr="00090D52" w:rsidTr="000553A2">
        <w:tblPrEx>
          <w:tblCellMar>
            <w:top w:w="0" w:type="dxa"/>
            <w:bottom w:w="0" w:type="dxa"/>
          </w:tblCellMar>
        </w:tblPrEx>
        <w:tc>
          <w:tcPr>
            <w:tcW w:w="6180" w:type="dxa"/>
            <w:gridSpan w:val="2"/>
          </w:tcPr>
          <w:p w:rsidR="000553A2" w:rsidRPr="00090D52" w:rsidRDefault="000553A2" w:rsidP="000553A2">
            <w:pPr>
              <w:pStyle w:val="LagtextIndrag"/>
            </w:pPr>
          </w:p>
        </w:tc>
      </w:tr>
      <w:tr w:rsidR="000553A2" w:rsidRPr="00090D52" w:rsidTr="000553A2">
        <w:tblPrEx>
          <w:tblCellMar>
            <w:top w:w="0" w:type="dxa"/>
            <w:bottom w:w="0" w:type="dxa"/>
          </w:tblCellMar>
        </w:tblPrEx>
        <w:tc>
          <w:tcPr>
            <w:tcW w:w="3090" w:type="dxa"/>
          </w:tcPr>
          <w:p w:rsidR="000553A2" w:rsidRPr="00090D52" w:rsidRDefault="000553A2" w:rsidP="000553A2">
            <w:pPr>
              <w:pStyle w:val="LagtextIndrag"/>
            </w:pPr>
          </w:p>
        </w:tc>
        <w:tc>
          <w:tcPr>
            <w:tcW w:w="3090" w:type="dxa"/>
          </w:tcPr>
          <w:p w:rsidR="000553A2" w:rsidRPr="00090D52" w:rsidRDefault="000553A2" w:rsidP="000553A2">
            <w:pPr>
              <w:pStyle w:val="LagtextIndrag"/>
              <w:rPr>
                <w:i/>
              </w:rPr>
            </w:pPr>
          </w:p>
        </w:tc>
      </w:tr>
      <w:tr w:rsidR="00815F9A" w:rsidRPr="00090D52" w:rsidTr="00815F9A">
        <w:tblPrEx>
          <w:tblCellMar>
            <w:top w:w="0" w:type="dxa"/>
            <w:bottom w:w="0" w:type="dxa"/>
          </w:tblCellMar>
        </w:tblPrEx>
        <w:tc>
          <w:tcPr>
            <w:tcW w:w="3090" w:type="dxa"/>
          </w:tcPr>
          <w:p w:rsidR="00815F9A" w:rsidRPr="00090D52" w:rsidRDefault="00815F9A" w:rsidP="00815F9A">
            <w:pPr>
              <w:pStyle w:val="LagtextIndrag"/>
              <w:rPr>
                <w:i/>
              </w:rPr>
            </w:pPr>
            <w:r w:rsidRPr="00090D52">
              <w:rPr>
                <w:i/>
              </w:rPr>
              <w:t xml:space="preserve">nuvarande 12 §                                                </w:t>
            </w:r>
          </w:p>
        </w:tc>
        <w:tc>
          <w:tcPr>
            <w:tcW w:w="3090" w:type="dxa"/>
          </w:tcPr>
          <w:p w:rsidR="00815F9A" w:rsidRPr="00090D52" w:rsidRDefault="00815F9A" w:rsidP="00815F9A">
            <w:pPr>
              <w:pStyle w:val="LagtextIndrag"/>
              <w:rPr>
                <w:i/>
              </w:rPr>
            </w:pPr>
            <w:r w:rsidRPr="00090D52">
              <w:rPr>
                <w:i/>
              </w:rPr>
              <w:t>10 §</w:t>
            </w:r>
          </w:p>
        </w:tc>
      </w:tr>
      <w:tr w:rsidR="006A21F9" w:rsidRPr="00090D52" w:rsidTr="00073917">
        <w:tblPrEx>
          <w:tblCellMar>
            <w:top w:w="0" w:type="dxa"/>
            <w:bottom w:w="0" w:type="dxa"/>
          </w:tblCellMar>
        </w:tblPrEx>
        <w:tc>
          <w:tcPr>
            <w:tcW w:w="3090" w:type="dxa"/>
          </w:tcPr>
          <w:p w:rsidR="006A21F9" w:rsidRPr="00090D52" w:rsidRDefault="006A21F9" w:rsidP="006A21F9">
            <w:pPr>
              <w:pStyle w:val="LagtextIndrag"/>
            </w:pPr>
            <w:r w:rsidRPr="00090D52">
              <w:t>Innan anmälda uppgifter får reg</w:t>
            </w:r>
            <w:r w:rsidRPr="00090D52">
              <w:t>i</w:t>
            </w:r>
            <w:r w:rsidRPr="00090D52">
              <w:t>streras skall</w:t>
            </w:r>
            <w:r w:rsidRPr="00090D52">
              <w:rPr>
                <w:i/>
              </w:rPr>
              <w:t xml:space="preserve"> </w:t>
            </w:r>
            <w:r w:rsidRPr="00090D52">
              <w:t xml:space="preserve">i förekommande fall enskilda och juridiska personer samt offentliga organ som avses i </w:t>
            </w:r>
            <w:r w:rsidRPr="00090D52">
              <w:rPr>
                <w:i/>
              </w:rPr>
              <w:t>10 §</w:t>
            </w:r>
            <w:r w:rsidRPr="00090D52">
              <w:t xml:space="preserve"> andra stycket 3, 5, 7, 8 eller 10 ber</w:t>
            </w:r>
            <w:r w:rsidRPr="00090D52">
              <w:t>e</w:t>
            </w:r>
            <w:r w:rsidRPr="00090D52">
              <w:t>das tillfälle att yttra sig över uppgi</w:t>
            </w:r>
            <w:r w:rsidRPr="00090D52">
              <w:t>f</w:t>
            </w:r>
            <w:r w:rsidRPr="00090D52">
              <w:t>ter som berör dem. Om ett sådant yttrande innehåller en erinran mot en lämnad uppgift, skall riksdagsled</w:t>
            </w:r>
            <w:r w:rsidRPr="00090D52">
              <w:t>a</w:t>
            </w:r>
            <w:r w:rsidRPr="00090D52">
              <w:t>moten beredas tillfälle att ändra eller komplettera sin anmälan.</w:t>
            </w:r>
          </w:p>
        </w:tc>
        <w:tc>
          <w:tcPr>
            <w:tcW w:w="3090" w:type="dxa"/>
          </w:tcPr>
          <w:p w:rsidR="006A21F9" w:rsidRPr="00090D52" w:rsidRDefault="006A21F9" w:rsidP="006A21F9">
            <w:pPr>
              <w:pStyle w:val="LagtextIndrag"/>
            </w:pPr>
            <w:r w:rsidRPr="00090D52">
              <w:t>Innan anmälda uppgifter får reg</w:t>
            </w:r>
            <w:r w:rsidRPr="00090D52">
              <w:t>i</w:t>
            </w:r>
            <w:r w:rsidRPr="00090D52">
              <w:t xml:space="preserve">streras </w:t>
            </w:r>
            <w:r w:rsidR="00BD456C" w:rsidRPr="00090D52">
              <w:t>skall</w:t>
            </w:r>
            <w:r w:rsidRPr="00090D52">
              <w:rPr>
                <w:i/>
              </w:rPr>
              <w:t xml:space="preserve"> </w:t>
            </w:r>
            <w:r w:rsidRPr="00090D52">
              <w:t xml:space="preserve">i förekommande fall enskilda och juridiska personer samt offentliga organ som avses i </w:t>
            </w:r>
            <w:r w:rsidRPr="00090D52">
              <w:rPr>
                <w:i/>
              </w:rPr>
              <w:t>8 §</w:t>
            </w:r>
            <w:r w:rsidRPr="00090D52">
              <w:t xml:space="preserve"> andra stycket 3, 5, 7, 8 eller 10 ber</w:t>
            </w:r>
            <w:r w:rsidRPr="00090D52">
              <w:t>e</w:t>
            </w:r>
            <w:r w:rsidRPr="00090D52">
              <w:t>das tillfälle att yttra sig över uppgi</w:t>
            </w:r>
            <w:r w:rsidRPr="00090D52">
              <w:t>f</w:t>
            </w:r>
            <w:r w:rsidRPr="00090D52">
              <w:t>ter som berör dem. Om ett sådant yttrande innehåller en erinran mot en lämnad uppgift, ska</w:t>
            </w:r>
            <w:r w:rsidR="00BD456C" w:rsidRPr="00090D52">
              <w:t>ll</w:t>
            </w:r>
            <w:r w:rsidRPr="00090D52">
              <w:t xml:space="preserve"> riksdagsled</w:t>
            </w:r>
            <w:r w:rsidRPr="00090D52">
              <w:t>a</w:t>
            </w:r>
            <w:r w:rsidRPr="00090D52">
              <w:t>moten beredas tillfälle att ändra eller komplettera sin anmälan.</w:t>
            </w:r>
          </w:p>
        </w:tc>
      </w:tr>
      <w:tr w:rsidR="00D81503" w:rsidRPr="00090D52" w:rsidTr="00815F9A">
        <w:tblPrEx>
          <w:tblCellMar>
            <w:top w:w="0" w:type="dxa"/>
            <w:bottom w:w="0" w:type="dxa"/>
          </w:tblCellMar>
        </w:tblPrEx>
        <w:tc>
          <w:tcPr>
            <w:tcW w:w="3090" w:type="dxa"/>
          </w:tcPr>
          <w:p w:rsidR="00D81503" w:rsidRPr="00090D52" w:rsidRDefault="00D81503" w:rsidP="00D81503">
            <w:pPr>
              <w:pStyle w:val="LagtextIndrag"/>
            </w:pPr>
            <w:r w:rsidRPr="00090D52">
              <w:t xml:space="preserve">                  </w:t>
            </w:r>
          </w:p>
        </w:tc>
        <w:tc>
          <w:tcPr>
            <w:tcW w:w="3090" w:type="dxa"/>
          </w:tcPr>
          <w:p w:rsidR="00AF24C5" w:rsidRPr="00090D52" w:rsidRDefault="00AF24C5" w:rsidP="00D81503">
            <w:pPr>
              <w:pStyle w:val="LagtextIndrag"/>
              <w:rPr>
                <w:b/>
                <w:i/>
              </w:rPr>
            </w:pPr>
          </w:p>
          <w:p w:rsidR="00D81503" w:rsidRPr="00090D52" w:rsidRDefault="00D81503" w:rsidP="00D81503">
            <w:pPr>
              <w:pStyle w:val="LagtextIndrag"/>
              <w:rPr>
                <w:b/>
                <w:i/>
              </w:rPr>
            </w:pPr>
            <w:r w:rsidRPr="00090D52">
              <w:rPr>
                <w:b/>
                <w:i/>
              </w:rPr>
              <w:t>Anmälan av underlåtenhet att r</w:t>
            </w:r>
            <w:r w:rsidRPr="00090D52">
              <w:rPr>
                <w:b/>
                <w:i/>
              </w:rPr>
              <w:t>e</w:t>
            </w:r>
            <w:r w:rsidRPr="00090D52">
              <w:rPr>
                <w:b/>
                <w:i/>
              </w:rPr>
              <w:t>gistrera uppgifter</w:t>
            </w:r>
          </w:p>
        </w:tc>
      </w:tr>
      <w:tr w:rsidR="00D81503" w:rsidRPr="00090D52" w:rsidTr="00815F9A">
        <w:tblPrEx>
          <w:tblCellMar>
            <w:top w:w="0" w:type="dxa"/>
            <w:bottom w:w="0" w:type="dxa"/>
          </w:tblCellMar>
        </w:tblPrEx>
        <w:tc>
          <w:tcPr>
            <w:tcW w:w="3090" w:type="dxa"/>
          </w:tcPr>
          <w:p w:rsidR="00D81503" w:rsidRPr="00090D52" w:rsidRDefault="00D81503" w:rsidP="00D81503">
            <w:pPr>
              <w:pStyle w:val="LagtextIndrag"/>
            </w:pPr>
            <w:r w:rsidRPr="00090D52">
              <w:t xml:space="preserve">                                                         </w:t>
            </w:r>
          </w:p>
        </w:tc>
        <w:tc>
          <w:tcPr>
            <w:tcW w:w="3090" w:type="dxa"/>
          </w:tcPr>
          <w:p w:rsidR="00D81503" w:rsidRPr="00090D52" w:rsidRDefault="00D81503" w:rsidP="00D81503">
            <w:pPr>
              <w:pStyle w:val="LagtextIndrag"/>
              <w:rPr>
                <w:i/>
              </w:rPr>
            </w:pPr>
            <w:r w:rsidRPr="00090D52">
              <w:t xml:space="preserve">                                                         </w:t>
            </w:r>
            <w:smartTag w:uri="urn:schemas-microsoft-com:office:smarttags" w:element="metricconverter">
              <w:smartTagPr>
                <w:attr w:name="ProductID" w:val="11 a"/>
              </w:smartTagPr>
              <w:r w:rsidRPr="00090D52">
                <w:rPr>
                  <w:i/>
                </w:rPr>
                <w:t>11 a</w:t>
              </w:r>
            </w:smartTag>
            <w:r w:rsidRPr="00090D52">
              <w:rPr>
                <w:i/>
              </w:rPr>
              <w:t xml:space="preserve"> §</w:t>
            </w:r>
          </w:p>
        </w:tc>
      </w:tr>
      <w:tr w:rsidR="00D81503" w:rsidRPr="00090D52" w:rsidTr="00815F9A">
        <w:tblPrEx>
          <w:tblCellMar>
            <w:top w:w="0" w:type="dxa"/>
            <w:bottom w:w="0" w:type="dxa"/>
          </w:tblCellMar>
        </w:tblPrEx>
        <w:tc>
          <w:tcPr>
            <w:tcW w:w="3090" w:type="dxa"/>
          </w:tcPr>
          <w:p w:rsidR="00D81503" w:rsidRPr="00090D52" w:rsidRDefault="00D81503" w:rsidP="00D81503">
            <w:pPr>
              <w:pStyle w:val="LagtextIndrag"/>
            </w:pPr>
          </w:p>
        </w:tc>
        <w:tc>
          <w:tcPr>
            <w:tcW w:w="3090" w:type="dxa"/>
          </w:tcPr>
          <w:p w:rsidR="00D81503" w:rsidRPr="00090D52" w:rsidRDefault="00D81503" w:rsidP="00815F9A">
            <w:pPr>
              <w:pStyle w:val="LagtextIndrag"/>
              <w:rPr>
                <w:i/>
              </w:rPr>
            </w:pPr>
            <w:r w:rsidRPr="00090D52">
              <w:rPr>
                <w:i/>
              </w:rPr>
              <w:t>Talmannen skall vid ett kamma</w:t>
            </w:r>
            <w:r w:rsidRPr="00090D52">
              <w:rPr>
                <w:i/>
              </w:rPr>
              <w:t>r</w:t>
            </w:r>
            <w:r w:rsidRPr="00090D52">
              <w:rPr>
                <w:i/>
              </w:rPr>
              <w:t xml:space="preserve">sammanträde anmäla att en ledamot inte fullgjort skyldigheten att anmäla uppgifter till registret enligt 6 §, 7 § och  9 §. </w:t>
            </w:r>
          </w:p>
        </w:tc>
      </w:tr>
      <w:tr w:rsidR="00D81503" w:rsidRPr="00090D52" w:rsidTr="00815F9A">
        <w:tblPrEx>
          <w:tblCellMar>
            <w:top w:w="0" w:type="dxa"/>
            <w:bottom w:w="0" w:type="dxa"/>
          </w:tblCellMar>
        </w:tblPrEx>
        <w:tc>
          <w:tcPr>
            <w:tcW w:w="3090" w:type="dxa"/>
          </w:tcPr>
          <w:p w:rsidR="00D81503" w:rsidRPr="00090D52" w:rsidRDefault="00D81503" w:rsidP="00D81503">
            <w:pPr>
              <w:pStyle w:val="LagtextIndrag"/>
              <w:rPr>
                <w:i/>
              </w:rPr>
            </w:pPr>
            <w:r w:rsidRPr="00090D52">
              <w:rPr>
                <w:i/>
              </w:rPr>
              <w:t xml:space="preserve">     </w:t>
            </w:r>
          </w:p>
          <w:p w:rsidR="00D81503" w:rsidRPr="00090D52" w:rsidRDefault="00D81503" w:rsidP="00D81503">
            <w:pPr>
              <w:pStyle w:val="LagtextIndrag"/>
              <w:rPr>
                <w:i/>
              </w:rPr>
            </w:pPr>
            <w:r w:rsidRPr="00090D52">
              <w:rPr>
                <w:i/>
              </w:rPr>
              <w:t xml:space="preserve">nuvarande 15 §                                                </w:t>
            </w:r>
          </w:p>
        </w:tc>
        <w:tc>
          <w:tcPr>
            <w:tcW w:w="3090" w:type="dxa"/>
          </w:tcPr>
          <w:p w:rsidR="00D81503" w:rsidRPr="00090D52" w:rsidRDefault="00D81503" w:rsidP="00D81503">
            <w:pPr>
              <w:pStyle w:val="LagtextIndrag"/>
              <w:rPr>
                <w:i/>
              </w:rPr>
            </w:pPr>
            <w:r w:rsidRPr="00090D52">
              <w:t xml:space="preserve">                                                         </w:t>
            </w:r>
            <w:r w:rsidRPr="00090D52">
              <w:rPr>
                <w:i/>
              </w:rPr>
              <w:t>13 §</w:t>
            </w:r>
          </w:p>
        </w:tc>
      </w:tr>
      <w:tr w:rsidR="00D81503" w:rsidRPr="00090D52" w:rsidTr="00B368F6">
        <w:tblPrEx>
          <w:tblCellMar>
            <w:top w:w="0" w:type="dxa"/>
            <w:bottom w:w="0" w:type="dxa"/>
          </w:tblCellMar>
        </w:tblPrEx>
        <w:tc>
          <w:tcPr>
            <w:tcW w:w="3090" w:type="dxa"/>
          </w:tcPr>
          <w:p w:rsidR="00D81503" w:rsidRPr="00090D52" w:rsidRDefault="00D81503" w:rsidP="00B368F6">
            <w:pPr>
              <w:pStyle w:val="LagtextIndrag"/>
            </w:pPr>
            <w:r w:rsidRPr="00090D52">
              <w:t xml:space="preserve">Uppgifterna skall utgå ur registret när en valperiod har löpt ut. Även uppgifterna om den som under en valperiod lämnar sitt uppdrag </w:t>
            </w:r>
            <w:r w:rsidRPr="00090D52">
              <w:rPr>
                <w:i/>
              </w:rPr>
              <w:t xml:space="preserve">eller återkallar sin anmälan till registret </w:t>
            </w:r>
            <w:r w:rsidRPr="00090D52">
              <w:t>skall</w:t>
            </w:r>
            <w:r w:rsidRPr="00090D52">
              <w:rPr>
                <w:i/>
              </w:rPr>
              <w:t xml:space="preserve"> </w:t>
            </w:r>
            <w:r w:rsidRPr="00090D52">
              <w:t>utgå ur registret. Vid registr</w:t>
            </w:r>
            <w:r w:rsidRPr="00090D52">
              <w:t>e</w:t>
            </w:r>
            <w:r w:rsidRPr="00090D52">
              <w:t xml:space="preserve">ringen av förändringar av i registret antecknade förhållanden skall de gamla uppgifterna utgå ur registret. </w:t>
            </w:r>
          </w:p>
        </w:tc>
        <w:tc>
          <w:tcPr>
            <w:tcW w:w="3090" w:type="dxa"/>
          </w:tcPr>
          <w:p w:rsidR="00D81503" w:rsidRPr="00090D52" w:rsidRDefault="00D81503" w:rsidP="00B368F6">
            <w:pPr>
              <w:pStyle w:val="LagtextIndrag"/>
            </w:pPr>
            <w:r w:rsidRPr="00090D52">
              <w:t>Uppgifterna skall</w:t>
            </w:r>
            <w:r w:rsidRPr="00090D52">
              <w:rPr>
                <w:i/>
              </w:rPr>
              <w:t xml:space="preserve"> </w:t>
            </w:r>
            <w:r w:rsidRPr="00090D52">
              <w:t>utgå ur registret när en valperiod har löpt ut. Även uppgifterna om den som under en valperiod lämnar sitt uppdrag</w:t>
            </w:r>
            <w:r w:rsidR="00815F9A" w:rsidRPr="00090D52">
              <w:t xml:space="preserve"> skall</w:t>
            </w:r>
            <w:r w:rsidRPr="00090D52">
              <w:t xml:space="preserve"> utgå ur registret. Vid registrerin</w:t>
            </w:r>
            <w:r w:rsidRPr="00090D52">
              <w:t>g</w:t>
            </w:r>
            <w:r w:rsidRPr="00090D52">
              <w:t>en av förändringar av i registret antec</w:t>
            </w:r>
            <w:r w:rsidRPr="00090D52">
              <w:t>k</w:t>
            </w:r>
            <w:r w:rsidRPr="00090D52">
              <w:t>nade förhållanden skall de gamla up</w:t>
            </w:r>
            <w:r w:rsidRPr="00090D52">
              <w:t>p</w:t>
            </w:r>
            <w:r w:rsidRPr="00090D52">
              <w:t>gifterna utgå ur registret.</w:t>
            </w:r>
          </w:p>
        </w:tc>
      </w:tr>
      <w:tr w:rsidR="00D81503" w:rsidRPr="00090D52" w:rsidTr="00B368F6">
        <w:tblPrEx>
          <w:tblCellMar>
            <w:top w:w="0" w:type="dxa"/>
            <w:bottom w:w="0" w:type="dxa"/>
          </w:tblCellMar>
        </w:tblPrEx>
        <w:tc>
          <w:tcPr>
            <w:tcW w:w="6180" w:type="dxa"/>
            <w:gridSpan w:val="2"/>
          </w:tcPr>
          <w:p w:rsidR="00D81503" w:rsidRPr="00090D52" w:rsidRDefault="00D81503" w:rsidP="00B368F6">
            <w:pPr>
              <w:pStyle w:val="LagtextIndrag"/>
            </w:pPr>
            <w:r w:rsidRPr="00090D52">
              <w:t>__________</w:t>
            </w:r>
          </w:p>
          <w:p w:rsidR="00D81503" w:rsidRPr="00090D52" w:rsidRDefault="00D81503" w:rsidP="00B368F6">
            <w:pPr>
              <w:pStyle w:val="LagtextIndrag"/>
            </w:pPr>
          </w:p>
          <w:p w:rsidR="00D81503" w:rsidRPr="00090D52" w:rsidRDefault="00D81503" w:rsidP="00FF61EE">
            <w:pPr>
              <w:pStyle w:val="LagtextIndrag"/>
              <w:numPr>
                <w:ilvl w:val="0"/>
                <w:numId w:val="12"/>
              </w:numPr>
            </w:pPr>
            <w:r w:rsidRPr="00090D52">
              <w:t>Denna lag träder i kraft den 1 januari 2008.</w:t>
            </w:r>
          </w:p>
          <w:p w:rsidR="00D81503" w:rsidRPr="00090D52" w:rsidRDefault="00D81503" w:rsidP="00FF61EE">
            <w:pPr>
              <w:pStyle w:val="LagtextIndrag"/>
              <w:numPr>
                <w:ilvl w:val="0"/>
                <w:numId w:val="12"/>
              </w:numPr>
            </w:pPr>
            <w:r w:rsidRPr="00090D52">
              <w:t>För en ledamot som vid ikraftträdandet inte är anmäld till registret skall, i stället för vad som anges i 6 §, en anmälan göras inom fyra veckor från det att riksdagen sammanträtt första gången under år  2008.</w:t>
            </w:r>
          </w:p>
        </w:tc>
      </w:tr>
    </w:tbl>
    <w:p w:rsidR="00B368F6" w:rsidRPr="00090D52" w:rsidRDefault="00B368F6" w:rsidP="00B368F6">
      <w:r w:rsidRPr="00090D52">
        <w:tab/>
      </w:r>
      <w:r w:rsidRPr="00090D52">
        <w:tab/>
      </w:r>
      <w:r w:rsidRPr="00090D52">
        <w:tab/>
      </w:r>
      <w:r w:rsidRPr="00090D52">
        <w:tab/>
      </w:r>
    </w:p>
    <w:p w:rsidR="0016337C" w:rsidRPr="00090D52" w:rsidRDefault="0016337C" w:rsidP="0016337C">
      <w:pPr>
        <w:pStyle w:val="Normaltindrag"/>
        <w:sectPr w:rsidR="0016337C" w:rsidRPr="00090D52">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16337C" w:rsidRPr="00090D52" w:rsidRDefault="007B725F" w:rsidP="00781832">
      <w:pPr>
        <w:pStyle w:val="Rubrik1"/>
        <w:rPr>
          <w:noProof w:val="0"/>
        </w:rPr>
      </w:pPr>
      <w:bookmarkStart w:id="18" w:name="_Toc168817732"/>
      <w:r w:rsidRPr="00090D52">
        <w:rPr>
          <w:noProof w:val="0"/>
        </w:rPr>
        <w:t xml:space="preserve">3 </w:t>
      </w:r>
      <w:r w:rsidR="0016337C" w:rsidRPr="00090D52">
        <w:rPr>
          <w:noProof w:val="0"/>
        </w:rPr>
        <w:t>Ärendet och dess beredning</w:t>
      </w:r>
      <w:bookmarkEnd w:id="18"/>
    </w:p>
    <w:p w:rsidR="00872875" w:rsidRPr="00090D52" w:rsidRDefault="00872875" w:rsidP="00872875">
      <w:r w:rsidRPr="00090D52">
        <w:t>Lagen (1996:810) om registrering av riksdagsledamöters åtaganden och ek</w:t>
      </w:r>
      <w:r w:rsidRPr="00090D52">
        <w:t>o</w:t>
      </w:r>
      <w:r w:rsidRPr="00090D52">
        <w:t>nomiska intressen trädde i kraft den 1 september 1996. Registreringen börj</w:t>
      </w:r>
      <w:r w:rsidRPr="00090D52">
        <w:t>a</w:t>
      </w:r>
      <w:r w:rsidRPr="00090D52">
        <w:t>de tillämpas fr.o.m. riksmötet 1996/97. Genom lagen till</w:t>
      </w:r>
      <w:r w:rsidR="00491C8E" w:rsidRPr="00090D52">
        <w:t xml:space="preserve">kom </w:t>
      </w:r>
      <w:r w:rsidRPr="00090D52">
        <w:t>ett system för frivi</w:t>
      </w:r>
      <w:r w:rsidRPr="00090D52">
        <w:t>l</w:t>
      </w:r>
      <w:r w:rsidRPr="00090D52">
        <w:t>lig registrering av uppgifter om ledamöters åtaganden och ekonomiska intre</w:t>
      </w:r>
      <w:r w:rsidRPr="00090D52">
        <w:t>s</w:t>
      </w:r>
      <w:r w:rsidRPr="00090D52">
        <w:t xml:space="preserve">sen. </w:t>
      </w:r>
    </w:p>
    <w:p w:rsidR="00C07593" w:rsidRPr="00090D52" w:rsidRDefault="00C07593" w:rsidP="00872875">
      <w:pPr>
        <w:pStyle w:val="Normaltindrag"/>
      </w:pPr>
      <w:r w:rsidRPr="00090D52">
        <w:t>I en skrivelse till riksdagsstyrelsen den 15 juni 2005 begärde socialdem</w:t>
      </w:r>
      <w:r w:rsidRPr="00090D52">
        <w:t>o</w:t>
      </w:r>
      <w:r w:rsidRPr="00090D52">
        <w:t>kraterna i riksdagen att riksdagsstyrelsen skulle ges i uppdrag att utreda</w:t>
      </w:r>
      <w:r w:rsidR="004B227A" w:rsidRPr="00090D52">
        <w:t xml:space="preserve"> </w:t>
      </w:r>
      <w:r w:rsidRPr="00090D52">
        <w:t>hur ett obligatoriskt register över riksdagsledamöternas åtaganden och ekonomi</w:t>
      </w:r>
      <w:r w:rsidRPr="00090D52">
        <w:t>s</w:t>
      </w:r>
      <w:r w:rsidRPr="00090D52">
        <w:t xml:space="preserve">ka intressen skulle kunna utformas. </w:t>
      </w:r>
    </w:p>
    <w:p w:rsidR="00872875" w:rsidRPr="00090D52" w:rsidRDefault="00872875" w:rsidP="00872875">
      <w:pPr>
        <w:pStyle w:val="Normaltindrag"/>
      </w:pPr>
      <w:r w:rsidRPr="00090D52">
        <w:t>Under hösten 2005 tillsattes på riksdagsstyrelsens uppdrag en utredare</w:t>
      </w:r>
      <w:r w:rsidR="004B227A" w:rsidRPr="00090D52">
        <w:t xml:space="preserve"> </w:t>
      </w:r>
      <w:r w:rsidRPr="00090D52">
        <w:t>(j</w:t>
      </w:r>
      <w:r w:rsidRPr="00090D52">
        <w:t>u</w:t>
      </w:r>
      <w:r w:rsidRPr="00090D52">
        <w:t>stitierådet Per Virdesten) med uppdrag att utvärdera och se över lagen.</w:t>
      </w:r>
      <w:r w:rsidR="004B227A" w:rsidRPr="00090D52">
        <w:t xml:space="preserve"> </w:t>
      </w:r>
      <w:r w:rsidR="00C07593" w:rsidRPr="00090D52">
        <w:t>I up</w:t>
      </w:r>
      <w:r w:rsidR="00C07593" w:rsidRPr="00090D52">
        <w:t>p</w:t>
      </w:r>
      <w:r w:rsidR="00C07593" w:rsidRPr="00090D52">
        <w:t>draget ingick att utreda förutsättningarna för att införa ett obligatoriskt regi</w:t>
      </w:r>
      <w:r w:rsidR="00C07593" w:rsidRPr="00090D52">
        <w:t>s</w:t>
      </w:r>
      <w:r w:rsidR="00C07593" w:rsidRPr="00090D52">
        <w:t xml:space="preserve">ter. </w:t>
      </w:r>
    </w:p>
    <w:p w:rsidR="00872875" w:rsidRPr="00090D52" w:rsidRDefault="00872875" w:rsidP="00C07593">
      <w:pPr>
        <w:pStyle w:val="Normaltindrag"/>
      </w:pPr>
      <w:r w:rsidRPr="00090D52">
        <w:t>Utredningen lämnade sitt förslag i april 2006 i betänkandet (2005/06:URF4) Registrering av riksdagsledamöternas åtaganden och</w:t>
      </w:r>
      <w:r w:rsidR="004B227A" w:rsidRPr="00090D52">
        <w:t xml:space="preserve"> </w:t>
      </w:r>
      <w:r w:rsidRPr="00090D52">
        <w:t>ek</w:t>
      </w:r>
      <w:r w:rsidRPr="00090D52">
        <w:t>o</w:t>
      </w:r>
      <w:r w:rsidRPr="00090D52">
        <w:t>nomiska intressen</w:t>
      </w:r>
      <w:r w:rsidRPr="00090D52">
        <w:rPr>
          <w:i/>
        </w:rPr>
        <w:t>.</w:t>
      </w:r>
      <w:r w:rsidRPr="00090D52">
        <w:t xml:space="preserve"> </w:t>
      </w:r>
    </w:p>
    <w:p w:rsidR="00872875" w:rsidRPr="00090D52" w:rsidRDefault="00872875" w:rsidP="00A0751F">
      <w:pPr>
        <w:pStyle w:val="Normaltindrag"/>
      </w:pPr>
      <w:r w:rsidRPr="00090D52">
        <w:t xml:space="preserve">Utredningen föreslog att registreringen </w:t>
      </w:r>
      <w:r w:rsidR="00B20100" w:rsidRPr="00090D52">
        <w:t>görs obligatorisk för samtliga l</w:t>
      </w:r>
      <w:r w:rsidR="00B20100" w:rsidRPr="00090D52">
        <w:t>e</w:t>
      </w:r>
      <w:r w:rsidR="00B20100" w:rsidRPr="00090D52">
        <w:t>damöter och r</w:t>
      </w:r>
      <w:r w:rsidRPr="00090D52">
        <w:t>egleras i en ny lag</w:t>
      </w:r>
      <w:r w:rsidR="00B20100" w:rsidRPr="00090D52">
        <w:t>.</w:t>
      </w:r>
      <w:r w:rsidRPr="00090D52">
        <w:t xml:space="preserve"> </w:t>
      </w:r>
      <w:r w:rsidR="0029605C" w:rsidRPr="00090D52">
        <w:t>Utredningen föreslog också bl.a. att den praktiska hanteringen skulle förenklas i viss utsträckning.</w:t>
      </w:r>
    </w:p>
    <w:p w:rsidR="00B20100" w:rsidRPr="00090D52" w:rsidRDefault="00872875" w:rsidP="00A0751F">
      <w:pPr>
        <w:pStyle w:val="Normaltindrag"/>
      </w:pPr>
      <w:r w:rsidRPr="00090D52">
        <w:t>Utredningen remissbehandlades</w:t>
      </w:r>
      <w:r w:rsidR="00B20100" w:rsidRPr="00090D52">
        <w:t>.</w:t>
      </w:r>
    </w:p>
    <w:p w:rsidR="00872875" w:rsidRPr="00090D52" w:rsidRDefault="00872875" w:rsidP="00A0751F">
      <w:pPr>
        <w:pStyle w:val="Normaltindrag"/>
      </w:pPr>
      <w:r w:rsidRPr="00090D52">
        <w:t>Den 13 december 2006 beslutade riksdagsstyrelsen att tillkalla en bere</w:t>
      </w:r>
      <w:r w:rsidRPr="00090D52">
        <w:t>d</w:t>
      </w:r>
      <w:r w:rsidRPr="00090D52">
        <w:t>ningsgrupp för att överväga vissa frågor i anslutning till ett register för led</w:t>
      </w:r>
      <w:r w:rsidRPr="00090D52">
        <w:t>a</w:t>
      </w:r>
      <w:r w:rsidRPr="00090D52">
        <w:t>möternas åtaganden och ekonomiska intre</w:t>
      </w:r>
      <w:r w:rsidRPr="00090D52">
        <w:t>s</w:t>
      </w:r>
      <w:r w:rsidRPr="00090D52">
        <w:t xml:space="preserve">sen (dnr 049 – 3248 -05/06). </w:t>
      </w:r>
    </w:p>
    <w:p w:rsidR="00872875" w:rsidRPr="00090D52" w:rsidRDefault="00872875" w:rsidP="00A0751F">
      <w:pPr>
        <w:pStyle w:val="Normaltindrag"/>
      </w:pPr>
      <w:r w:rsidRPr="00090D52">
        <w:t>Till ledamöter i beredningsgruppen utsågs Lennart Hedquist (m), samma</w:t>
      </w:r>
      <w:r w:rsidRPr="00090D52">
        <w:t>n</w:t>
      </w:r>
      <w:r w:rsidRPr="00090D52">
        <w:t>kallande, Morgan Johansson (s), Jörgen Johansson (c), Allan Widman (fp), In</w:t>
      </w:r>
      <w:r w:rsidRPr="00090D52">
        <w:t>g</w:t>
      </w:r>
      <w:r w:rsidRPr="00090D52">
        <w:t>var Svensson (kd), Alice Åström (v) och Ulf Holm (mp).</w:t>
      </w:r>
      <w:r w:rsidR="004B227A" w:rsidRPr="00090D52">
        <w:t xml:space="preserve"> </w:t>
      </w:r>
      <w:r w:rsidRPr="00090D52">
        <w:t>Till sekreterare förordnades bitr</w:t>
      </w:r>
      <w:r w:rsidR="00481D9E" w:rsidRPr="00090D52">
        <w:t>.</w:t>
      </w:r>
      <w:r w:rsidRPr="00090D52">
        <w:t xml:space="preserve"> kammarsekreterare Per Persson.</w:t>
      </w:r>
      <w:r w:rsidR="004B227A" w:rsidRPr="00090D52">
        <w:t xml:space="preserve"> </w:t>
      </w:r>
      <w:r w:rsidRPr="00090D52">
        <w:t xml:space="preserve"> </w:t>
      </w:r>
    </w:p>
    <w:p w:rsidR="00872875" w:rsidRPr="00090D52" w:rsidRDefault="00872875" w:rsidP="00A0751F">
      <w:pPr>
        <w:pStyle w:val="Normaltindrag"/>
      </w:pPr>
      <w:r w:rsidRPr="00090D52">
        <w:t>Beredningsgruppen skulle beakta utredarens förslag och de remissynpun</w:t>
      </w:r>
      <w:r w:rsidRPr="00090D52">
        <w:t>k</w:t>
      </w:r>
      <w:r w:rsidRPr="00090D52">
        <w:t xml:space="preserve">ter som lämnats. </w:t>
      </w:r>
    </w:p>
    <w:p w:rsidR="00872875" w:rsidRPr="00090D52" w:rsidRDefault="00872875" w:rsidP="00A0751F">
      <w:pPr>
        <w:pStyle w:val="Normaltindrag"/>
      </w:pPr>
      <w:r w:rsidRPr="00090D52">
        <w:t xml:space="preserve">Beredningsgruppen </w:t>
      </w:r>
      <w:r w:rsidR="00A0751F" w:rsidRPr="00090D52">
        <w:t xml:space="preserve">lämnade den 2 april 2007 ett </w:t>
      </w:r>
      <w:r w:rsidRPr="00090D52">
        <w:t>principförslag för rik</w:t>
      </w:r>
      <w:r w:rsidRPr="00090D52">
        <w:t>s</w:t>
      </w:r>
      <w:r w:rsidRPr="00090D52">
        <w:t>dagsst</w:t>
      </w:r>
      <w:r w:rsidRPr="00090D52">
        <w:t>y</w:t>
      </w:r>
      <w:r w:rsidRPr="00090D52">
        <w:t xml:space="preserve">relsens ställningstagande. </w:t>
      </w:r>
    </w:p>
    <w:p w:rsidR="00872875" w:rsidRPr="00090D52" w:rsidRDefault="00722D98" w:rsidP="00872875">
      <w:pPr>
        <w:pStyle w:val="Normaltindrag"/>
      </w:pPr>
      <w:r w:rsidRPr="00090D52">
        <w:t>Riksdagsstyrelsen beslutade den 18 april 2007 att ställa sig bakom bere</w:t>
      </w:r>
      <w:r w:rsidRPr="00090D52">
        <w:t>d</w:t>
      </w:r>
      <w:r w:rsidRPr="00090D52">
        <w:t xml:space="preserve">ningsgruppens principförslag om vissa ändringar </w:t>
      </w:r>
      <w:r w:rsidR="00D26B6D" w:rsidRPr="00090D52">
        <w:t xml:space="preserve">i systemet med registrering av riksdagsledamöternas åtaganden och ekonomiska intressen. </w:t>
      </w:r>
    </w:p>
    <w:p w:rsidR="0016337C" w:rsidRPr="00090D52" w:rsidRDefault="0016337C" w:rsidP="0016337C"/>
    <w:p w:rsidR="0016337C" w:rsidRPr="00090D52" w:rsidRDefault="0016337C" w:rsidP="0016337C">
      <w:pPr>
        <w:pStyle w:val="Normaltindrag"/>
        <w:sectPr w:rsidR="0016337C" w:rsidRPr="00090D52">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16337C" w:rsidRPr="00090D52" w:rsidRDefault="007B725F" w:rsidP="0016337C">
      <w:pPr>
        <w:pStyle w:val="Rubrik1"/>
        <w:rPr>
          <w:noProof w:val="0"/>
        </w:rPr>
      </w:pPr>
      <w:bookmarkStart w:id="19" w:name="_Toc168817733"/>
      <w:r w:rsidRPr="00090D52">
        <w:rPr>
          <w:noProof w:val="0"/>
        </w:rPr>
        <w:t xml:space="preserve">4 </w:t>
      </w:r>
      <w:r w:rsidR="0016337C" w:rsidRPr="00090D52">
        <w:rPr>
          <w:noProof w:val="0"/>
        </w:rPr>
        <w:t>Riksdagsstyrelsens överväganden</w:t>
      </w:r>
      <w:bookmarkEnd w:id="19"/>
    </w:p>
    <w:p w:rsidR="00722D98" w:rsidRPr="00090D52" w:rsidRDefault="00722D98" w:rsidP="00D26B6D">
      <w:r w:rsidRPr="00090D52">
        <w:t>Principförslaget innebär att ett obligatoriskt register för riksdagsledam</w:t>
      </w:r>
      <w:r w:rsidRPr="00090D52">
        <w:t>ö</w:t>
      </w:r>
      <w:r w:rsidRPr="00090D52">
        <w:t>ternas åtaganden och ekonomiska intressen ska införas. Varje ledamot är skyldig att till r</w:t>
      </w:r>
      <w:r w:rsidRPr="00090D52">
        <w:t>e</w:t>
      </w:r>
      <w:r w:rsidRPr="00090D52">
        <w:t>gistret anmäla alla sina registreringspliktiga uppgifter. Nya eller ändrade uppgifter ska anmälas inom en månad från det att förändringen inträtt. Ka</w:t>
      </w:r>
      <w:r w:rsidRPr="00090D52">
        <w:t>m</w:t>
      </w:r>
      <w:r w:rsidRPr="00090D52">
        <w:t>markansliet ska införa rutiner så att ledamöterna minst en gång i halvåret påminns om skyldigheten att anmäla förändringar i de registreringsplikt</w:t>
      </w:r>
      <w:r w:rsidRPr="00090D52">
        <w:t>i</w:t>
      </w:r>
      <w:r w:rsidRPr="00090D52">
        <w:t>ga uppgifterna.</w:t>
      </w:r>
      <w:r w:rsidR="00D26B6D" w:rsidRPr="00090D52">
        <w:t xml:space="preserve"> </w:t>
      </w:r>
      <w:r w:rsidRPr="00090D52">
        <w:t xml:space="preserve">En sanktionsmöjlighet </w:t>
      </w:r>
      <w:r w:rsidR="00D26B6D" w:rsidRPr="00090D52">
        <w:t xml:space="preserve">bör </w:t>
      </w:r>
      <w:r w:rsidRPr="00090D52">
        <w:t>införas när ledamot inte fullgör reg</w:t>
      </w:r>
      <w:r w:rsidRPr="00090D52">
        <w:t>i</w:t>
      </w:r>
      <w:r w:rsidRPr="00090D52">
        <w:t xml:space="preserve">streringsskyldigheten. </w:t>
      </w:r>
      <w:r w:rsidR="00D26B6D" w:rsidRPr="00090D52">
        <w:t>T</w:t>
      </w:r>
      <w:r w:rsidRPr="00090D52">
        <w:t xml:space="preserve">almannen </w:t>
      </w:r>
      <w:r w:rsidR="00D26B6D" w:rsidRPr="00090D52">
        <w:t xml:space="preserve">ska </w:t>
      </w:r>
      <w:r w:rsidRPr="00090D52">
        <w:t>h</w:t>
      </w:r>
      <w:r w:rsidR="00D26B6D" w:rsidRPr="00090D52">
        <w:t>a</w:t>
      </w:r>
      <w:r w:rsidRPr="00090D52">
        <w:t xml:space="preserve"> ett samtal med ledamot</w:t>
      </w:r>
      <w:r w:rsidR="00D26B6D" w:rsidRPr="00090D52">
        <w:t>en</w:t>
      </w:r>
      <w:r w:rsidRPr="00090D52">
        <w:t xml:space="preserve"> </w:t>
      </w:r>
      <w:r w:rsidR="00D26B6D" w:rsidRPr="00090D52">
        <w:t xml:space="preserve">och får </w:t>
      </w:r>
      <w:r w:rsidRPr="00090D52">
        <w:t>meddela underlåtenheten till kammaren.</w:t>
      </w:r>
    </w:p>
    <w:p w:rsidR="00485001" w:rsidRPr="00090D52" w:rsidRDefault="00146B7D" w:rsidP="00146B7D">
      <w:r w:rsidRPr="00090D52">
        <w:t>Antalet till registret anmäl</w:t>
      </w:r>
      <w:r w:rsidR="00491C8E" w:rsidRPr="00090D52">
        <w:t>d</w:t>
      </w:r>
      <w:r w:rsidRPr="00090D52">
        <w:t>a ledamöter uppgick i slutet av förra valperi</w:t>
      </w:r>
      <w:r w:rsidRPr="00090D52">
        <w:t>o</w:t>
      </w:r>
      <w:r w:rsidRPr="00090D52">
        <w:t xml:space="preserve">den till 261 (april 2006). I betänkandet </w:t>
      </w:r>
      <w:r w:rsidR="00491C8E" w:rsidRPr="00090D52">
        <w:t xml:space="preserve">(2005/06:URF4) </w:t>
      </w:r>
      <w:r w:rsidRPr="00090D52">
        <w:t>Registrering av riksdag</w:t>
      </w:r>
      <w:r w:rsidRPr="00090D52">
        <w:t>s</w:t>
      </w:r>
      <w:r w:rsidRPr="00090D52">
        <w:t>ledamöternas åtaganden och ekonomiska intressen konstatera</w:t>
      </w:r>
      <w:r w:rsidR="0051625F" w:rsidRPr="00090D52">
        <w:t>de</w:t>
      </w:r>
      <w:r w:rsidR="00485001" w:rsidRPr="00090D52">
        <w:t xml:space="preserve">s </w:t>
      </w:r>
      <w:r w:rsidR="00491C8E" w:rsidRPr="00090D52">
        <w:t>med anle</w:t>
      </w:r>
      <w:r w:rsidR="00491C8E" w:rsidRPr="00090D52">
        <w:t>d</w:t>
      </w:r>
      <w:r w:rsidR="00491C8E" w:rsidRPr="00090D52">
        <w:t xml:space="preserve">ning av denna uppgift </w:t>
      </w:r>
      <w:r w:rsidR="00485001" w:rsidRPr="00090D52">
        <w:t>att antalet anmälda ledamöter minskat jämfört med föregående valperiod</w:t>
      </w:r>
      <w:r w:rsidR="00491C8E" w:rsidRPr="00090D52">
        <w:t xml:space="preserve"> (1998</w:t>
      </w:r>
      <w:r w:rsidR="00481D9E" w:rsidRPr="00090D52">
        <w:t>–</w:t>
      </w:r>
      <w:r w:rsidR="00491C8E" w:rsidRPr="00090D52">
        <w:t>2002)</w:t>
      </w:r>
      <w:r w:rsidR="0051625F" w:rsidRPr="00090D52">
        <w:t xml:space="preserve"> och uppgick till omkring tre fjärdedelar av det totala antalet r</w:t>
      </w:r>
      <w:r w:rsidR="00481D9E" w:rsidRPr="00090D52">
        <w:t>i</w:t>
      </w:r>
      <w:r w:rsidR="0051625F" w:rsidRPr="00090D52">
        <w:t>ksdagsledamöter</w:t>
      </w:r>
      <w:r w:rsidR="00485001" w:rsidRPr="00090D52">
        <w:t>. Enligt utredningens mening kunde det, med hänsyn till att så många ledamöter valt att inte ansluta sig till registret, ifråg</w:t>
      </w:r>
      <w:r w:rsidR="00485001" w:rsidRPr="00090D52">
        <w:t>a</w:t>
      </w:r>
      <w:r w:rsidR="00485001" w:rsidRPr="00090D52">
        <w:t>sättas om registret fyller sitt ändamål att ge en samlad information om ledamöters åtaganden och ekonomiska intressen. Detta talade enligt utre</w:t>
      </w:r>
      <w:r w:rsidR="00485001" w:rsidRPr="00090D52">
        <w:t>d</w:t>
      </w:r>
      <w:r w:rsidR="00485001" w:rsidRPr="00090D52">
        <w:t>ningen för att man borde öve</w:t>
      </w:r>
      <w:r w:rsidR="00485001" w:rsidRPr="00090D52">
        <w:t>r</w:t>
      </w:r>
      <w:r w:rsidR="00485001" w:rsidRPr="00090D52">
        <w:t>väga att göra registret obligatoriskt för att bättre uppnå syftet med registr</w:t>
      </w:r>
      <w:r w:rsidR="00485001" w:rsidRPr="00090D52">
        <w:t>e</w:t>
      </w:r>
      <w:r w:rsidR="00485001" w:rsidRPr="00090D52">
        <w:t>ringen.</w:t>
      </w:r>
    </w:p>
    <w:p w:rsidR="00916083" w:rsidRPr="00090D52" w:rsidRDefault="00485001" w:rsidP="00485001">
      <w:pPr>
        <w:pStyle w:val="Normaltindrag"/>
      </w:pPr>
      <w:r w:rsidRPr="00090D52">
        <w:t xml:space="preserve">Per den </w:t>
      </w:r>
      <w:r w:rsidR="003D24B6" w:rsidRPr="00090D52">
        <w:t>5 juni</w:t>
      </w:r>
      <w:r w:rsidRPr="00090D52">
        <w:t xml:space="preserve"> 2007 är 2</w:t>
      </w:r>
      <w:r w:rsidR="003D24B6" w:rsidRPr="00090D52">
        <w:t>52</w:t>
      </w:r>
      <w:r w:rsidRPr="00090D52">
        <w:t xml:space="preserve"> ledamöter anmälda till registre</w:t>
      </w:r>
      <w:r w:rsidR="00A06FB8" w:rsidRPr="00090D52">
        <w:t xml:space="preserve">t. Så långt är det alltså även under denna valperiod många ledamöter som valt att inte ansluta sig till registret. </w:t>
      </w:r>
      <w:r w:rsidRPr="00090D52">
        <w:t xml:space="preserve">Detta </w:t>
      </w:r>
      <w:r w:rsidR="00A06FB8" w:rsidRPr="00090D52">
        <w:t xml:space="preserve">stärker, enligt riksdagsstyrelsens mening, tvivlet </w:t>
      </w:r>
      <w:r w:rsidR="00916083" w:rsidRPr="00090D52">
        <w:t>om registret fyller sitt änd</w:t>
      </w:r>
      <w:r w:rsidR="00916083" w:rsidRPr="00090D52">
        <w:t>a</w:t>
      </w:r>
      <w:r w:rsidR="00916083" w:rsidRPr="00090D52">
        <w:t xml:space="preserve">mål. </w:t>
      </w:r>
    </w:p>
    <w:p w:rsidR="0038157A" w:rsidRPr="00090D52" w:rsidRDefault="0038157A" w:rsidP="00485001">
      <w:pPr>
        <w:pStyle w:val="Normaltindrag"/>
      </w:pPr>
      <w:r w:rsidRPr="00090D52">
        <w:t>U</w:t>
      </w:r>
      <w:r w:rsidR="00C0432C" w:rsidRPr="00090D52">
        <w:t xml:space="preserve">tredningen </w:t>
      </w:r>
      <w:r w:rsidRPr="00090D52">
        <w:t>peka</w:t>
      </w:r>
      <w:r w:rsidR="0051625F" w:rsidRPr="00090D52">
        <w:t>de</w:t>
      </w:r>
      <w:r w:rsidRPr="00090D52">
        <w:t xml:space="preserve"> på att </w:t>
      </w:r>
      <w:r w:rsidR="00916083" w:rsidRPr="00090D52">
        <w:t>anmäl</w:t>
      </w:r>
      <w:r w:rsidR="00C0432C" w:rsidRPr="00090D52">
        <w:t>ningsskyldigheten inom myndigheter u</w:t>
      </w:r>
      <w:r w:rsidR="00C0432C" w:rsidRPr="00090D52">
        <w:t>n</w:t>
      </w:r>
      <w:r w:rsidR="00C0432C" w:rsidRPr="00090D52">
        <w:t xml:space="preserve">der riksdag och regering utan undantag </w:t>
      </w:r>
      <w:r w:rsidRPr="00090D52">
        <w:t xml:space="preserve">är </w:t>
      </w:r>
      <w:r w:rsidR="00C0432C" w:rsidRPr="00090D52">
        <w:t>obligatorisk. Det gäller bl.a.</w:t>
      </w:r>
      <w:r w:rsidRPr="00090D52">
        <w:t xml:space="preserve"> Rik</w:t>
      </w:r>
      <w:r w:rsidRPr="00090D52">
        <w:t>s</w:t>
      </w:r>
      <w:r w:rsidRPr="00090D52">
        <w:t>banken, Riksrevisionen,</w:t>
      </w:r>
      <w:r w:rsidR="00C0432C" w:rsidRPr="00090D52">
        <w:t xml:space="preserve"> Ekonomistyrningsverket</w:t>
      </w:r>
      <w:r w:rsidRPr="00090D52">
        <w:t xml:space="preserve"> och</w:t>
      </w:r>
      <w:r w:rsidR="00C0432C" w:rsidRPr="00090D52">
        <w:t xml:space="preserve"> Konjunkturinstit</w:t>
      </w:r>
      <w:r w:rsidR="00C0432C" w:rsidRPr="00090D52">
        <w:t>u</w:t>
      </w:r>
      <w:r w:rsidR="00C0432C" w:rsidRPr="00090D52">
        <w:t>tet</w:t>
      </w:r>
      <w:r w:rsidRPr="00090D52">
        <w:t>.</w:t>
      </w:r>
      <w:r w:rsidR="00C0432C" w:rsidRPr="00090D52">
        <w:t xml:space="preserve"> Anmälningsskyldigheten</w:t>
      </w:r>
      <w:r w:rsidR="00C61671" w:rsidRPr="00090D52">
        <w:t xml:space="preserve"> vilar här </w:t>
      </w:r>
      <w:r w:rsidR="0051625F" w:rsidRPr="00090D52">
        <w:t xml:space="preserve">mycket </w:t>
      </w:r>
      <w:r w:rsidR="00C61671" w:rsidRPr="00090D52">
        <w:t xml:space="preserve">på </w:t>
      </w:r>
      <w:r w:rsidRPr="00090D52">
        <w:t xml:space="preserve">betydelsen </w:t>
      </w:r>
      <w:r w:rsidR="00C61671" w:rsidRPr="00090D52">
        <w:t>av att allmänheten känner</w:t>
      </w:r>
      <w:r w:rsidR="004B227A" w:rsidRPr="00090D52">
        <w:t xml:space="preserve"> </w:t>
      </w:r>
      <w:r w:rsidR="00C61671" w:rsidRPr="00090D52">
        <w:t>förtr</w:t>
      </w:r>
      <w:r w:rsidR="00C61671" w:rsidRPr="00090D52">
        <w:t>o</w:t>
      </w:r>
      <w:r w:rsidR="00C61671" w:rsidRPr="00090D52">
        <w:t>ende för den statliga sektorns institutioner och de personer som verkar i det offen</w:t>
      </w:r>
      <w:r w:rsidR="00C61671" w:rsidRPr="00090D52">
        <w:t>t</w:t>
      </w:r>
      <w:r w:rsidR="00C61671" w:rsidRPr="00090D52">
        <w:t xml:space="preserve">ligas tjänst. </w:t>
      </w:r>
    </w:p>
    <w:p w:rsidR="00DA5016" w:rsidRPr="00090D52" w:rsidRDefault="0038157A" w:rsidP="00485001">
      <w:pPr>
        <w:pStyle w:val="Normaltindrag"/>
      </w:pPr>
      <w:r w:rsidRPr="00090D52">
        <w:t>Som utredningen framh</w:t>
      </w:r>
      <w:r w:rsidR="0051625F" w:rsidRPr="00090D52">
        <w:t>öll</w:t>
      </w:r>
      <w:r w:rsidRPr="00090D52">
        <w:t xml:space="preserve"> skulle e</w:t>
      </w:r>
      <w:r w:rsidR="00C61671" w:rsidRPr="00090D52">
        <w:t xml:space="preserve">n ökad öppenhet </w:t>
      </w:r>
      <w:r w:rsidR="00DA5016" w:rsidRPr="00090D52">
        <w:t>kring ledamotsk</w:t>
      </w:r>
      <w:r w:rsidR="00DA5016" w:rsidRPr="00090D52">
        <w:t>a</w:t>
      </w:r>
      <w:r w:rsidR="00DA5016" w:rsidRPr="00090D52">
        <w:t>pet sannolikt bidra till att öka allmänhetens förtroende för</w:t>
      </w:r>
      <w:r w:rsidR="004B227A" w:rsidRPr="00090D52">
        <w:t xml:space="preserve"> </w:t>
      </w:r>
      <w:r w:rsidR="00DA5016" w:rsidRPr="00090D52">
        <w:t>den offentliga förval</w:t>
      </w:r>
      <w:r w:rsidR="00DA5016" w:rsidRPr="00090D52">
        <w:t>t</w:t>
      </w:r>
      <w:r w:rsidR="00DA5016" w:rsidRPr="00090D52">
        <w:t xml:space="preserve">ningen och för riksdagsledamöterna och det politiska systemet. </w:t>
      </w:r>
      <w:r w:rsidRPr="00090D52">
        <w:t xml:space="preserve">Även detta </w:t>
      </w:r>
      <w:r w:rsidR="00DA5016" w:rsidRPr="00090D52">
        <w:t xml:space="preserve">talar </w:t>
      </w:r>
      <w:r w:rsidRPr="00090D52">
        <w:t xml:space="preserve">enligt riksdagsstyrelsens mening </w:t>
      </w:r>
      <w:r w:rsidR="00DA5016" w:rsidRPr="00090D52">
        <w:t>för att registret görs obligat</w:t>
      </w:r>
      <w:r w:rsidR="00DA5016" w:rsidRPr="00090D52">
        <w:t>o</w:t>
      </w:r>
      <w:r w:rsidR="00DA5016" w:rsidRPr="00090D52">
        <w:t xml:space="preserve">riskt. </w:t>
      </w:r>
    </w:p>
    <w:p w:rsidR="00257D45" w:rsidRPr="00090D52" w:rsidRDefault="00DA5016" w:rsidP="00D26B6D">
      <w:pPr>
        <w:pStyle w:val="Normaltindrag"/>
      </w:pPr>
      <w:r w:rsidRPr="00090D52">
        <w:t xml:space="preserve">Ett obligatorium måste emellertid vägas mot ledamöternas befogade krav på skydd av den personliga integriteten. </w:t>
      </w:r>
      <w:r w:rsidR="00253BC3" w:rsidRPr="00090D52">
        <w:t>Här är personuppgiftslagen (1998:204) av särskilt intresse. Syftet med lagen är att skydda människor</w:t>
      </w:r>
      <w:r w:rsidR="004B227A" w:rsidRPr="00090D52">
        <w:t xml:space="preserve"> </w:t>
      </w:r>
      <w:r w:rsidR="00253BC3" w:rsidRPr="00090D52">
        <w:t>mot att deras personliga integritet kränks genom behandling av personuppgi</w:t>
      </w:r>
      <w:r w:rsidR="00253BC3" w:rsidRPr="00090D52">
        <w:t>f</w:t>
      </w:r>
      <w:r w:rsidR="00253BC3" w:rsidRPr="00090D52">
        <w:t>ter</w:t>
      </w:r>
      <w:r w:rsidR="009650E5" w:rsidRPr="00090D52">
        <w:t>.</w:t>
      </w:r>
      <w:r w:rsidR="004B227A" w:rsidRPr="00090D52">
        <w:t xml:space="preserve"> </w:t>
      </w:r>
      <w:r w:rsidR="009650E5" w:rsidRPr="00090D52">
        <w:t xml:space="preserve">Det har i förarbetena uttalats att skyddet för den personliga integriteten inte kan sträcka sig längre än vad som är möjligt med hänsyn till de krav som samhällsgemenskapen uppställer och man har då </w:t>
      </w:r>
      <w:r w:rsidR="0051625F" w:rsidRPr="00090D52">
        <w:t>pekat på</w:t>
      </w:r>
      <w:r w:rsidR="009650E5" w:rsidRPr="00090D52">
        <w:t xml:space="preserve"> intressen som yttrandefrihet, informationsfrihet, offentlighet och brottsbekämpning (prop. 2005/06:173 s. 1</w:t>
      </w:r>
      <w:r w:rsidR="0051625F" w:rsidRPr="00090D52">
        <w:t>6</w:t>
      </w:r>
      <w:r w:rsidR="009650E5" w:rsidRPr="00090D52">
        <w:t>)</w:t>
      </w:r>
      <w:r w:rsidR="00481D9E" w:rsidRPr="00090D52">
        <w:t>.</w:t>
      </w:r>
      <w:r w:rsidR="009650E5" w:rsidRPr="00090D52">
        <w:t xml:space="preserve"> </w:t>
      </w:r>
    </w:p>
    <w:p w:rsidR="00764F63" w:rsidRPr="00090D52" w:rsidRDefault="009650E5" w:rsidP="00D26B6D">
      <w:pPr>
        <w:pStyle w:val="Normaltindrag"/>
      </w:pPr>
      <w:r w:rsidRPr="00090D52">
        <w:t>Utredningen uttala</w:t>
      </w:r>
      <w:r w:rsidR="0051625F" w:rsidRPr="00090D52">
        <w:t xml:space="preserve">de </w:t>
      </w:r>
      <w:r w:rsidRPr="00090D52">
        <w:t>att denna gränsdragning förefaller väl förenlig med den avgränsning av regi</w:t>
      </w:r>
      <w:r w:rsidR="00166979" w:rsidRPr="00090D52">
        <w:t>s</w:t>
      </w:r>
      <w:r w:rsidRPr="00090D52">
        <w:t xml:space="preserve">treringsplikten </w:t>
      </w:r>
      <w:r w:rsidR="0051625F" w:rsidRPr="00090D52">
        <w:t xml:space="preserve">som görs i </w:t>
      </w:r>
      <w:r w:rsidR="00764F63" w:rsidRPr="00090D52">
        <w:t>5 § l</w:t>
      </w:r>
      <w:r w:rsidRPr="00090D52">
        <w:t>agen om regi</w:t>
      </w:r>
      <w:r w:rsidR="00166979" w:rsidRPr="00090D52">
        <w:t>s</w:t>
      </w:r>
      <w:r w:rsidRPr="00090D52">
        <w:t>tr</w:t>
      </w:r>
      <w:r w:rsidRPr="00090D52">
        <w:t>e</w:t>
      </w:r>
      <w:r w:rsidRPr="00090D52">
        <w:t>ring av riksdagsledamöters åtaganden och ekonomiska intressen</w:t>
      </w:r>
      <w:r w:rsidR="00166979" w:rsidRPr="00090D52">
        <w:t>, enligt vilken uppgi</w:t>
      </w:r>
      <w:r w:rsidR="00166979" w:rsidRPr="00090D52">
        <w:t>f</w:t>
      </w:r>
      <w:r w:rsidR="00166979" w:rsidRPr="00090D52">
        <w:t xml:space="preserve">ter får registreras i den omfattning som är </w:t>
      </w:r>
      <w:r w:rsidR="0051625F" w:rsidRPr="00090D52">
        <w:t xml:space="preserve">motiverad </w:t>
      </w:r>
      <w:r w:rsidR="00166979" w:rsidRPr="00090D52">
        <w:t xml:space="preserve">av ett </w:t>
      </w:r>
      <w:r w:rsidR="0051625F" w:rsidRPr="00090D52">
        <w:t xml:space="preserve">befogat </w:t>
      </w:r>
      <w:r w:rsidR="00166979" w:rsidRPr="00090D52">
        <w:t xml:space="preserve">allmänt intresse. </w:t>
      </w:r>
      <w:r w:rsidR="00257D45" w:rsidRPr="00090D52">
        <w:t>Utredningen hänvisa</w:t>
      </w:r>
      <w:r w:rsidR="00764F63" w:rsidRPr="00090D52">
        <w:t>de</w:t>
      </w:r>
      <w:r w:rsidR="009868B2" w:rsidRPr="00090D52">
        <w:t xml:space="preserve"> </w:t>
      </w:r>
      <w:r w:rsidR="00257D45" w:rsidRPr="00090D52">
        <w:t>till ett uttalande vid lagens tillkomst av k</w:t>
      </w:r>
      <w:r w:rsidR="00166979" w:rsidRPr="00090D52">
        <w:t xml:space="preserve">onstitutionsutskottet </w:t>
      </w:r>
      <w:r w:rsidR="00257D45" w:rsidRPr="00090D52">
        <w:t xml:space="preserve">om </w:t>
      </w:r>
      <w:r w:rsidR="00166979" w:rsidRPr="00090D52">
        <w:t>att skyddet för den personliga integrit</w:t>
      </w:r>
      <w:r w:rsidR="00166979" w:rsidRPr="00090D52">
        <w:t>e</w:t>
      </w:r>
      <w:r w:rsidR="00166979" w:rsidRPr="00090D52">
        <w:t>ten också för riksdagsledamöter bör ligga på en hög nivå, men att det i ett öppet samhä</w:t>
      </w:r>
      <w:r w:rsidR="00166979" w:rsidRPr="00090D52">
        <w:t>l</w:t>
      </w:r>
      <w:r w:rsidR="00166979" w:rsidRPr="00090D52">
        <w:t>le måste accepteras att en riksdagsledamot i frågor som rör de</w:t>
      </w:r>
      <w:r w:rsidR="00166979" w:rsidRPr="00090D52">
        <w:t>n</w:t>
      </w:r>
      <w:r w:rsidR="00166979" w:rsidRPr="00090D52">
        <w:t>ne i hans eller hennes ege</w:t>
      </w:r>
      <w:r w:rsidR="00166979" w:rsidRPr="00090D52">
        <w:t>n</w:t>
      </w:r>
      <w:r w:rsidR="00166979" w:rsidRPr="00090D52">
        <w:t xml:space="preserve">skap av offentlig person bör tåla en något större insyn än vad som kan krävas av enskilda personer i övrigt (bet. 1995/96:KU13 s. 7). </w:t>
      </w:r>
    </w:p>
    <w:p w:rsidR="00764F63" w:rsidRPr="00090D52" w:rsidRDefault="00764F63" w:rsidP="00D26B6D">
      <w:pPr>
        <w:pStyle w:val="Normaltindrag"/>
      </w:pPr>
      <w:r w:rsidRPr="00090D52">
        <w:t>Enligt utredningens mening lägger alltså hänsynen till den personliga i</w:t>
      </w:r>
      <w:r w:rsidRPr="00090D52">
        <w:t>n</w:t>
      </w:r>
      <w:r w:rsidRPr="00090D52">
        <w:t>tegriteten inte hinder i vägen för att göra registret obligatoriskt och utrednin</w:t>
      </w:r>
      <w:r w:rsidRPr="00090D52">
        <w:t>g</w:t>
      </w:r>
      <w:r w:rsidRPr="00090D52">
        <w:t>en ansåg att övervägande skäl talar för att göra registret obligat</w:t>
      </w:r>
      <w:r w:rsidRPr="00090D52">
        <w:t>o</w:t>
      </w:r>
      <w:r w:rsidRPr="00090D52">
        <w:t>riskt (s. 57).</w:t>
      </w:r>
    </w:p>
    <w:p w:rsidR="001F1529" w:rsidRPr="00090D52" w:rsidRDefault="00764F63" w:rsidP="00D26B6D">
      <w:pPr>
        <w:pStyle w:val="Normaltindrag"/>
      </w:pPr>
      <w:r w:rsidRPr="00090D52">
        <w:t xml:space="preserve"> </w:t>
      </w:r>
      <w:r w:rsidR="00257D45" w:rsidRPr="00090D52">
        <w:t>Riksdagsstyrelsen vill framhålla att e</w:t>
      </w:r>
      <w:r w:rsidR="00D26B6D" w:rsidRPr="00090D52">
        <w:t>tt stort antal remissinstanser välko</w:t>
      </w:r>
      <w:r w:rsidR="00D26B6D" w:rsidRPr="00090D52">
        <w:t>m</w:t>
      </w:r>
      <w:r w:rsidR="00D26B6D" w:rsidRPr="00090D52">
        <w:t>na</w:t>
      </w:r>
      <w:r w:rsidR="002C50F4" w:rsidRPr="00090D52">
        <w:t>de</w:t>
      </w:r>
      <w:r w:rsidR="00D26B6D" w:rsidRPr="00090D52">
        <w:t xml:space="preserve"> eller inte </w:t>
      </w:r>
      <w:r w:rsidR="00257D45" w:rsidRPr="00090D52">
        <w:t>ha</w:t>
      </w:r>
      <w:r w:rsidR="002C50F4" w:rsidRPr="00090D52">
        <w:t>de</w:t>
      </w:r>
      <w:r w:rsidR="00257D45" w:rsidRPr="00090D52">
        <w:t xml:space="preserve"> </w:t>
      </w:r>
      <w:r w:rsidR="00D26B6D" w:rsidRPr="00090D52">
        <w:t>något att erinra mot förslaget att göra registret obligat</w:t>
      </w:r>
      <w:r w:rsidR="00D26B6D" w:rsidRPr="00090D52">
        <w:t>o</w:t>
      </w:r>
      <w:r w:rsidR="00D26B6D" w:rsidRPr="00090D52">
        <w:t xml:space="preserve">riskt. </w:t>
      </w:r>
    </w:p>
    <w:p w:rsidR="00CE3268" w:rsidRPr="00090D52" w:rsidRDefault="00257D45" w:rsidP="00D26B6D">
      <w:pPr>
        <w:pStyle w:val="Normaltindrag"/>
      </w:pPr>
      <w:r w:rsidRPr="00090D52">
        <w:t xml:space="preserve">Beredningsgruppen med representanter för samtliga riksdagspartier </w:t>
      </w:r>
      <w:r w:rsidR="002C50F4" w:rsidRPr="00090D52">
        <w:t xml:space="preserve">var </w:t>
      </w:r>
      <w:r w:rsidRPr="00090D52">
        <w:t>enig om att registreringen bör vara obligatorisk.</w:t>
      </w:r>
      <w:r w:rsidR="00CE3268" w:rsidRPr="00090D52">
        <w:t xml:space="preserve"> </w:t>
      </w:r>
    </w:p>
    <w:p w:rsidR="00AD76A7" w:rsidRPr="00090D52" w:rsidRDefault="00257D45" w:rsidP="00D26B6D">
      <w:pPr>
        <w:pStyle w:val="Normaltindrag"/>
      </w:pPr>
      <w:r w:rsidRPr="00090D52">
        <w:t xml:space="preserve">Sammantaget anser riksdagsstyrelsen att </w:t>
      </w:r>
      <w:r w:rsidR="00AD76A7" w:rsidRPr="00090D52">
        <w:t>ett obligato</w:t>
      </w:r>
      <w:r w:rsidR="004B227A" w:rsidRPr="00090D52">
        <w:t xml:space="preserve">riskt register </w:t>
      </w:r>
      <w:r w:rsidR="00AD76A7" w:rsidRPr="00090D52">
        <w:t>för rik</w:t>
      </w:r>
      <w:r w:rsidR="00AD76A7" w:rsidRPr="00090D52">
        <w:t>s</w:t>
      </w:r>
      <w:r w:rsidR="00AD76A7" w:rsidRPr="00090D52">
        <w:t xml:space="preserve">dagsledamöternas åtaganden och ekonomiska intressen ska införas. </w:t>
      </w:r>
    </w:p>
    <w:p w:rsidR="00D26B6D" w:rsidRPr="00090D52" w:rsidRDefault="00257D45" w:rsidP="00D26B6D">
      <w:pPr>
        <w:pStyle w:val="Normaltindrag"/>
      </w:pPr>
      <w:r w:rsidRPr="00090D52">
        <w:t xml:space="preserve">När det gäller vilka uppgifter som bör vara registreringspliktiga </w:t>
      </w:r>
      <w:r w:rsidR="00A36EDF" w:rsidRPr="00090D52">
        <w:t>föreslår</w:t>
      </w:r>
      <w:r w:rsidR="004B227A" w:rsidRPr="00090D52">
        <w:t xml:space="preserve"> </w:t>
      </w:r>
      <w:r w:rsidRPr="00090D52">
        <w:t>riksdagsst</w:t>
      </w:r>
      <w:r w:rsidRPr="00090D52">
        <w:t>y</w:t>
      </w:r>
      <w:r w:rsidRPr="00090D52">
        <w:t xml:space="preserve">relsen </w:t>
      </w:r>
      <w:r w:rsidR="00A36EDF" w:rsidRPr="00090D52">
        <w:t xml:space="preserve">inte någon förändring i de nuvarande reglerna. Styrelsen anser att omfattningen utgör en rimlig och ändamålsenlig avvägning. </w:t>
      </w:r>
      <w:r w:rsidR="002C50F4" w:rsidRPr="00090D52">
        <w:t>S</w:t>
      </w:r>
      <w:r w:rsidR="00A36EDF" w:rsidRPr="00090D52">
        <w:t>tyre</w:t>
      </w:r>
      <w:r w:rsidR="00A36EDF" w:rsidRPr="00090D52">
        <w:t>l</w:t>
      </w:r>
      <w:r w:rsidR="00A36EDF" w:rsidRPr="00090D52">
        <w:t>sen delar således b</w:t>
      </w:r>
      <w:r w:rsidR="00D26B6D" w:rsidRPr="00090D52">
        <w:t>eredningsgruppen</w:t>
      </w:r>
      <w:r w:rsidR="00A36EDF" w:rsidRPr="00090D52">
        <w:t>s uppfattning</w:t>
      </w:r>
      <w:r w:rsidR="004B227A" w:rsidRPr="00090D52">
        <w:t xml:space="preserve"> </w:t>
      </w:r>
      <w:r w:rsidR="00A36EDF" w:rsidRPr="00090D52">
        <w:t>att</w:t>
      </w:r>
      <w:r w:rsidR="00D26B6D" w:rsidRPr="00090D52">
        <w:t xml:space="preserve"> skulder och fondinn</w:t>
      </w:r>
      <w:r w:rsidR="00D26B6D" w:rsidRPr="00090D52">
        <w:t>e</w:t>
      </w:r>
      <w:r w:rsidR="00D26B6D" w:rsidRPr="00090D52">
        <w:t xml:space="preserve">hav </w:t>
      </w:r>
      <w:r w:rsidR="00A36EDF" w:rsidRPr="00090D52">
        <w:t xml:space="preserve">inte </w:t>
      </w:r>
      <w:r w:rsidR="00D26B6D" w:rsidRPr="00090D52">
        <w:t>bör registreras</w:t>
      </w:r>
      <w:r w:rsidR="00A36EDF" w:rsidRPr="00090D52">
        <w:t xml:space="preserve"> liksom inte heller </w:t>
      </w:r>
      <w:r w:rsidR="00D26B6D" w:rsidRPr="00090D52">
        <w:t>uppgifter om anhörigas ekon</w:t>
      </w:r>
      <w:r w:rsidR="00D26B6D" w:rsidRPr="00090D52">
        <w:t>o</w:t>
      </w:r>
      <w:r w:rsidR="00D26B6D" w:rsidRPr="00090D52">
        <w:t xml:space="preserve">miska intressen. </w:t>
      </w:r>
      <w:r w:rsidR="0029605C" w:rsidRPr="00090D52">
        <w:t xml:space="preserve">Det kan </w:t>
      </w:r>
      <w:r w:rsidR="009868B2" w:rsidRPr="00090D52">
        <w:t xml:space="preserve">emellertid </w:t>
      </w:r>
      <w:r w:rsidR="0029605C" w:rsidRPr="00090D52">
        <w:t>inte uteslutas att förnyade överväganden i fra</w:t>
      </w:r>
      <w:r w:rsidR="0029605C" w:rsidRPr="00090D52">
        <w:t>m</w:t>
      </w:r>
      <w:r w:rsidR="0029605C" w:rsidRPr="00090D52">
        <w:t xml:space="preserve">tiden kan </w:t>
      </w:r>
      <w:r w:rsidR="00AD76A7" w:rsidRPr="00090D52">
        <w:t>föranleda en förändrad bedömning.</w:t>
      </w:r>
    </w:p>
    <w:p w:rsidR="00722D98" w:rsidRPr="00090D52" w:rsidRDefault="00D26B6D" w:rsidP="00722D98">
      <w:r w:rsidRPr="00090D52">
        <w:t xml:space="preserve">Registrets innehåll ska, i enlighet med vad som nu gäller, hållas ordnat och tillgängligt på kammarkansliet. </w:t>
      </w:r>
      <w:r w:rsidR="009868B2" w:rsidRPr="00090D52">
        <w:t xml:space="preserve">Som beredningsgruppen anfört </w:t>
      </w:r>
      <w:r w:rsidRPr="00090D52">
        <w:t>får erfarenh</w:t>
      </w:r>
      <w:r w:rsidRPr="00090D52">
        <w:t>e</w:t>
      </w:r>
      <w:r w:rsidRPr="00090D52">
        <w:t>terna utvisa om det finns ett behov av att låta de registrerade uppgi</w:t>
      </w:r>
      <w:r w:rsidRPr="00090D52">
        <w:t>f</w:t>
      </w:r>
      <w:r w:rsidRPr="00090D52">
        <w:t xml:space="preserve">terna också läggas ut på webben, men för närvarande </w:t>
      </w:r>
      <w:r w:rsidR="009868B2" w:rsidRPr="00090D52">
        <w:t xml:space="preserve">är detta </w:t>
      </w:r>
      <w:r w:rsidRPr="00090D52">
        <w:t xml:space="preserve">inte </w:t>
      </w:r>
      <w:r w:rsidR="009868B2" w:rsidRPr="00090D52">
        <w:t>aktuellt</w:t>
      </w:r>
      <w:r w:rsidRPr="00090D52">
        <w:t>.</w:t>
      </w:r>
    </w:p>
    <w:p w:rsidR="004B227A" w:rsidRPr="00090D52" w:rsidRDefault="0029605C" w:rsidP="004B227A">
      <w:r w:rsidRPr="00090D52">
        <w:t>För närvarande pågår en översyn inom riksdagsförvaltningen av</w:t>
      </w:r>
      <w:r w:rsidR="004B227A" w:rsidRPr="00090D52">
        <w:t xml:space="preserve"> </w:t>
      </w:r>
      <w:r w:rsidR="00526455" w:rsidRPr="00090D52">
        <w:t xml:space="preserve">rutinerna för hantering av </w:t>
      </w:r>
      <w:r w:rsidRPr="00090D52">
        <w:t>de</w:t>
      </w:r>
      <w:r w:rsidR="00526455" w:rsidRPr="00090D52">
        <w:t>t ekonomiska registret. Avsikten är att förenkla</w:t>
      </w:r>
      <w:r w:rsidR="004B227A" w:rsidRPr="00090D52">
        <w:t xml:space="preserve"> </w:t>
      </w:r>
      <w:r w:rsidR="00526455" w:rsidRPr="00090D52">
        <w:t>registrering</w:t>
      </w:r>
      <w:r w:rsidR="00526455" w:rsidRPr="00090D52">
        <w:t>s</w:t>
      </w:r>
      <w:r w:rsidR="00526455" w:rsidRPr="00090D52">
        <w:t xml:space="preserve">förfarandet och att åstadkomma en datorbaserad funktion för påminnelse till ledamöterna om registreringsskyldigheten. Vissa av åtgärderna ska vara genomförda till riksmötet 2007/08 medan de åtgärder som övervägs med anledning av de föreslagna lagändringarna, t.ex. en rapportrutin </w:t>
      </w:r>
      <w:r w:rsidR="00443E3D" w:rsidRPr="00090D52">
        <w:t xml:space="preserve">med </w:t>
      </w:r>
      <w:r w:rsidR="00526455" w:rsidRPr="00090D52">
        <w:t xml:space="preserve">uppgift på de ledamöter som inte har anmält sig till registret, ska vara genomförda till </w:t>
      </w:r>
      <w:r w:rsidR="00AD76A7" w:rsidRPr="00090D52">
        <w:t xml:space="preserve">ikraftträdandet av lagändringarna </w:t>
      </w:r>
      <w:r w:rsidR="00526455" w:rsidRPr="00090D52">
        <w:t>den 1 jan</w:t>
      </w:r>
      <w:r w:rsidR="00526455" w:rsidRPr="00090D52">
        <w:t>u</w:t>
      </w:r>
      <w:r w:rsidR="00526455" w:rsidRPr="00090D52">
        <w:t xml:space="preserve">ari 2008. </w:t>
      </w:r>
      <w:bookmarkStart w:id="20" w:name="Nästa_Reservation"/>
      <w:bookmarkEnd w:id="20"/>
    </w:p>
    <w:p w:rsidR="004B227A" w:rsidRPr="00090D52" w:rsidRDefault="004B227A" w:rsidP="004B227A">
      <w:pPr>
        <w:pStyle w:val="Tryckort"/>
        <w:framePr w:wrap="around"/>
        <w:jc w:val="right"/>
      </w:pPr>
      <w:r w:rsidRPr="00090D52">
        <w:t>Elanders Gotab, Stockholm  2007</w:t>
      </w:r>
    </w:p>
    <w:p w:rsidR="0016337C" w:rsidRPr="00090D52" w:rsidRDefault="0016337C" w:rsidP="004B227A">
      <w:pPr>
        <w:pStyle w:val="Normaltindrag"/>
      </w:pPr>
    </w:p>
    <w:sectPr w:rsidR="0016337C" w:rsidRPr="00090D52">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0A1" w:rsidRPr="00090D52" w:rsidRDefault="007F70A1">
      <w:r w:rsidRPr="00090D52">
        <w:separator/>
      </w:r>
    </w:p>
  </w:endnote>
  <w:endnote w:type="continuationSeparator" w:id="0">
    <w:p w:rsidR="007F70A1" w:rsidRPr="00090D52" w:rsidRDefault="007F70A1">
      <w:r w:rsidRPr="00090D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fotV"/>
      <w:framePr w:w="8732" w:h="284" w:hRule="exact" w:hSpace="0" w:vSpace="0" w:wrap="around" w:xAlign="inside" w:y="13042" w:anchorLock="0"/>
    </w:pP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t>2</w:t>
    </w:r>
    <w:r w:rsidRPr="00090D52">
      <w:fldChar w:fldCharType="end"/>
    </w:r>
  </w:p>
  <w:p w:rsidR="00B22DAB" w:rsidRPr="00090D52" w:rsidRDefault="00B22DA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fotV"/>
      <w:framePr w:w="8732" w:h="284" w:hRule="exact" w:hSpace="0" w:vSpace="0" w:wrap="around" w:xAlign="inside" w:y="13042" w:anchorLock="0"/>
    </w:pP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t>2</w:t>
    </w:r>
    <w:r w:rsidRPr="00090D52">
      <w:fldChar w:fldCharType="end"/>
    </w:r>
  </w:p>
  <w:p w:rsidR="00B22DAB" w:rsidRPr="00090D52" w:rsidRDefault="00B22DA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fotH"/>
      <w:framePr w:w="8732" w:h="284" w:hRule="exact" w:hSpace="0" w:vSpace="0" w:wrap="around" w:xAlign="inside" w:y="13042" w:anchorLock="0"/>
    </w:pP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t>5</w:t>
    </w:r>
    <w:r w:rsidRPr="00090D52">
      <w:fldChar w:fldCharType="end"/>
    </w:r>
  </w:p>
  <w:p w:rsidR="00B22DAB" w:rsidRPr="00090D52" w:rsidRDefault="00B22DA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fotV"/>
      <w:framePr w:w="8732" w:h="284" w:hRule="exact" w:hSpace="0" w:vSpace="0" w:wrap="around" w:xAlign="inside" w:y="13042" w:anchorLock="0"/>
    </w:pPr>
    <w:r w:rsidRPr="00090D52">
      <w:fldChar w:fldCharType="begin" w:fldLock="1"/>
    </w:r>
    <w:r w:rsidRPr="00090D52">
      <w:instrText xml:space="preserve"> if </w:instrText>
    </w:r>
    <w:r w:rsidRPr="00090D52">
      <w:fldChar w:fldCharType="begin" w:fldLock="1"/>
    </w:r>
    <w:r w:rsidRPr="00090D52">
      <w:instrText xml:space="preserve"> = </w:instrText>
    </w:r>
    <w:r w:rsidRPr="00090D52">
      <w:fldChar w:fldCharType="begin" w:fldLock="1"/>
    </w:r>
    <w:r w:rsidRPr="00090D52">
      <w:instrText xml:space="preserve"> = </w:instrText>
    </w:r>
    <w:r w:rsidRPr="00090D52">
      <w:fldChar w:fldCharType="begin" w:fldLock="1"/>
    </w:r>
    <w:r w:rsidRPr="00090D52">
      <w:instrText xml:space="preserve"> page</w:instrText>
    </w:r>
    <w:r w:rsidRPr="00090D52">
      <w:fldChar w:fldCharType="separate"/>
    </w:r>
    <w:r w:rsidRPr="00090D52">
      <w:instrText>4</w:instrText>
    </w:r>
    <w:r w:rsidRPr="00090D52">
      <w:fldChar w:fldCharType="end"/>
    </w:r>
    <w:r w:rsidRPr="00090D52">
      <w:instrText xml:space="preserve">/2 </w:instrText>
    </w:r>
    <w:r w:rsidRPr="00090D52">
      <w:fldChar w:fldCharType="separate"/>
    </w:r>
    <w:r w:rsidRPr="00090D52">
      <w:instrText>2</w:instrText>
    </w:r>
    <w:r w:rsidRPr="00090D52">
      <w:fldChar w:fldCharType="end"/>
    </w:r>
    <w:r w:rsidRPr="00090D52">
      <w:instrText xml:space="preserve"> - </w:instrText>
    </w:r>
    <w:r w:rsidRPr="00090D52">
      <w:fldChar w:fldCharType="begin" w:fldLock="1"/>
    </w:r>
    <w:r w:rsidRPr="00090D52">
      <w:instrText xml:space="preserve"> = int(</w:instrText>
    </w:r>
    <w:r w:rsidRPr="00090D52">
      <w:fldChar w:fldCharType="begin" w:fldLock="1"/>
    </w:r>
    <w:r w:rsidRPr="00090D52">
      <w:instrText xml:space="preserve"> page</w:instrText>
    </w:r>
    <w:r w:rsidRPr="00090D52">
      <w:fldChar w:fldCharType="separate"/>
    </w:r>
    <w:r w:rsidRPr="00090D52">
      <w:instrText>4</w:instrText>
    </w:r>
    <w:r w:rsidRPr="00090D52">
      <w:fldChar w:fldCharType="end"/>
    </w:r>
    <w:r w:rsidRPr="00090D52">
      <w:instrText xml:space="preserve">/2) </w:instrText>
    </w:r>
    <w:r w:rsidRPr="00090D52">
      <w:fldChar w:fldCharType="separate"/>
    </w:r>
    <w:r w:rsidRPr="00090D52">
      <w:instrText>2</w:instrText>
    </w:r>
    <w:r w:rsidRPr="00090D52">
      <w:fldChar w:fldCharType="end"/>
    </w:r>
    <w:r w:rsidRPr="00090D52">
      <w:fldChar w:fldCharType="separate"/>
    </w:r>
    <w:r w:rsidRPr="00090D52">
      <w:instrText>0</w:instrText>
    </w:r>
    <w:r w:rsidRPr="00090D52">
      <w:fldChar w:fldCharType="end"/>
    </w:r>
    <w:r w:rsidRPr="00090D52">
      <w:instrText xml:space="preserve"> = 0 "</w:instrText>
    </w: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instrText>4</w:instrText>
    </w:r>
    <w:r w:rsidRPr="00090D52">
      <w:fldChar w:fldCharType="end"/>
    </w:r>
  </w:p>
  <w:p w:rsidR="00B22DAB" w:rsidRPr="00090D52" w:rsidRDefault="00B22DAB">
    <w:pPr>
      <w:pStyle w:val="SidfotV"/>
      <w:framePr w:w="8732" w:h="284" w:hRule="exact" w:hSpace="0" w:vSpace="0" w:wrap="around" w:xAlign="inside" w:y="13042" w:anchorLock="0"/>
    </w:pPr>
    <w:r w:rsidRPr="00090D52">
      <w:instrText>""</w:instrText>
    </w: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instrText>5</w:instrText>
    </w:r>
    <w:r w:rsidRPr="00090D52">
      <w:fldChar w:fldCharType="end"/>
    </w:r>
    <w:r w:rsidRPr="00090D52">
      <w:instrText>"</w:instrText>
    </w:r>
    <w:r w:rsidRPr="00090D52">
      <w:fldChar w:fldCharType="separate"/>
    </w:r>
    <w:r w:rsidRPr="00090D52">
      <w:t>4</w:t>
    </w:r>
  </w:p>
  <w:p w:rsidR="00B22DAB" w:rsidRPr="00090D52" w:rsidRDefault="00B22DAB">
    <w:pPr>
      <w:pStyle w:val="SidfotH"/>
      <w:framePr w:w="8732" w:h="284" w:hRule="exact" w:hSpace="0" w:vSpace="0" w:wrap="around" w:xAlign="inside" w:y="13042" w:anchorLock="0"/>
    </w:pPr>
    <w:r w:rsidRPr="00090D52">
      <w:fldChar w:fldCharType="end"/>
    </w:r>
  </w:p>
  <w:p w:rsidR="00B22DAB" w:rsidRPr="00090D52" w:rsidRDefault="00B22DA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fotV"/>
      <w:framePr w:w="8732" w:h="284" w:hRule="exact" w:hSpace="0" w:vSpace="0" w:wrap="around" w:xAlign="inside" w:y="13042" w:anchorLock="0"/>
    </w:pP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t>6</w:t>
    </w:r>
    <w:r w:rsidRPr="00090D52">
      <w:fldChar w:fldCharType="end"/>
    </w:r>
  </w:p>
  <w:p w:rsidR="00B22DAB" w:rsidRPr="00090D52" w:rsidRDefault="00B22DA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fotH"/>
      <w:framePr w:w="8732" w:h="284" w:hRule="exact" w:hSpace="0" w:vSpace="0" w:wrap="around" w:xAlign="inside" w:y="13042" w:anchorLock="0"/>
    </w:pP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t>5</w:t>
    </w:r>
    <w:r w:rsidRPr="00090D52">
      <w:fldChar w:fldCharType="end"/>
    </w:r>
  </w:p>
  <w:p w:rsidR="00B22DAB" w:rsidRPr="00090D52" w:rsidRDefault="00B22DA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fotV"/>
      <w:framePr w:w="8732" w:h="284" w:hRule="exact" w:hSpace="0" w:vSpace="0" w:wrap="around" w:xAlign="inside" w:y="13042" w:anchorLock="0"/>
    </w:pPr>
    <w:r w:rsidRPr="00090D52">
      <w:fldChar w:fldCharType="begin" w:fldLock="1"/>
    </w:r>
    <w:r w:rsidRPr="00090D52">
      <w:instrText xml:space="preserve"> if </w:instrText>
    </w:r>
    <w:r w:rsidRPr="00090D52">
      <w:fldChar w:fldCharType="begin" w:fldLock="1"/>
    </w:r>
    <w:r w:rsidRPr="00090D52">
      <w:instrText xml:space="preserve"> = </w:instrText>
    </w:r>
    <w:r w:rsidRPr="00090D52">
      <w:fldChar w:fldCharType="begin" w:fldLock="1"/>
    </w:r>
    <w:r w:rsidRPr="00090D52">
      <w:instrText xml:space="preserve"> = </w:instrText>
    </w:r>
    <w:r w:rsidRPr="00090D52">
      <w:fldChar w:fldCharType="begin" w:fldLock="1"/>
    </w:r>
    <w:r w:rsidRPr="00090D52">
      <w:instrText xml:space="preserve"> page</w:instrText>
    </w:r>
    <w:r w:rsidRPr="00090D52">
      <w:fldChar w:fldCharType="separate"/>
    </w:r>
    <w:r w:rsidRPr="00090D52">
      <w:instrText>6</w:instrText>
    </w:r>
    <w:r w:rsidRPr="00090D52">
      <w:fldChar w:fldCharType="end"/>
    </w:r>
    <w:r w:rsidRPr="00090D52">
      <w:instrText xml:space="preserve">/2 </w:instrText>
    </w:r>
    <w:r w:rsidRPr="00090D52">
      <w:fldChar w:fldCharType="separate"/>
    </w:r>
    <w:r w:rsidRPr="00090D52">
      <w:instrText>3</w:instrText>
    </w:r>
    <w:r w:rsidRPr="00090D52">
      <w:fldChar w:fldCharType="end"/>
    </w:r>
    <w:r w:rsidRPr="00090D52">
      <w:instrText xml:space="preserve"> - </w:instrText>
    </w:r>
    <w:r w:rsidRPr="00090D52">
      <w:fldChar w:fldCharType="begin" w:fldLock="1"/>
    </w:r>
    <w:r w:rsidRPr="00090D52">
      <w:instrText xml:space="preserve"> = int(</w:instrText>
    </w:r>
    <w:r w:rsidRPr="00090D52">
      <w:fldChar w:fldCharType="begin" w:fldLock="1"/>
    </w:r>
    <w:r w:rsidRPr="00090D52">
      <w:instrText xml:space="preserve"> page</w:instrText>
    </w:r>
    <w:r w:rsidRPr="00090D52">
      <w:fldChar w:fldCharType="separate"/>
    </w:r>
    <w:r w:rsidRPr="00090D52">
      <w:instrText>6</w:instrText>
    </w:r>
    <w:r w:rsidRPr="00090D52">
      <w:fldChar w:fldCharType="end"/>
    </w:r>
    <w:r w:rsidRPr="00090D52">
      <w:instrText xml:space="preserve">/2) </w:instrText>
    </w:r>
    <w:r w:rsidRPr="00090D52">
      <w:fldChar w:fldCharType="separate"/>
    </w:r>
    <w:r w:rsidRPr="00090D52">
      <w:instrText>3</w:instrText>
    </w:r>
    <w:r w:rsidRPr="00090D52">
      <w:fldChar w:fldCharType="end"/>
    </w:r>
    <w:r w:rsidRPr="00090D52">
      <w:fldChar w:fldCharType="separate"/>
    </w:r>
    <w:r w:rsidRPr="00090D52">
      <w:instrText>0</w:instrText>
    </w:r>
    <w:r w:rsidRPr="00090D52">
      <w:fldChar w:fldCharType="end"/>
    </w:r>
    <w:r w:rsidRPr="00090D52">
      <w:instrText xml:space="preserve"> = 0 "</w:instrText>
    </w: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instrText>6</w:instrText>
    </w:r>
    <w:r w:rsidRPr="00090D52">
      <w:fldChar w:fldCharType="end"/>
    </w:r>
  </w:p>
  <w:p w:rsidR="00B22DAB" w:rsidRPr="00090D52" w:rsidRDefault="00B22DAB">
    <w:pPr>
      <w:pStyle w:val="SidfotV"/>
      <w:framePr w:w="8732" w:h="284" w:hRule="exact" w:hSpace="0" w:vSpace="0" w:wrap="around" w:xAlign="inside" w:y="13042" w:anchorLock="0"/>
    </w:pPr>
    <w:r w:rsidRPr="00090D52">
      <w:instrText>""</w:instrText>
    </w: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instrText>5</w:instrText>
    </w:r>
    <w:r w:rsidRPr="00090D52">
      <w:fldChar w:fldCharType="end"/>
    </w:r>
    <w:r w:rsidRPr="00090D52">
      <w:instrText>"</w:instrText>
    </w:r>
    <w:r w:rsidRPr="00090D52">
      <w:fldChar w:fldCharType="separate"/>
    </w:r>
    <w:r w:rsidRPr="00090D52">
      <w:t>6</w:t>
    </w:r>
  </w:p>
  <w:p w:rsidR="00B22DAB" w:rsidRPr="00090D52" w:rsidRDefault="00B22DAB">
    <w:pPr>
      <w:pStyle w:val="SidfotH"/>
      <w:framePr w:w="8732" w:h="284" w:hRule="exact" w:hSpace="0" w:vSpace="0" w:wrap="around" w:xAlign="inside" w:y="13042" w:anchorLock="0"/>
    </w:pPr>
    <w:r w:rsidRPr="00090D52">
      <w:fldChar w:fldCharType="end"/>
    </w:r>
  </w:p>
  <w:p w:rsidR="00B22DAB" w:rsidRPr="00090D52" w:rsidRDefault="00B22DA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fotV"/>
      <w:framePr w:w="8732" w:h="284" w:hRule="exact" w:hSpace="0" w:vSpace="0" w:wrap="around" w:xAlign="inside" w:y="13042" w:anchorLock="0"/>
    </w:pP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00221D96" w:rsidRPr="00090D52">
      <w:t>8</w:t>
    </w:r>
    <w:r w:rsidRPr="00090D52">
      <w:fldChar w:fldCharType="end"/>
    </w:r>
  </w:p>
  <w:p w:rsidR="00B22DAB" w:rsidRPr="00090D52" w:rsidRDefault="00B22DA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fotH"/>
      <w:framePr w:w="8732" w:h="284" w:hRule="exact" w:hSpace="0" w:vSpace="0" w:wrap="around" w:xAlign="inside" w:y="13042" w:anchorLock="0"/>
    </w:pP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t>9</w:t>
    </w:r>
    <w:r w:rsidRPr="00090D52">
      <w:fldChar w:fldCharType="end"/>
    </w:r>
  </w:p>
  <w:p w:rsidR="00B22DAB" w:rsidRPr="00090D52" w:rsidRDefault="00B22DA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fotV"/>
      <w:framePr w:w="8732" w:h="284" w:hRule="exact" w:hSpace="0" w:vSpace="0" w:wrap="around" w:xAlign="inside" w:y="13042" w:anchorLock="0"/>
    </w:pPr>
    <w:r w:rsidRPr="00090D52">
      <w:fldChar w:fldCharType="begin" w:fldLock="1"/>
    </w:r>
    <w:r w:rsidRPr="00090D52">
      <w:instrText xml:space="preserve"> if </w:instrText>
    </w:r>
    <w:r w:rsidRPr="00090D52">
      <w:fldChar w:fldCharType="begin" w:fldLock="1"/>
    </w:r>
    <w:r w:rsidRPr="00090D52">
      <w:instrText xml:space="preserve"> = </w:instrText>
    </w:r>
    <w:r w:rsidRPr="00090D52">
      <w:fldChar w:fldCharType="begin" w:fldLock="1"/>
    </w:r>
    <w:r w:rsidRPr="00090D52">
      <w:instrText xml:space="preserve"> = </w:instrText>
    </w:r>
    <w:r w:rsidRPr="00090D52">
      <w:fldChar w:fldCharType="begin" w:fldLock="1"/>
    </w:r>
    <w:r w:rsidRPr="00090D52">
      <w:instrText xml:space="preserve"> page</w:instrText>
    </w:r>
    <w:r w:rsidRPr="00090D52">
      <w:fldChar w:fldCharType="separate"/>
    </w:r>
    <w:r w:rsidRPr="00090D52">
      <w:instrText>7</w:instrText>
    </w:r>
    <w:r w:rsidRPr="00090D52">
      <w:fldChar w:fldCharType="end"/>
    </w:r>
    <w:r w:rsidRPr="00090D52">
      <w:instrText xml:space="preserve">/2 </w:instrText>
    </w:r>
    <w:r w:rsidRPr="00090D52">
      <w:fldChar w:fldCharType="separate"/>
    </w:r>
    <w:r w:rsidRPr="00090D52">
      <w:instrText>3,5</w:instrText>
    </w:r>
    <w:r w:rsidRPr="00090D52">
      <w:fldChar w:fldCharType="end"/>
    </w:r>
    <w:r w:rsidRPr="00090D52">
      <w:instrText xml:space="preserve"> - </w:instrText>
    </w:r>
    <w:r w:rsidRPr="00090D52">
      <w:fldChar w:fldCharType="begin" w:fldLock="1"/>
    </w:r>
    <w:r w:rsidRPr="00090D52">
      <w:instrText xml:space="preserve"> = int(</w:instrText>
    </w:r>
    <w:r w:rsidRPr="00090D52">
      <w:fldChar w:fldCharType="begin" w:fldLock="1"/>
    </w:r>
    <w:r w:rsidRPr="00090D52">
      <w:instrText xml:space="preserve"> page</w:instrText>
    </w:r>
    <w:r w:rsidRPr="00090D52">
      <w:fldChar w:fldCharType="separate"/>
    </w:r>
    <w:r w:rsidRPr="00090D52">
      <w:instrText>7</w:instrText>
    </w:r>
    <w:r w:rsidRPr="00090D52">
      <w:fldChar w:fldCharType="end"/>
    </w:r>
    <w:r w:rsidRPr="00090D52">
      <w:instrText xml:space="preserve">/2) </w:instrText>
    </w:r>
    <w:r w:rsidRPr="00090D52">
      <w:fldChar w:fldCharType="separate"/>
    </w:r>
    <w:r w:rsidRPr="00090D52">
      <w:instrText>3</w:instrText>
    </w:r>
    <w:r w:rsidRPr="00090D52">
      <w:fldChar w:fldCharType="end"/>
    </w:r>
    <w:r w:rsidRPr="00090D52">
      <w:fldChar w:fldCharType="separate"/>
    </w:r>
    <w:r w:rsidRPr="00090D52">
      <w:instrText>0,5</w:instrText>
    </w:r>
    <w:r w:rsidRPr="00090D52">
      <w:fldChar w:fldCharType="end"/>
    </w:r>
    <w:r w:rsidRPr="00090D52">
      <w:instrText xml:space="preserve"> = 0 "</w:instrText>
    </w: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instrText>10</w:instrText>
    </w:r>
    <w:r w:rsidRPr="00090D52">
      <w:fldChar w:fldCharType="end"/>
    </w:r>
  </w:p>
  <w:p w:rsidR="00B22DAB" w:rsidRPr="00090D52" w:rsidRDefault="00B22DAB">
    <w:pPr>
      <w:pStyle w:val="SidfotH"/>
      <w:framePr w:w="8732" w:h="284" w:hRule="exact" w:hSpace="0" w:vSpace="0" w:wrap="around" w:xAlign="inside" w:y="13042" w:anchorLock="0"/>
    </w:pPr>
    <w:r w:rsidRPr="00090D52">
      <w:instrText>""</w:instrText>
    </w: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instrText>7</w:instrText>
    </w:r>
    <w:r w:rsidRPr="00090D52">
      <w:fldChar w:fldCharType="end"/>
    </w:r>
    <w:r w:rsidRPr="00090D52">
      <w:instrText>"</w:instrText>
    </w:r>
    <w:r w:rsidRPr="00090D52">
      <w:fldChar w:fldCharType="separate"/>
    </w:r>
    <w:r w:rsidRPr="00090D52">
      <w:t>7</w:t>
    </w:r>
    <w:r w:rsidRPr="00090D52">
      <w:fldChar w:fldCharType="end"/>
    </w:r>
  </w:p>
  <w:p w:rsidR="00B22DAB" w:rsidRPr="00090D52" w:rsidRDefault="00B22D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fotH"/>
      <w:framePr w:w="8732" w:h="284" w:hRule="exact" w:hSpace="0" w:vSpace="0" w:wrap="around" w:xAlign="inside" w:y="13042" w:anchorLock="0"/>
    </w:pP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t>3</w:t>
    </w:r>
    <w:r w:rsidRPr="00090D52">
      <w:fldChar w:fldCharType="end"/>
    </w:r>
  </w:p>
  <w:p w:rsidR="00B22DAB" w:rsidRPr="00090D52" w:rsidRDefault="00B22DA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fotV"/>
      <w:framePr w:w="8732" w:h="284" w:hRule="exact" w:hSpace="0" w:vSpace="0" w:wrap="around" w:xAlign="inside" w:y="13042" w:anchorLock="0"/>
    </w:pPr>
    <w:r w:rsidRPr="00090D52">
      <w:fldChar w:fldCharType="begin" w:fldLock="1"/>
    </w:r>
    <w:r w:rsidRPr="00090D52">
      <w:instrText xml:space="preserve"> if </w:instrText>
    </w:r>
    <w:r w:rsidRPr="00090D52">
      <w:fldChar w:fldCharType="begin" w:fldLock="1"/>
    </w:r>
    <w:r w:rsidRPr="00090D52">
      <w:instrText xml:space="preserve"> = </w:instrText>
    </w:r>
    <w:r w:rsidRPr="00090D52">
      <w:fldChar w:fldCharType="begin" w:fldLock="1"/>
    </w:r>
    <w:r w:rsidRPr="00090D52">
      <w:instrText xml:space="preserve"> = </w:instrText>
    </w:r>
    <w:r w:rsidRPr="00090D52">
      <w:fldChar w:fldCharType="begin" w:fldLock="1"/>
    </w:r>
    <w:r w:rsidRPr="00090D52">
      <w:instrText xml:space="preserve"> page</w:instrText>
    </w:r>
    <w:r w:rsidRPr="00090D52">
      <w:fldChar w:fldCharType="separate"/>
    </w:r>
    <w:r w:rsidR="00090D52">
      <w:rPr>
        <w:noProof/>
      </w:rPr>
      <w:instrText>1</w:instrText>
    </w:r>
    <w:r w:rsidRPr="00090D52">
      <w:fldChar w:fldCharType="end"/>
    </w:r>
    <w:r w:rsidRPr="00090D52">
      <w:instrText xml:space="preserve">/2 </w:instrText>
    </w:r>
    <w:r w:rsidRPr="00090D52">
      <w:fldChar w:fldCharType="separate"/>
    </w:r>
    <w:r w:rsidR="00090D52">
      <w:rPr>
        <w:noProof/>
      </w:rPr>
      <w:instrText>0,5</w:instrText>
    </w:r>
    <w:r w:rsidRPr="00090D52">
      <w:fldChar w:fldCharType="end"/>
    </w:r>
    <w:r w:rsidRPr="00090D52">
      <w:instrText xml:space="preserve"> - </w:instrText>
    </w:r>
    <w:r w:rsidRPr="00090D52">
      <w:fldChar w:fldCharType="begin" w:fldLock="1"/>
    </w:r>
    <w:r w:rsidRPr="00090D52">
      <w:instrText xml:space="preserve"> = int(</w:instrText>
    </w:r>
    <w:r w:rsidRPr="00090D52">
      <w:fldChar w:fldCharType="begin" w:fldLock="1"/>
    </w:r>
    <w:r w:rsidRPr="00090D52">
      <w:instrText xml:space="preserve"> page</w:instrText>
    </w:r>
    <w:r w:rsidRPr="00090D52">
      <w:fldChar w:fldCharType="separate"/>
    </w:r>
    <w:r w:rsidR="00090D52">
      <w:rPr>
        <w:noProof/>
      </w:rPr>
      <w:instrText>1</w:instrText>
    </w:r>
    <w:r w:rsidRPr="00090D52">
      <w:fldChar w:fldCharType="end"/>
    </w:r>
    <w:r w:rsidRPr="00090D52">
      <w:instrText xml:space="preserve">/2) </w:instrText>
    </w:r>
    <w:r w:rsidRPr="00090D52">
      <w:fldChar w:fldCharType="separate"/>
    </w:r>
    <w:r w:rsidR="00090D52">
      <w:rPr>
        <w:noProof/>
      </w:rPr>
      <w:instrText>0</w:instrText>
    </w:r>
    <w:r w:rsidRPr="00090D52">
      <w:fldChar w:fldCharType="end"/>
    </w:r>
    <w:r w:rsidRPr="00090D52">
      <w:fldChar w:fldCharType="separate"/>
    </w:r>
    <w:r w:rsidR="00090D52">
      <w:rPr>
        <w:noProof/>
      </w:rPr>
      <w:instrText>0,5</w:instrText>
    </w:r>
    <w:r w:rsidRPr="00090D52">
      <w:fldChar w:fldCharType="end"/>
    </w:r>
    <w:r w:rsidRPr="00090D52">
      <w:instrText xml:space="preserve"> = 0 "</w:instrText>
    </w: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instrText>14</w:instrText>
    </w:r>
    <w:r w:rsidRPr="00090D52">
      <w:fldChar w:fldCharType="end"/>
    </w:r>
  </w:p>
  <w:p w:rsidR="00B22DAB" w:rsidRPr="00090D52" w:rsidRDefault="00B22DAB">
    <w:pPr>
      <w:pStyle w:val="SidfotH"/>
      <w:framePr w:w="8732" w:h="284" w:hRule="exact" w:hSpace="0" w:vSpace="0" w:wrap="around" w:xAlign="inside" w:y="13042" w:anchorLock="0"/>
    </w:pPr>
    <w:r w:rsidRPr="00090D52">
      <w:instrText>""</w:instrText>
    </w: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00090D52">
      <w:rPr>
        <w:noProof/>
      </w:rPr>
      <w:instrText>1</w:instrText>
    </w:r>
    <w:r w:rsidRPr="00090D52">
      <w:fldChar w:fldCharType="end"/>
    </w:r>
    <w:r w:rsidRPr="00090D52">
      <w:instrText>"</w:instrText>
    </w:r>
    <w:r w:rsidRPr="00090D52">
      <w:fldChar w:fldCharType="separate"/>
    </w:r>
    <w:r w:rsidR="00090D52">
      <w:rPr>
        <w:noProof/>
      </w:rPr>
      <w:t>1</w:t>
    </w:r>
    <w:r w:rsidRPr="00090D52">
      <w:fldChar w:fldCharType="end"/>
    </w:r>
  </w:p>
  <w:p w:rsidR="00B22DAB" w:rsidRPr="00090D52" w:rsidRDefault="00B22DA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fotV"/>
      <w:framePr w:w="8732" w:h="284" w:hRule="exact" w:hSpace="0" w:vSpace="0" w:wrap="around" w:xAlign="inside" w:y="13042" w:anchorLock="0"/>
    </w:pP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t>2</w:t>
    </w:r>
    <w:r w:rsidRPr="00090D52">
      <w:fldChar w:fldCharType="end"/>
    </w:r>
  </w:p>
  <w:p w:rsidR="00B22DAB" w:rsidRPr="00090D52" w:rsidRDefault="00B22DA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fotH"/>
      <w:framePr w:w="8732" w:h="284" w:hRule="exact" w:hSpace="0" w:vSpace="0" w:wrap="around" w:xAlign="inside" w:y="13042" w:anchorLock="0"/>
    </w:pP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t>3</w:t>
    </w:r>
    <w:r w:rsidRPr="00090D52">
      <w:fldChar w:fldCharType="end"/>
    </w:r>
  </w:p>
  <w:p w:rsidR="00B22DAB" w:rsidRPr="00090D52" w:rsidRDefault="00B22DA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fotV"/>
      <w:framePr w:w="8732" w:h="284" w:hRule="exact" w:hSpace="0" w:vSpace="0" w:wrap="around" w:xAlign="inside" w:y="13042" w:anchorLock="0"/>
    </w:pPr>
    <w:r w:rsidRPr="00090D52">
      <w:fldChar w:fldCharType="begin" w:fldLock="1"/>
    </w:r>
    <w:r w:rsidRPr="00090D52">
      <w:instrText xml:space="preserve"> if </w:instrText>
    </w:r>
    <w:r w:rsidRPr="00090D52">
      <w:fldChar w:fldCharType="begin" w:fldLock="1"/>
    </w:r>
    <w:r w:rsidRPr="00090D52">
      <w:instrText xml:space="preserve"> = </w:instrText>
    </w:r>
    <w:r w:rsidRPr="00090D52">
      <w:fldChar w:fldCharType="begin" w:fldLock="1"/>
    </w:r>
    <w:r w:rsidRPr="00090D52">
      <w:instrText xml:space="preserve"> = </w:instrText>
    </w:r>
    <w:r w:rsidRPr="00090D52">
      <w:fldChar w:fldCharType="begin" w:fldLock="1"/>
    </w:r>
    <w:r w:rsidRPr="00090D52">
      <w:instrText xml:space="preserve"> page</w:instrText>
    </w:r>
    <w:r w:rsidRPr="00090D52">
      <w:fldChar w:fldCharType="separate"/>
    </w:r>
    <w:r w:rsidRPr="00090D52">
      <w:instrText>2</w:instrText>
    </w:r>
    <w:r w:rsidRPr="00090D52">
      <w:fldChar w:fldCharType="end"/>
    </w:r>
    <w:r w:rsidRPr="00090D52">
      <w:instrText xml:space="preserve">/2 </w:instrText>
    </w:r>
    <w:r w:rsidRPr="00090D52">
      <w:fldChar w:fldCharType="separate"/>
    </w:r>
    <w:r w:rsidRPr="00090D52">
      <w:instrText>1</w:instrText>
    </w:r>
    <w:r w:rsidRPr="00090D52">
      <w:fldChar w:fldCharType="end"/>
    </w:r>
    <w:r w:rsidRPr="00090D52">
      <w:instrText xml:space="preserve"> - </w:instrText>
    </w:r>
    <w:r w:rsidRPr="00090D52">
      <w:fldChar w:fldCharType="begin" w:fldLock="1"/>
    </w:r>
    <w:r w:rsidRPr="00090D52">
      <w:instrText xml:space="preserve"> = int(</w:instrText>
    </w:r>
    <w:r w:rsidRPr="00090D52">
      <w:fldChar w:fldCharType="begin" w:fldLock="1"/>
    </w:r>
    <w:r w:rsidRPr="00090D52">
      <w:instrText xml:space="preserve"> page</w:instrText>
    </w:r>
    <w:r w:rsidRPr="00090D52">
      <w:fldChar w:fldCharType="separate"/>
    </w:r>
    <w:r w:rsidRPr="00090D52">
      <w:instrText>2</w:instrText>
    </w:r>
    <w:r w:rsidRPr="00090D52">
      <w:fldChar w:fldCharType="end"/>
    </w:r>
    <w:r w:rsidRPr="00090D52">
      <w:instrText xml:space="preserve">/2) </w:instrText>
    </w:r>
    <w:r w:rsidRPr="00090D52">
      <w:fldChar w:fldCharType="separate"/>
    </w:r>
    <w:r w:rsidRPr="00090D52">
      <w:instrText>1</w:instrText>
    </w:r>
    <w:r w:rsidRPr="00090D52">
      <w:fldChar w:fldCharType="end"/>
    </w:r>
    <w:r w:rsidRPr="00090D52">
      <w:fldChar w:fldCharType="separate"/>
    </w:r>
    <w:r w:rsidRPr="00090D52">
      <w:instrText>0</w:instrText>
    </w:r>
    <w:r w:rsidRPr="00090D52">
      <w:fldChar w:fldCharType="end"/>
    </w:r>
    <w:r w:rsidRPr="00090D52">
      <w:instrText xml:space="preserve"> = 0 "</w:instrText>
    </w: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instrText>2</w:instrText>
    </w:r>
    <w:r w:rsidRPr="00090D52">
      <w:fldChar w:fldCharType="end"/>
    </w:r>
  </w:p>
  <w:p w:rsidR="00B22DAB" w:rsidRPr="00090D52" w:rsidRDefault="00B22DAB">
    <w:pPr>
      <w:pStyle w:val="SidfotV"/>
      <w:framePr w:w="8732" w:h="284" w:hRule="exact" w:hSpace="0" w:vSpace="0" w:wrap="around" w:xAlign="inside" w:y="13042" w:anchorLock="0"/>
    </w:pPr>
    <w:r w:rsidRPr="00090D52">
      <w:instrText>""</w:instrText>
    </w: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instrText>1</w:instrText>
    </w:r>
    <w:r w:rsidRPr="00090D52">
      <w:fldChar w:fldCharType="end"/>
    </w:r>
    <w:r w:rsidRPr="00090D52">
      <w:instrText>"</w:instrText>
    </w:r>
    <w:r w:rsidRPr="00090D52">
      <w:fldChar w:fldCharType="separate"/>
    </w:r>
    <w:r w:rsidRPr="00090D52">
      <w:t>2</w:t>
    </w:r>
  </w:p>
  <w:p w:rsidR="00B22DAB" w:rsidRPr="00090D52" w:rsidRDefault="00B22DAB">
    <w:pPr>
      <w:pStyle w:val="SidfotH"/>
      <w:framePr w:w="8732" w:h="284" w:hRule="exact" w:hSpace="0" w:vSpace="0" w:wrap="around" w:xAlign="inside" w:y="13042" w:anchorLock="0"/>
    </w:pPr>
    <w:r w:rsidRPr="00090D52">
      <w:fldChar w:fldCharType="end"/>
    </w:r>
  </w:p>
  <w:p w:rsidR="00B22DAB" w:rsidRPr="00090D52" w:rsidRDefault="00B22DA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rsidP="00B368F6">
    <w:pPr>
      <w:pStyle w:val="SidfotV"/>
      <w:framePr w:w="8957" w:h="283" w:hRule="exact" w:hSpace="0" w:vSpace="0" w:wrap="around" w:xAlign="inside" w:y="13040" w:anchorLock="0"/>
    </w:pP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t>6</w:t>
    </w:r>
    <w:r w:rsidRPr="00090D52">
      <w:fldChar w:fldCharType="end"/>
    </w:r>
  </w:p>
  <w:p w:rsidR="00B22DAB" w:rsidRPr="00090D52" w:rsidRDefault="00B22DA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rsidP="00B368F6">
    <w:pPr>
      <w:pStyle w:val="SidfotH"/>
      <w:framePr w:w="8957" w:h="283" w:hRule="exact" w:hSpace="0" w:vSpace="0" w:wrap="around" w:xAlign="inside" w:y="13040" w:anchorLock="0"/>
    </w:pP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t>5</w:t>
    </w:r>
    <w:r w:rsidRPr="00090D52">
      <w:fldChar w:fldCharType="end"/>
    </w:r>
  </w:p>
  <w:p w:rsidR="00B22DAB" w:rsidRPr="00090D52" w:rsidRDefault="00B22DA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rsidP="00B368F6">
    <w:pPr>
      <w:pStyle w:val="SidfotV"/>
      <w:framePr w:w="8957" w:h="283" w:hRule="exact" w:hSpace="0" w:vSpace="0" w:wrap="around" w:xAlign="inside" w:y="13040" w:anchorLock="0"/>
    </w:pPr>
    <w:r w:rsidRPr="00090D52">
      <w:fldChar w:fldCharType="begin" w:fldLock="1"/>
    </w:r>
    <w:r w:rsidRPr="00090D52">
      <w:instrText xml:space="preserve"> if </w:instrText>
    </w:r>
    <w:r w:rsidRPr="00090D52">
      <w:fldChar w:fldCharType="begin" w:fldLock="1"/>
    </w:r>
    <w:r w:rsidRPr="00090D52">
      <w:instrText xml:space="preserve"> = </w:instrText>
    </w:r>
    <w:r w:rsidRPr="00090D52">
      <w:fldChar w:fldCharType="begin" w:fldLock="1"/>
    </w:r>
    <w:r w:rsidRPr="00090D52">
      <w:instrText xml:space="preserve"> = </w:instrText>
    </w:r>
    <w:r w:rsidRPr="00090D52">
      <w:fldChar w:fldCharType="begin" w:fldLock="1"/>
    </w:r>
    <w:r w:rsidRPr="00090D52">
      <w:instrText xml:space="preserve"> page</w:instrText>
    </w:r>
    <w:r w:rsidRPr="00090D52">
      <w:fldChar w:fldCharType="separate"/>
    </w:r>
    <w:r w:rsidRPr="00090D52">
      <w:instrText>3</w:instrText>
    </w:r>
    <w:r w:rsidRPr="00090D52">
      <w:fldChar w:fldCharType="end"/>
    </w:r>
    <w:r w:rsidRPr="00090D52">
      <w:instrText xml:space="preserve">/2 </w:instrText>
    </w:r>
    <w:r w:rsidRPr="00090D52">
      <w:fldChar w:fldCharType="separate"/>
    </w:r>
    <w:r w:rsidRPr="00090D52">
      <w:instrText>1,5</w:instrText>
    </w:r>
    <w:r w:rsidRPr="00090D52">
      <w:fldChar w:fldCharType="end"/>
    </w:r>
    <w:r w:rsidRPr="00090D52">
      <w:instrText xml:space="preserve"> - </w:instrText>
    </w:r>
    <w:r w:rsidRPr="00090D52">
      <w:fldChar w:fldCharType="begin" w:fldLock="1"/>
    </w:r>
    <w:r w:rsidRPr="00090D52">
      <w:instrText xml:space="preserve"> = int(</w:instrText>
    </w:r>
    <w:r w:rsidRPr="00090D52">
      <w:fldChar w:fldCharType="begin" w:fldLock="1"/>
    </w:r>
    <w:r w:rsidRPr="00090D52">
      <w:instrText xml:space="preserve"> page</w:instrText>
    </w:r>
    <w:r w:rsidRPr="00090D52">
      <w:fldChar w:fldCharType="separate"/>
    </w:r>
    <w:r w:rsidRPr="00090D52">
      <w:instrText>3</w:instrText>
    </w:r>
    <w:r w:rsidRPr="00090D52">
      <w:fldChar w:fldCharType="end"/>
    </w:r>
    <w:r w:rsidRPr="00090D52">
      <w:instrText xml:space="preserve">/2) </w:instrText>
    </w:r>
    <w:r w:rsidRPr="00090D52">
      <w:fldChar w:fldCharType="separate"/>
    </w:r>
    <w:r w:rsidRPr="00090D52">
      <w:instrText>1</w:instrText>
    </w:r>
    <w:r w:rsidRPr="00090D52">
      <w:fldChar w:fldCharType="end"/>
    </w:r>
    <w:r w:rsidRPr="00090D52">
      <w:fldChar w:fldCharType="separate"/>
    </w:r>
    <w:r w:rsidRPr="00090D52">
      <w:instrText>0,5</w:instrText>
    </w:r>
    <w:r w:rsidRPr="00090D52">
      <w:fldChar w:fldCharType="end"/>
    </w:r>
    <w:r w:rsidRPr="00090D52">
      <w:instrText xml:space="preserve"> = 0 "</w:instrText>
    </w: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instrText>4</w:instrText>
    </w:r>
    <w:r w:rsidRPr="00090D52">
      <w:fldChar w:fldCharType="end"/>
    </w:r>
  </w:p>
  <w:p w:rsidR="00B22DAB" w:rsidRPr="00090D52" w:rsidRDefault="00B22DAB" w:rsidP="00B368F6">
    <w:pPr>
      <w:pStyle w:val="SidfotH"/>
      <w:framePr w:w="8957" w:h="283" w:hRule="exact" w:hSpace="0" w:vSpace="0" w:wrap="around" w:xAlign="inside" w:y="13040" w:anchorLock="0"/>
    </w:pPr>
    <w:r w:rsidRPr="00090D52">
      <w:instrText>""</w:instrText>
    </w:r>
    <w:r w:rsidRPr="00090D52">
      <w:fldChar w:fldCharType="begin" w:fldLock="1"/>
    </w:r>
    <w:r w:rsidRPr="00090D52">
      <w:instrText xml:space="preserve"> P</w:instrText>
    </w:r>
    <w:r w:rsidRPr="00090D52">
      <w:instrText>A</w:instrText>
    </w:r>
    <w:r w:rsidRPr="00090D52">
      <w:instrText xml:space="preserve">GE </w:instrText>
    </w:r>
    <w:r w:rsidRPr="00090D52">
      <w:fldChar w:fldCharType="separate"/>
    </w:r>
    <w:r w:rsidRPr="00090D52">
      <w:instrText>3</w:instrText>
    </w:r>
    <w:r w:rsidRPr="00090D52">
      <w:fldChar w:fldCharType="end"/>
    </w:r>
    <w:r w:rsidRPr="00090D52">
      <w:instrText>"</w:instrText>
    </w:r>
    <w:r w:rsidRPr="00090D52">
      <w:fldChar w:fldCharType="separate"/>
    </w:r>
    <w:r w:rsidRPr="00090D52">
      <w:t>3</w:t>
    </w:r>
    <w:r w:rsidRPr="00090D52">
      <w:fldChar w:fldCharType="end"/>
    </w:r>
  </w:p>
  <w:p w:rsidR="00B22DAB" w:rsidRPr="00090D52" w:rsidRDefault="00B22D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0A1" w:rsidRPr="00090D52" w:rsidRDefault="007F70A1">
      <w:r w:rsidRPr="00090D52">
        <w:separator/>
      </w:r>
    </w:p>
  </w:footnote>
  <w:footnote w:type="continuationSeparator" w:id="0">
    <w:p w:rsidR="007F70A1" w:rsidRPr="00090D52" w:rsidRDefault="007F70A1">
      <w:r w:rsidRPr="00090D52">
        <w:continuationSeparator/>
      </w:r>
    </w:p>
  </w:footnote>
  <w:footnote w:id="1">
    <w:p w:rsidR="00B22DAB" w:rsidRPr="00090D52" w:rsidRDefault="00B22DAB">
      <w:pPr>
        <w:pStyle w:val="Fotnotstext"/>
      </w:pPr>
      <w:r w:rsidRPr="00090D52">
        <w:rPr>
          <w:rStyle w:val="Fotnotsreferens"/>
        </w:rPr>
        <w:footnoteRef/>
      </w:r>
      <w:r w:rsidRPr="00090D52">
        <w:t xml:space="preserve"> Senaste lydelse av nuvarande 10 § 2000:1063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huvudKantJmn"/>
      <w:framePr w:w="8732" w:h="567" w:hRule="exact" w:vSpace="0" w:wrap="around" w:vAnchor="page" w:y="341" w:anchorLock="0"/>
    </w:pP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t>2006/07</w:t>
    </w:r>
    <w:r w:rsidRPr="00090D52">
      <w:rPr>
        <w:rStyle w:val="SidhuvudUtskott"/>
      </w:rPr>
      <w:fldChar w:fldCharType="end"/>
    </w:r>
    <w:r w:rsidRPr="00090D52">
      <w:rPr>
        <w:rStyle w:val="SidhuvudUtskott"/>
      </w:rPr>
      <w:t>:</w:t>
    </w:r>
    <w:r w:rsidRPr="00090D52">
      <w:rPr>
        <w:rStyle w:val="SidhuvudUtskott"/>
      </w:rPr>
      <w:fldChar w:fldCharType="begin" w:fldLock="1"/>
    </w:r>
    <w:r w:rsidRPr="00090D52">
      <w:rPr>
        <w:rStyle w:val="SidhuvudUtskott"/>
      </w:rPr>
      <w:instrText xml:space="preserve"> DOCPROPERTY Utskott</w:instrText>
    </w:r>
    <w:r w:rsidRPr="00090D52">
      <w:rPr>
        <w:rStyle w:val="SidhuvudUtskott"/>
      </w:rPr>
      <w:fldChar w:fldCharType="separate"/>
    </w:r>
    <w:r w:rsidRPr="00090D52">
      <w:rPr>
        <w:rStyle w:val="SidhuvudUtskott"/>
      </w:rPr>
      <w:t>RS</w: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t>3</w:t>
    </w:r>
    <w:r w:rsidRPr="00090D52">
      <w:rPr>
        <w:rStyle w:val="SidhuvudUtskott"/>
      </w:rPr>
      <w:fldChar w:fldCharType="end"/>
    </w:r>
    <w:r w:rsidRPr="00090D52">
      <w:t xml:space="preserve">     </w:t>
    </w:r>
    <w:r w:rsidRPr="00090D52">
      <w:rPr>
        <w:rStyle w:val="SidhuvudBilaga"/>
      </w:rPr>
      <w:t xml:space="preserve"> </w:t>
    </w:r>
    <w:r w:rsidRPr="00090D52">
      <w:rPr>
        <w:rStyle w:val="SidhuvudRubrikReferens"/>
      </w:rPr>
      <w:fldChar w:fldCharType="begin" w:fldLock="1"/>
    </w:r>
    <w:r w:rsidRPr="00090D52">
      <w:rPr>
        <w:rStyle w:val="SidhuvudRubrikReferens"/>
      </w:rPr>
      <w:instrText xml:space="preserve"> StyleREF "Rubrik 1" </w:instrText>
    </w:r>
    <w:r w:rsidRPr="00090D52">
      <w:rPr>
        <w:rStyle w:val="SidhuvudRubrikReferens"/>
      </w:rPr>
      <w:fldChar w:fldCharType="separate"/>
    </w:r>
    <w:r w:rsidRPr="00090D52">
      <w:rPr>
        <w:rStyle w:val="SidhuvudRubrikReferens"/>
      </w:rPr>
      <w:t>Förslagets huvudsakliga innehåll</w:t>
    </w:r>
    <w:r w:rsidRPr="00090D52">
      <w:rPr>
        <w:rStyle w:val="SidhuvudRubrikReferens"/>
      </w:rPr>
      <w:fldChar w:fldCharType="end"/>
    </w:r>
  </w:p>
  <w:p w:rsidR="00B22DAB" w:rsidRPr="00090D52" w:rsidRDefault="00B22DAB">
    <w:pPr>
      <w:pStyle w:val="SidhuvudKantJmn"/>
      <w:framePr w:w="8732" w:h="567" w:hRule="exact" w:vSpace="0" w:wrap="around" w:vAnchor="page" w:y="341" w:anchorLock="0"/>
    </w:pPr>
    <w:r w:rsidRPr="00090D52">
      <w:rPr>
        <w:rStyle w:val="SidhuvudUtskott"/>
      </w:rPr>
      <w:fldChar w:fldCharType="begin" w:fldLock="1"/>
    </w:r>
    <w:r w:rsidRPr="00090D52">
      <w:rPr>
        <w:rStyle w:val="SidhuvudUtskott"/>
      </w:rPr>
      <w:instrText xml:space="preserve"> DOCPROPERTY Status</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    </w:instrText>
    </w:r>
    <w:r w:rsidRPr="00090D52">
      <w:rPr>
        <w:rStyle w:val="SidhuvudUtskott"/>
      </w:rPr>
      <w:fldChar w:fldCharType="begin" w:fldLock="1"/>
    </w:r>
    <w:r w:rsidRPr="00090D52">
      <w:rPr>
        <w:rStyle w:val="SidhuvudUtskott"/>
      </w:rPr>
      <w:instrText xml:space="preserve"> PRINTDATE \@ "yyyy-MM-dd HH.mm"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p>
  <w:p w:rsidR="00B22DAB" w:rsidRPr="00090D52" w:rsidRDefault="00B22DA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huvudKantJmn"/>
      <w:framePr w:w="8732" w:h="567" w:hRule="exact" w:vSpace="0" w:wrap="around" w:vAnchor="page" w:y="341" w:anchorLock="0"/>
    </w:pP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t>2006/07</w:t>
    </w:r>
    <w:r w:rsidRPr="00090D52">
      <w:rPr>
        <w:rStyle w:val="SidhuvudUtskott"/>
      </w:rPr>
      <w:fldChar w:fldCharType="end"/>
    </w:r>
    <w:r w:rsidRPr="00090D52">
      <w:rPr>
        <w:rStyle w:val="SidhuvudUtskott"/>
      </w:rPr>
      <w:t>:</w:t>
    </w:r>
    <w:r w:rsidRPr="00090D52">
      <w:rPr>
        <w:rStyle w:val="SidhuvudUtskott"/>
      </w:rPr>
      <w:fldChar w:fldCharType="begin" w:fldLock="1"/>
    </w:r>
    <w:r w:rsidRPr="00090D52">
      <w:rPr>
        <w:rStyle w:val="SidhuvudUtskott"/>
      </w:rPr>
      <w:instrText xml:space="preserve"> DOCPROPERTY Utskott</w:instrText>
    </w:r>
    <w:r w:rsidRPr="00090D52">
      <w:rPr>
        <w:rStyle w:val="SidhuvudUtskott"/>
      </w:rPr>
      <w:fldChar w:fldCharType="separate"/>
    </w:r>
    <w:r w:rsidRPr="00090D52">
      <w:rPr>
        <w:rStyle w:val="SidhuvudUtskott"/>
      </w:rPr>
      <w:t>RS</w: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t>3</w:t>
    </w:r>
    <w:r w:rsidRPr="00090D52">
      <w:rPr>
        <w:rStyle w:val="SidhuvudUtskott"/>
      </w:rPr>
      <w:fldChar w:fldCharType="end"/>
    </w:r>
    <w:r w:rsidRPr="00090D52">
      <w:t xml:space="preserve">     </w:t>
    </w:r>
    <w:r w:rsidRPr="00090D52">
      <w:rPr>
        <w:rStyle w:val="SidhuvudBilaga"/>
      </w:rPr>
      <w:t xml:space="preserve"> </w:t>
    </w:r>
    <w:r w:rsidRPr="00090D52">
      <w:rPr>
        <w:rStyle w:val="SidhuvudRubrikReferens"/>
      </w:rPr>
      <w:fldChar w:fldCharType="begin" w:fldLock="1"/>
    </w:r>
    <w:r w:rsidRPr="00090D52">
      <w:rPr>
        <w:rStyle w:val="SidhuvudRubrikReferens"/>
      </w:rPr>
      <w:instrText xml:space="preserve"> StyleREF "Rubrik 1" </w:instrText>
    </w:r>
    <w:r w:rsidRPr="00090D52">
      <w:rPr>
        <w:rStyle w:val="SidhuvudRubrikReferens"/>
      </w:rPr>
      <w:fldChar w:fldCharType="separate"/>
    </w:r>
    <w:r w:rsidRPr="00090D52">
      <w:rPr>
        <w:rStyle w:val="SidhuvudRubrikReferens"/>
      </w:rPr>
      <w:t>1 Riksdagsstyrelsens förslag till riksdagsbeslut</w:t>
    </w:r>
    <w:r w:rsidRPr="00090D52">
      <w:rPr>
        <w:rStyle w:val="SidhuvudRubrikReferens"/>
      </w:rPr>
      <w:fldChar w:fldCharType="end"/>
    </w:r>
  </w:p>
  <w:p w:rsidR="00B22DAB" w:rsidRPr="00090D52" w:rsidRDefault="00B22DAB">
    <w:pPr>
      <w:pStyle w:val="SidhuvudKantJmn"/>
      <w:framePr w:w="8732" w:h="567" w:hRule="exact" w:vSpace="0" w:wrap="around" w:vAnchor="page" w:y="341" w:anchorLock="0"/>
    </w:pPr>
    <w:r w:rsidRPr="00090D52">
      <w:rPr>
        <w:rStyle w:val="SidhuvudUtskott"/>
      </w:rPr>
      <w:fldChar w:fldCharType="begin" w:fldLock="1"/>
    </w:r>
    <w:r w:rsidRPr="00090D52">
      <w:rPr>
        <w:rStyle w:val="SidhuvudUtskott"/>
      </w:rPr>
      <w:instrText xml:space="preserve"> DOCPROPERTY Status</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    </w:instrText>
    </w:r>
    <w:r w:rsidRPr="00090D52">
      <w:rPr>
        <w:rStyle w:val="SidhuvudUtskott"/>
      </w:rPr>
      <w:fldChar w:fldCharType="begin" w:fldLock="1"/>
    </w:r>
    <w:r w:rsidRPr="00090D52">
      <w:rPr>
        <w:rStyle w:val="SidhuvudUtskott"/>
      </w:rPr>
      <w:instrText xml:space="preserve"> PRINTDATE \@ "yyyy-MM-dd HH.mm"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p>
  <w:p w:rsidR="00B22DAB" w:rsidRPr="00090D52" w:rsidRDefault="00B22DA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huvudKantUdda"/>
      <w:framePr w:w="8732" w:h="567" w:hRule="exact" w:vSpace="0" w:wrap="around" w:vAnchor="page" w:y="341" w:anchorLock="0"/>
    </w:pPr>
    <w:r w:rsidRPr="00090D52">
      <w:rPr>
        <w:rStyle w:val="SidhuvudRubrikReferens"/>
      </w:rPr>
      <w:fldChar w:fldCharType="begin" w:fldLock="1"/>
    </w:r>
    <w:r w:rsidRPr="00090D52">
      <w:rPr>
        <w:rStyle w:val="SidhuvudRubrikReferens"/>
      </w:rPr>
      <w:instrText xml:space="preserve"> StyleREF "Rubrik 1" </w:instrText>
    </w:r>
    <w:r w:rsidRPr="00090D52">
      <w:rPr>
        <w:rStyle w:val="SidhuvudRubrikReferens"/>
      </w:rPr>
      <w:fldChar w:fldCharType="separate"/>
    </w:r>
    <w:r w:rsidRPr="00090D52">
      <w:rPr>
        <w:rStyle w:val="SidhuvudRubrikReferens"/>
      </w:rPr>
      <w:t>2 Lagtext</w:t>
    </w:r>
    <w:r w:rsidRPr="00090D52">
      <w:rPr>
        <w:rStyle w:val="SidhuvudRubrikReferens"/>
      </w:rPr>
      <w:fldChar w:fldCharType="end"/>
    </w:r>
    <w:r w:rsidRPr="00090D52">
      <w:rPr>
        <w:rStyle w:val="SidhuvudBilaga"/>
      </w:rPr>
      <w:t xml:space="preserve"> </w:t>
    </w:r>
    <w:r w:rsidRPr="00090D52">
      <w:t xml:space="preserve">     </w: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t>2006/07</w:t>
    </w:r>
    <w:r w:rsidRPr="00090D52">
      <w:rPr>
        <w:rStyle w:val="SidhuvudUtskott"/>
      </w:rPr>
      <w:fldChar w:fldCharType="end"/>
    </w:r>
    <w:r w:rsidRPr="00090D52">
      <w:rPr>
        <w:rStyle w:val="SidhuvudUtskott"/>
      </w:rPr>
      <w:t>:</w:t>
    </w:r>
    <w:r w:rsidRPr="00090D52">
      <w:rPr>
        <w:rStyle w:val="SidhuvudUtskott"/>
      </w:rPr>
      <w:fldChar w:fldCharType="begin" w:fldLock="1"/>
    </w:r>
    <w:r w:rsidRPr="00090D52">
      <w:rPr>
        <w:rStyle w:val="SidhuvudUtskott"/>
      </w:rPr>
      <w:instrText xml:space="preserve"> DOCPROPERTY</w:instrText>
    </w:r>
    <w:r w:rsidRPr="00090D52">
      <w:instrText xml:space="preserve"> </w:instrText>
    </w:r>
    <w:r w:rsidRPr="00090D52">
      <w:rPr>
        <w:rStyle w:val="SidhuvudUtskott"/>
      </w:rPr>
      <w:instrText>Utskott</w:instrText>
    </w:r>
    <w:r w:rsidRPr="00090D52">
      <w:rPr>
        <w:rStyle w:val="SidhuvudUtskott"/>
      </w:rPr>
      <w:fldChar w:fldCharType="separate"/>
    </w:r>
    <w:r w:rsidRPr="00090D52">
      <w:rPr>
        <w:rStyle w:val="SidhuvudUtskott"/>
      </w:rPr>
      <w:t>RS</w: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w:instrText>
    </w:r>
    <w:r w:rsidRPr="00090D52">
      <w:rPr>
        <w:rStyle w:val="SidhuvudUtskott"/>
      </w:rPr>
      <w:instrText>n</w:instrText>
    </w:r>
    <w:r w:rsidRPr="00090D52">
      <w:rPr>
        <w:rStyle w:val="SidhuvudUtskott"/>
      </w:rPr>
      <w:instrText>kandeNr</w:instrText>
    </w:r>
    <w:r w:rsidRPr="00090D52">
      <w:rPr>
        <w:rStyle w:val="SidhuvudUtskott"/>
      </w:rPr>
      <w:fldChar w:fldCharType="separate"/>
    </w:r>
    <w:r w:rsidRPr="00090D52">
      <w:rPr>
        <w:rStyle w:val="SidhuvudUtskott"/>
      </w:rPr>
      <w:t>3</w:t>
    </w:r>
    <w:r w:rsidRPr="00090D52">
      <w:rPr>
        <w:rStyle w:val="SidhuvudUtskott"/>
      </w:rPr>
      <w:fldChar w:fldCharType="end"/>
    </w:r>
  </w:p>
  <w:p w:rsidR="00B22DAB" w:rsidRPr="00090D52" w:rsidRDefault="00B22DAB">
    <w:pPr>
      <w:pStyle w:val="SidhuvudKantUdda"/>
      <w:framePr w:w="8732" w:h="567" w:hRule="exact" w:vSpace="0" w:wrap="around" w:vAnchor="page" w:y="341" w:anchorLock="0"/>
    </w:pP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w:instrText>
    </w:r>
    <w:r w:rsidRPr="00090D52">
      <w:rPr>
        <w:rStyle w:val="SidhuvudUtskott"/>
      </w:rPr>
      <w:fldChar w:fldCharType="begin" w:fldLock="1"/>
    </w:r>
    <w:r w:rsidRPr="00090D52">
      <w:rPr>
        <w:rStyle w:val="SidhuvudUtskott"/>
      </w:rPr>
      <w:instrText xml:space="preserve"> PRINTDATE \@ "yyyy-MM-dd HH.mm    "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w:instrText>
    </w:r>
    <w:r w:rsidRPr="00090D52">
      <w:rPr>
        <w:rStyle w:val="SidhuvudUtskott"/>
      </w:rPr>
      <w:instrText>O</w:instrText>
    </w:r>
    <w:r w:rsidRPr="00090D52">
      <w:rPr>
        <w:rStyle w:val="SidhuvudUtskott"/>
      </w:rPr>
      <w:instrText>PERTY Status</w:instrText>
    </w:r>
    <w:r w:rsidRPr="00090D52">
      <w:rPr>
        <w:rStyle w:val="SidhuvudUtskott"/>
      </w:rPr>
      <w:fldChar w:fldCharType="end"/>
    </w:r>
  </w:p>
  <w:p w:rsidR="00B22DAB" w:rsidRPr="00090D52" w:rsidRDefault="00B22DA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huvudKantJmn"/>
      <w:framePr w:w="8732" w:h="567" w:hRule="exact" w:vSpace="0" w:wrap="around" w:vAnchor="page" w:y="341" w:anchorLock="0"/>
    </w:pPr>
    <w:r w:rsidRPr="00090D52">
      <w:fldChar w:fldCharType="begin" w:fldLock="1"/>
    </w:r>
    <w:r w:rsidRPr="00090D52">
      <w:instrText xml:space="preserve"> if </w:instrText>
    </w:r>
    <w:r w:rsidRPr="00090D52">
      <w:fldChar w:fldCharType="begin" w:fldLock="1"/>
    </w:r>
    <w:r w:rsidRPr="00090D52">
      <w:instrText xml:space="preserve"> page</w:instrText>
    </w:r>
    <w:r w:rsidRPr="00090D52">
      <w:fldChar w:fldCharType="separate"/>
    </w:r>
    <w:r w:rsidRPr="00090D52">
      <w:instrText>4</w:instrText>
    </w:r>
    <w:r w:rsidRPr="00090D52">
      <w:fldChar w:fldCharType="end"/>
    </w:r>
    <w:r w:rsidRPr="00090D52">
      <w:instrText xml:space="preserve"> &gt; 1 "</w:instrText>
    </w:r>
    <w:r w:rsidRPr="00090D52">
      <w:fldChar w:fldCharType="begin" w:fldLock="1"/>
    </w:r>
    <w:r w:rsidRPr="00090D52">
      <w:instrText xml:space="preserve"> if </w:instrText>
    </w:r>
    <w:r w:rsidRPr="00090D52">
      <w:fldChar w:fldCharType="begin" w:fldLock="1"/>
    </w:r>
    <w:r w:rsidRPr="00090D52">
      <w:instrText xml:space="preserve"> = </w:instrText>
    </w:r>
    <w:r w:rsidRPr="00090D52">
      <w:fldChar w:fldCharType="begin" w:fldLock="1"/>
    </w:r>
    <w:r w:rsidRPr="00090D52">
      <w:instrText xml:space="preserve"> = </w:instrText>
    </w:r>
    <w:r w:rsidRPr="00090D52">
      <w:fldChar w:fldCharType="begin" w:fldLock="1"/>
    </w:r>
    <w:r w:rsidRPr="00090D52">
      <w:instrText xml:space="preserve"> page</w:instrText>
    </w:r>
    <w:r w:rsidRPr="00090D52">
      <w:fldChar w:fldCharType="separate"/>
    </w:r>
    <w:r w:rsidRPr="00090D52">
      <w:instrText>4</w:instrText>
    </w:r>
    <w:r w:rsidRPr="00090D52">
      <w:fldChar w:fldCharType="end"/>
    </w:r>
    <w:r w:rsidRPr="00090D52">
      <w:instrText xml:space="preserve">/2 </w:instrText>
    </w:r>
    <w:r w:rsidRPr="00090D52">
      <w:fldChar w:fldCharType="separate"/>
    </w:r>
    <w:r w:rsidRPr="00090D52">
      <w:instrText>2</w:instrText>
    </w:r>
    <w:r w:rsidRPr="00090D52">
      <w:fldChar w:fldCharType="end"/>
    </w:r>
    <w:r w:rsidRPr="00090D52">
      <w:instrText xml:space="preserve"> - </w:instrText>
    </w:r>
    <w:r w:rsidRPr="00090D52">
      <w:fldChar w:fldCharType="begin" w:fldLock="1"/>
    </w:r>
    <w:r w:rsidRPr="00090D52">
      <w:instrText xml:space="preserve"> = int(</w:instrText>
    </w:r>
    <w:r w:rsidRPr="00090D52">
      <w:fldChar w:fldCharType="begin" w:fldLock="1"/>
    </w:r>
    <w:r w:rsidRPr="00090D52">
      <w:instrText xml:space="preserve"> page</w:instrText>
    </w:r>
    <w:r w:rsidRPr="00090D52">
      <w:fldChar w:fldCharType="separate"/>
    </w:r>
    <w:r w:rsidRPr="00090D52">
      <w:instrText>4</w:instrText>
    </w:r>
    <w:r w:rsidRPr="00090D52">
      <w:fldChar w:fldCharType="end"/>
    </w:r>
    <w:r w:rsidRPr="00090D52">
      <w:instrText xml:space="preserve">/2) </w:instrText>
    </w:r>
    <w:r w:rsidRPr="00090D52">
      <w:fldChar w:fldCharType="separate"/>
    </w:r>
    <w:r w:rsidRPr="00090D52">
      <w:instrText>2</w:instrText>
    </w:r>
    <w:r w:rsidRPr="00090D52">
      <w:fldChar w:fldCharType="end"/>
    </w:r>
    <w:r w:rsidRPr="00090D52">
      <w:fldChar w:fldCharType="separate"/>
    </w:r>
    <w:r w:rsidRPr="00090D52">
      <w:instrText>0</w:instrText>
    </w:r>
    <w:r w:rsidRPr="00090D52">
      <w:fldChar w:fldCharType="end"/>
    </w:r>
    <w:r w:rsidRPr="00090D52">
      <w:instrText xml:space="preserve"> = 0 "</w:instrTex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instrText>2006/07</w:instrText>
    </w:r>
    <w:r w:rsidRPr="00090D52">
      <w:rPr>
        <w:rStyle w:val="SidhuvudUtskott"/>
      </w:rPr>
      <w:fldChar w:fldCharType="end"/>
    </w:r>
    <w:r w:rsidRPr="00090D52">
      <w:rPr>
        <w:rStyle w:val="SidhuvudUtskott"/>
      </w:rPr>
      <w:instrText>:</w:instrText>
    </w:r>
    <w:r w:rsidRPr="00090D52">
      <w:rPr>
        <w:rStyle w:val="SidhuvudUtskott"/>
      </w:rPr>
      <w:fldChar w:fldCharType="begin" w:fldLock="1"/>
    </w:r>
    <w:r w:rsidRPr="00090D52">
      <w:rPr>
        <w:rStyle w:val="SidhuvudUtskott"/>
      </w:rPr>
      <w:instrText xml:space="preserve"> DOCPR</w:instrText>
    </w:r>
    <w:r w:rsidRPr="00090D52">
      <w:rPr>
        <w:rStyle w:val="SidhuvudUtskott"/>
      </w:rPr>
      <w:instrText>O</w:instrText>
    </w:r>
    <w:r w:rsidRPr="00090D52">
      <w:rPr>
        <w:rStyle w:val="SidhuvudUtskott"/>
      </w:rPr>
      <w:instrText>PERTY Utskott</w:instrText>
    </w:r>
    <w:r w:rsidRPr="00090D52">
      <w:rPr>
        <w:rStyle w:val="SidhuvudUtskott"/>
      </w:rPr>
      <w:fldChar w:fldCharType="separate"/>
    </w:r>
    <w:r w:rsidRPr="00090D52">
      <w:rPr>
        <w:rStyle w:val="SidhuvudUtskott"/>
      </w:rPr>
      <w:instrText>RS</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instrText>3</w:instrText>
    </w:r>
    <w:r w:rsidRPr="00090D52">
      <w:rPr>
        <w:rStyle w:val="SidhuvudUtskott"/>
      </w:rPr>
      <w:fldChar w:fldCharType="end"/>
    </w:r>
    <w:r w:rsidRPr="00090D52">
      <w:instrText xml:space="preserve">    </w:instrText>
    </w:r>
  </w:p>
  <w:p w:rsidR="00B22DAB" w:rsidRPr="00090D52" w:rsidRDefault="00B22DAB">
    <w:pPr>
      <w:pStyle w:val="SidhuvudKantJmn"/>
      <w:framePr w:w="8732" w:h="567" w:hRule="exact" w:vSpace="0" w:wrap="around" w:vAnchor="page" w:y="341" w:anchorLock="0"/>
    </w:pPr>
    <w:r w:rsidRPr="00090D52">
      <w:rPr>
        <w:rStyle w:val="SidhuvudUtskott"/>
      </w:rPr>
      <w:fldChar w:fldCharType="begin" w:fldLock="1"/>
    </w:r>
    <w:r w:rsidRPr="00090D52">
      <w:rPr>
        <w:rStyle w:val="SidhuvudUtskott"/>
      </w:rPr>
      <w:instrText xml:space="preserve"> DOCPROPERTY Status</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    </w:instrText>
    </w:r>
    <w:r w:rsidRPr="00090D52">
      <w:rPr>
        <w:rStyle w:val="SidhuvudUtskott"/>
      </w:rPr>
      <w:fldChar w:fldCharType="begin" w:fldLock="1"/>
    </w:r>
    <w:r w:rsidRPr="00090D52">
      <w:rPr>
        <w:rStyle w:val="SidhuvudUtskott"/>
      </w:rPr>
      <w:instrText xml:space="preserve"> PRINTDATE \@ "yyyy-MM-dd HH.mm"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p>
  <w:p w:rsidR="00B22DAB" w:rsidRPr="00090D52" w:rsidRDefault="00B22DAB">
    <w:pPr>
      <w:pStyle w:val="SidhuvudKantUdda"/>
      <w:framePr w:w="8732" w:h="567" w:hRule="exact" w:vSpace="0" w:wrap="around" w:vAnchor="page" w:y="341" w:anchorLock="0"/>
    </w:pPr>
    <w:r w:rsidRPr="00090D52">
      <w:rPr>
        <w:rStyle w:val="SidhuvudRubrikReferens"/>
        <w:smallCaps w:val="0"/>
      </w:rPr>
      <w:instrText xml:space="preserve"> </w:instrText>
    </w:r>
    <w:r w:rsidRPr="00090D52">
      <w:instrText xml:space="preserve">"  "  </w:instrTex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instrText>2006/07</w:instrText>
    </w:r>
    <w:r w:rsidRPr="00090D52">
      <w:rPr>
        <w:rStyle w:val="SidhuvudUtskott"/>
      </w:rPr>
      <w:fldChar w:fldCharType="end"/>
    </w:r>
    <w:r w:rsidRPr="00090D52">
      <w:rPr>
        <w:rStyle w:val="SidhuvudUtskott"/>
      </w:rPr>
      <w:instrText>:</w:instrText>
    </w:r>
    <w:r w:rsidRPr="00090D52">
      <w:rPr>
        <w:rStyle w:val="SidhuvudUtskott"/>
      </w:rPr>
      <w:fldChar w:fldCharType="begin" w:fldLock="1"/>
    </w:r>
    <w:r w:rsidRPr="00090D52">
      <w:rPr>
        <w:rStyle w:val="SidhuvudUtskott"/>
      </w:rPr>
      <w:instrText xml:space="preserve"> DOCPROPERTY Utskott</w:instrText>
    </w:r>
    <w:r w:rsidRPr="00090D52">
      <w:rPr>
        <w:rStyle w:val="SidhuvudUtskott"/>
      </w:rPr>
      <w:fldChar w:fldCharType="separate"/>
    </w:r>
    <w:r w:rsidRPr="00090D52">
      <w:rPr>
        <w:rStyle w:val="SidhuvudUtskott"/>
      </w:rPr>
      <w:instrText>RS</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instrText>3</w:instrText>
    </w:r>
    <w:r w:rsidRPr="00090D52">
      <w:rPr>
        <w:rStyle w:val="SidhuvudUtskott"/>
      </w:rPr>
      <w:fldChar w:fldCharType="end"/>
    </w:r>
  </w:p>
  <w:p w:rsidR="00B22DAB" w:rsidRPr="00090D52" w:rsidRDefault="00B22DAB">
    <w:pPr>
      <w:pStyle w:val="SidhuvudKantJmn"/>
      <w:framePr w:w="8732" w:h="567" w:hRule="exact" w:vSpace="0" w:wrap="around" w:vAnchor="page" w:y="341" w:anchorLock="0"/>
    </w:pP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w:instrText>
    </w:r>
    <w:r w:rsidRPr="00090D52">
      <w:rPr>
        <w:rStyle w:val="SidhuvudUtskott"/>
      </w:rPr>
      <w:fldChar w:fldCharType="begin" w:fldLock="1"/>
    </w:r>
    <w:r w:rsidRPr="00090D52">
      <w:rPr>
        <w:rStyle w:val="SidhuvudUtskott"/>
      </w:rPr>
      <w:instrText xml:space="preserve"> PRINTDATE \@ "yyyy-MM-dd HH.mm    "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w:instrText>
    </w:r>
    <w:r w:rsidRPr="00090D52">
      <w:rPr>
        <w:rStyle w:val="SidhuvudUtskott"/>
      </w:rPr>
      <w:instrText>O</w:instrText>
    </w:r>
    <w:r w:rsidRPr="00090D52">
      <w:rPr>
        <w:rStyle w:val="SidhuvudUtskott"/>
      </w:rPr>
      <w:instrText>PERTY Status</w:instrText>
    </w:r>
    <w:r w:rsidRPr="00090D52">
      <w:rPr>
        <w:rStyle w:val="SidhuvudUtskott"/>
      </w:rPr>
      <w:fldChar w:fldCharType="separate"/>
    </w:r>
    <w:r w:rsidRPr="00090D52">
      <w:rPr>
        <w:rStyle w:val="SidhuvudUtskott"/>
      </w:rPr>
      <w:instrText>Utkast</w:instrText>
    </w:r>
    <w:r w:rsidRPr="00090D52">
      <w:rPr>
        <w:rStyle w:val="SidhuvudUtskott"/>
      </w:rPr>
      <w:fldChar w:fldCharType="end"/>
    </w:r>
    <w:r w:rsidRPr="00090D52">
      <w:instrText>"</w:instrText>
    </w:r>
    <w:r w:rsidRPr="00090D52">
      <w:fldChar w:fldCharType="separate"/>
    </w:r>
    <w:r w:rsidRPr="00090D52">
      <w:rPr>
        <w:rStyle w:val="SidhuvudUtskott"/>
      </w:rPr>
      <w:instrText>2006/07:RS3</w:instrText>
    </w:r>
    <w:r w:rsidRPr="00090D52">
      <w:instrText xml:space="preserve">    </w:instrText>
    </w:r>
  </w:p>
  <w:p w:rsidR="00B22DAB" w:rsidRPr="00090D52" w:rsidRDefault="00B22DAB">
    <w:pPr>
      <w:pStyle w:val="SidhuvudKantJmn"/>
      <w:framePr w:w="8732" w:h="567" w:hRule="exact" w:vSpace="0" w:wrap="around" w:vAnchor="page" w:y="341" w:anchorLock="0"/>
    </w:pPr>
  </w:p>
  <w:p w:rsidR="00B22DAB" w:rsidRPr="00090D52" w:rsidRDefault="00B22DAB">
    <w:pPr>
      <w:pStyle w:val="SidhuvudKantJmn"/>
      <w:framePr w:w="8732" w:h="567" w:hRule="exact" w:vSpace="0" w:wrap="around" w:vAnchor="page" w:y="341" w:anchorLock="0"/>
    </w:pPr>
    <w:r w:rsidRPr="00090D52">
      <w:rPr>
        <w:rStyle w:val="SidhuvudRubrikReferens"/>
        <w:smallCaps w:val="0"/>
      </w:rPr>
      <w:instrText xml:space="preserve"> </w:instrText>
    </w:r>
    <w:r w:rsidRPr="00090D52">
      <w:fldChar w:fldCharType="end"/>
    </w:r>
    <w:r w:rsidRPr="00090D52">
      <w:instrText>" " "</w:instrText>
    </w:r>
    <w:r w:rsidRPr="00090D52">
      <w:fldChar w:fldCharType="separate"/>
    </w:r>
    <w:r w:rsidRPr="00090D52">
      <w:rPr>
        <w:rStyle w:val="SidhuvudUtskott"/>
      </w:rPr>
      <w:t>2006/07:RS3</w:t>
    </w:r>
    <w:r w:rsidRPr="00090D52">
      <w:t xml:space="preserve">    </w:t>
    </w:r>
  </w:p>
  <w:p w:rsidR="00B22DAB" w:rsidRPr="00090D52" w:rsidRDefault="00B22DAB">
    <w:pPr>
      <w:pStyle w:val="SidhuvudKantJmn"/>
      <w:framePr w:w="8732" w:h="567" w:hRule="exact" w:vSpace="0" w:wrap="around" w:vAnchor="page" w:y="341" w:anchorLock="0"/>
    </w:pPr>
  </w:p>
  <w:p w:rsidR="00B22DAB" w:rsidRPr="00090D52" w:rsidRDefault="00B22DAB">
    <w:pPr>
      <w:pStyle w:val="SidhuvudKantUdda"/>
      <w:framePr w:w="8732" w:h="567" w:hRule="exact" w:vSpace="0" w:wrap="around" w:vAnchor="page" w:y="341" w:anchorLock="0"/>
    </w:pPr>
    <w:r w:rsidRPr="00090D52">
      <w:rPr>
        <w:rStyle w:val="SidhuvudRubrikReferens"/>
        <w:smallCaps w:val="0"/>
      </w:rPr>
      <w:t xml:space="preserve"> </w:t>
    </w:r>
    <w:r w:rsidRPr="00090D52">
      <w:fldChar w:fldCharType="end"/>
    </w:r>
  </w:p>
  <w:p w:rsidR="00B22DAB" w:rsidRPr="00090D52" w:rsidRDefault="00B22DA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huvudKantJmn"/>
      <w:framePr w:w="8732" w:h="567" w:hRule="exact" w:vSpace="0" w:wrap="around" w:vAnchor="page" w:y="341" w:anchorLock="0"/>
    </w:pP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t>2006/07</w:t>
    </w:r>
    <w:r w:rsidRPr="00090D52">
      <w:rPr>
        <w:rStyle w:val="SidhuvudUtskott"/>
      </w:rPr>
      <w:fldChar w:fldCharType="end"/>
    </w:r>
    <w:r w:rsidRPr="00090D52">
      <w:rPr>
        <w:rStyle w:val="SidhuvudUtskott"/>
      </w:rPr>
      <w:t>:</w:t>
    </w:r>
    <w:r w:rsidRPr="00090D52">
      <w:rPr>
        <w:rStyle w:val="SidhuvudUtskott"/>
      </w:rPr>
      <w:fldChar w:fldCharType="begin" w:fldLock="1"/>
    </w:r>
    <w:r w:rsidRPr="00090D52">
      <w:rPr>
        <w:rStyle w:val="SidhuvudUtskott"/>
      </w:rPr>
      <w:instrText xml:space="preserve"> DOCPROPERTY Utskott</w:instrText>
    </w:r>
    <w:r w:rsidRPr="00090D52">
      <w:rPr>
        <w:rStyle w:val="SidhuvudUtskott"/>
      </w:rPr>
      <w:fldChar w:fldCharType="separate"/>
    </w:r>
    <w:r w:rsidRPr="00090D52">
      <w:rPr>
        <w:rStyle w:val="SidhuvudUtskott"/>
      </w:rPr>
      <w:t>RS</w: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t>3</w:t>
    </w:r>
    <w:r w:rsidRPr="00090D52">
      <w:rPr>
        <w:rStyle w:val="SidhuvudUtskott"/>
      </w:rPr>
      <w:fldChar w:fldCharType="end"/>
    </w:r>
    <w:r w:rsidRPr="00090D52">
      <w:t xml:space="preserve">     </w:t>
    </w:r>
    <w:r w:rsidRPr="00090D52">
      <w:rPr>
        <w:rStyle w:val="SidhuvudBilaga"/>
      </w:rPr>
      <w:t xml:space="preserve"> </w:t>
    </w:r>
    <w:r w:rsidRPr="00090D52">
      <w:rPr>
        <w:rStyle w:val="SidhuvudRubrikReferens"/>
      </w:rPr>
      <w:fldChar w:fldCharType="begin" w:fldLock="1"/>
    </w:r>
    <w:r w:rsidRPr="00090D52">
      <w:rPr>
        <w:rStyle w:val="SidhuvudRubrikReferens"/>
      </w:rPr>
      <w:instrText xml:space="preserve"> StyleREF "Rubrik 1" </w:instrText>
    </w:r>
    <w:r w:rsidRPr="00090D52">
      <w:rPr>
        <w:rStyle w:val="SidhuvudRubrikReferens"/>
      </w:rPr>
      <w:fldChar w:fldCharType="separate"/>
    </w:r>
    <w:r w:rsidRPr="00090D52">
      <w:rPr>
        <w:rStyle w:val="SidhuvudRubrikReferens"/>
      </w:rPr>
      <w:t>2 Lagtext</w:t>
    </w:r>
    <w:r w:rsidRPr="00090D52">
      <w:rPr>
        <w:rStyle w:val="SidhuvudRubrikReferens"/>
      </w:rPr>
      <w:fldChar w:fldCharType="end"/>
    </w:r>
  </w:p>
  <w:p w:rsidR="00B22DAB" w:rsidRPr="00090D52" w:rsidRDefault="00B22DAB">
    <w:pPr>
      <w:pStyle w:val="SidhuvudKantJmn"/>
      <w:framePr w:w="8732" w:h="567" w:hRule="exact" w:vSpace="0" w:wrap="around" w:vAnchor="page" w:y="341" w:anchorLock="0"/>
    </w:pPr>
    <w:r w:rsidRPr="00090D52">
      <w:rPr>
        <w:rStyle w:val="SidhuvudUtskott"/>
      </w:rPr>
      <w:fldChar w:fldCharType="begin" w:fldLock="1"/>
    </w:r>
    <w:r w:rsidRPr="00090D52">
      <w:rPr>
        <w:rStyle w:val="SidhuvudUtskott"/>
      </w:rPr>
      <w:instrText xml:space="preserve"> DOCPROPERTY Status</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    </w:instrText>
    </w:r>
    <w:r w:rsidRPr="00090D52">
      <w:rPr>
        <w:rStyle w:val="SidhuvudUtskott"/>
      </w:rPr>
      <w:fldChar w:fldCharType="begin" w:fldLock="1"/>
    </w:r>
    <w:r w:rsidRPr="00090D52">
      <w:rPr>
        <w:rStyle w:val="SidhuvudUtskott"/>
      </w:rPr>
      <w:instrText xml:space="preserve"> PRINTDATE \@ "yyyy-MM-dd HH.mm"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p>
  <w:p w:rsidR="00B22DAB" w:rsidRPr="00090D52" w:rsidRDefault="00B22DA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huvudKantUdda"/>
      <w:framePr w:w="8732" w:h="567" w:hRule="exact" w:vSpace="0" w:wrap="around" w:vAnchor="page" w:y="341" w:anchorLock="0"/>
    </w:pPr>
    <w:r w:rsidRPr="00090D52">
      <w:rPr>
        <w:rStyle w:val="SidhuvudRubrikReferens"/>
      </w:rPr>
      <w:fldChar w:fldCharType="begin" w:fldLock="1"/>
    </w:r>
    <w:r w:rsidRPr="00090D52">
      <w:rPr>
        <w:rStyle w:val="SidhuvudRubrikReferens"/>
      </w:rPr>
      <w:instrText xml:space="preserve"> StyleREF "Rubrik 1" </w:instrText>
    </w:r>
    <w:r w:rsidRPr="00090D52">
      <w:rPr>
        <w:rStyle w:val="SidhuvudRubrikReferens"/>
      </w:rPr>
      <w:fldChar w:fldCharType="separate"/>
    </w:r>
    <w:r w:rsidRPr="00090D52">
      <w:rPr>
        <w:rStyle w:val="SidhuvudRubrikReferens"/>
      </w:rPr>
      <w:t>2 Lagtext</w:t>
    </w:r>
    <w:r w:rsidRPr="00090D52">
      <w:rPr>
        <w:rStyle w:val="SidhuvudRubrikReferens"/>
      </w:rPr>
      <w:fldChar w:fldCharType="end"/>
    </w:r>
    <w:r w:rsidRPr="00090D52">
      <w:rPr>
        <w:rStyle w:val="SidhuvudBilaga"/>
      </w:rPr>
      <w:t xml:space="preserve"> </w:t>
    </w:r>
    <w:r w:rsidRPr="00090D52">
      <w:t xml:space="preserve">     </w: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t>2006/07</w:t>
    </w:r>
    <w:r w:rsidRPr="00090D52">
      <w:rPr>
        <w:rStyle w:val="SidhuvudUtskott"/>
      </w:rPr>
      <w:fldChar w:fldCharType="end"/>
    </w:r>
    <w:r w:rsidRPr="00090D52">
      <w:rPr>
        <w:rStyle w:val="SidhuvudUtskott"/>
      </w:rPr>
      <w:t>:</w:t>
    </w:r>
    <w:r w:rsidRPr="00090D52">
      <w:rPr>
        <w:rStyle w:val="SidhuvudUtskott"/>
      </w:rPr>
      <w:fldChar w:fldCharType="begin" w:fldLock="1"/>
    </w:r>
    <w:r w:rsidRPr="00090D52">
      <w:rPr>
        <w:rStyle w:val="SidhuvudUtskott"/>
      </w:rPr>
      <w:instrText xml:space="preserve"> DOCPROPERTY</w:instrText>
    </w:r>
    <w:r w:rsidRPr="00090D52">
      <w:instrText xml:space="preserve"> </w:instrText>
    </w:r>
    <w:r w:rsidRPr="00090D52">
      <w:rPr>
        <w:rStyle w:val="SidhuvudUtskott"/>
      </w:rPr>
      <w:instrText>Utskott</w:instrText>
    </w:r>
    <w:r w:rsidRPr="00090D52">
      <w:rPr>
        <w:rStyle w:val="SidhuvudUtskott"/>
      </w:rPr>
      <w:fldChar w:fldCharType="separate"/>
    </w:r>
    <w:r w:rsidRPr="00090D52">
      <w:rPr>
        <w:rStyle w:val="SidhuvudUtskott"/>
      </w:rPr>
      <w:t>RS</w: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w:instrText>
    </w:r>
    <w:r w:rsidRPr="00090D52">
      <w:rPr>
        <w:rStyle w:val="SidhuvudUtskott"/>
      </w:rPr>
      <w:instrText>n</w:instrText>
    </w:r>
    <w:r w:rsidRPr="00090D52">
      <w:rPr>
        <w:rStyle w:val="SidhuvudUtskott"/>
      </w:rPr>
      <w:instrText>kandeNr</w:instrText>
    </w:r>
    <w:r w:rsidRPr="00090D52">
      <w:rPr>
        <w:rStyle w:val="SidhuvudUtskott"/>
      </w:rPr>
      <w:fldChar w:fldCharType="separate"/>
    </w:r>
    <w:r w:rsidRPr="00090D52">
      <w:rPr>
        <w:rStyle w:val="SidhuvudUtskott"/>
      </w:rPr>
      <w:t>3</w:t>
    </w:r>
    <w:r w:rsidRPr="00090D52">
      <w:rPr>
        <w:rStyle w:val="SidhuvudUtskott"/>
      </w:rPr>
      <w:fldChar w:fldCharType="end"/>
    </w:r>
  </w:p>
  <w:p w:rsidR="00B22DAB" w:rsidRPr="00090D52" w:rsidRDefault="00B22DAB">
    <w:pPr>
      <w:pStyle w:val="SidhuvudKantUdda"/>
      <w:framePr w:w="8732" w:h="567" w:hRule="exact" w:vSpace="0" w:wrap="around" w:vAnchor="page" w:y="341" w:anchorLock="0"/>
    </w:pP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w:instrText>
    </w:r>
    <w:r w:rsidRPr="00090D52">
      <w:rPr>
        <w:rStyle w:val="SidhuvudUtskott"/>
      </w:rPr>
      <w:fldChar w:fldCharType="begin" w:fldLock="1"/>
    </w:r>
    <w:r w:rsidRPr="00090D52">
      <w:rPr>
        <w:rStyle w:val="SidhuvudUtskott"/>
      </w:rPr>
      <w:instrText xml:space="preserve"> PRINTDATE \@ "yyyy-MM-dd HH.mm    "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w:instrText>
    </w:r>
    <w:r w:rsidRPr="00090D52">
      <w:rPr>
        <w:rStyle w:val="SidhuvudUtskott"/>
      </w:rPr>
      <w:instrText>O</w:instrText>
    </w:r>
    <w:r w:rsidRPr="00090D52">
      <w:rPr>
        <w:rStyle w:val="SidhuvudUtskott"/>
      </w:rPr>
      <w:instrText>PERTY Status</w:instrText>
    </w:r>
    <w:r w:rsidRPr="00090D52">
      <w:rPr>
        <w:rStyle w:val="SidhuvudUtskott"/>
      </w:rPr>
      <w:fldChar w:fldCharType="end"/>
    </w:r>
  </w:p>
  <w:p w:rsidR="00B22DAB" w:rsidRPr="00090D52" w:rsidRDefault="00B22DA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huvudKantJmn"/>
      <w:framePr w:w="8732" w:h="567" w:hRule="exact" w:vSpace="0" w:wrap="around" w:vAnchor="page" w:y="341" w:anchorLock="0"/>
    </w:pPr>
    <w:r w:rsidRPr="00090D52">
      <w:fldChar w:fldCharType="begin" w:fldLock="1"/>
    </w:r>
    <w:r w:rsidRPr="00090D52">
      <w:instrText xml:space="preserve"> if </w:instrText>
    </w:r>
    <w:r w:rsidRPr="00090D52">
      <w:fldChar w:fldCharType="begin" w:fldLock="1"/>
    </w:r>
    <w:r w:rsidRPr="00090D52">
      <w:instrText xml:space="preserve"> page</w:instrText>
    </w:r>
    <w:r w:rsidRPr="00090D52">
      <w:fldChar w:fldCharType="separate"/>
    </w:r>
    <w:r w:rsidRPr="00090D52">
      <w:instrText>6</w:instrText>
    </w:r>
    <w:r w:rsidRPr="00090D52">
      <w:fldChar w:fldCharType="end"/>
    </w:r>
    <w:r w:rsidRPr="00090D52">
      <w:instrText xml:space="preserve"> &gt; 1 "</w:instrText>
    </w:r>
    <w:r w:rsidRPr="00090D52">
      <w:fldChar w:fldCharType="begin" w:fldLock="1"/>
    </w:r>
    <w:r w:rsidRPr="00090D52">
      <w:instrText xml:space="preserve"> if </w:instrText>
    </w:r>
    <w:r w:rsidRPr="00090D52">
      <w:fldChar w:fldCharType="begin" w:fldLock="1"/>
    </w:r>
    <w:r w:rsidRPr="00090D52">
      <w:instrText xml:space="preserve"> = </w:instrText>
    </w:r>
    <w:r w:rsidRPr="00090D52">
      <w:fldChar w:fldCharType="begin" w:fldLock="1"/>
    </w:r>
    <w:r w:rsidRPr="00090D52">
      <w:instrText xml:space="preserve"> = </w:instrText>
    </w:r>
    <w:r w:rsidRPr="00090D52">
      <w:fldChar w:fldCharType="begin" w:fldLock="1"/>
    </w:r>
    <w:r w:rsidRPr="00090D52">
      <w:instrText xml:space="preserve"> page</w:instrText>
    </w:r>
    <w:r w:rsidRPr="00090D52">
      <w:fldChar w:fldCharType="separate"/>
    </w:r>
    <w:r w:rsidRPr="00090D52">
      <w:instrText>6</w:instrText>
    </w:r>
    <w:r w:rsidRPr="00090D52">
      <w:fldChar w:fldCharType="end"/>
    </w:r>
    <w:r w:rsidRPr="00090D52">
      <w:instrText xml:space="preserve">/2 </w:instrText>
    </w:r>
    <w:r w:rsidRPr="00090D52">
      <w:fldChar w:fldCharType="separate"/>
    </w:r>
    <w:r w:rsidRPr="00090D52">
      <w:instrText>3</w:instrText>
    </w:r>
    <w:r w:rsidRPr="00090D52">
      <w:fldChar w:fldCharType="end"/>
    </w:r>
    <w:r w:rsidRPr="00090D52">
      <w:instrText xml:space="preserve"> - </w:instrText>
    </w:r>
    <w:r w:rsidRPr="00090D52">
      <w:fldChar w:fldCharType="begin" w:fldLock="1"/>
    </w:r>
    <w:r w:rsidRPr="00090D52">
      <w:instrText xml:space="preserve"> = int(</w:instrText>
    </w:r>
    <w:r w:rsidRPr="00090D52">
      <w:fldChar w:fldCharType="begin" w:fldLock="1"/>
    </w:r>
    <w:r w:rsidRPr="00090D52">
      <w:instrText xml:space="preserve"> page</w:instrText>
    </w:r>
    <w:r w:rsidRPr="00090D52">
      <w:fldChar w:fldCharType="separate"/>
    </w:r>
    <w:r w:rsidRPr="00090D52">
      <w:instrText>6</w:instrText>
    </w:r>
    <w:r w:rsidRPr="00090D52">
      <w:fldChar w:fldCharType="end"/>
    </w:r>
    <w:r w:rsidRPr="00090D52">
      <w:instrText xml:space="preserve">/2) </w:instrText>
    </w:r>
    <w:r w:rsidRPr="00090D52">
      <w:fldChar w:fldCharType="separate"/>
    </w:r>
    <w:r w:rsidRPr="00090D52">
      <w:instrText>3</w:instrText>
    </w:r>
    <w:r w:rsidRPr="00090D52">
      <w:fldChar w:fldCharType="end"/>
    </w:r>
    <w:r w:rsidRPr="00090D52">
      <w:fldChar w:fldCharType="separate"/>
    </w:r>
    <w:r w:rsidRPr="00090D52">
      <w:instrText>0</w:instrText>
    </w:r>
    <w:r w:rsidRPr="00090D52">
      <w:fldChar w:fldCharType="end"/>
    </w:r>
    <w:r w:rsidRPr="00090D52">
      <w:instrText xml:space="preserve"> = 0 "</w:instrTex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instrText>2006/07</w:instrText>
    </w:r>
    <w:r w:rsidRPr="00090D52">
      <w:rPr>
        <w:rStyle w:val="SidhuvudUtskott"/>
      </w:rPr>
      <w:fldChar w:fldCharType="end"/>
    </w:r>
    <w:r w:rsidRPr="00090D52">
      <w:rPr>
        <w:rStyle w:val="SidhuvudUtskott"/>
      </w:rPr>
      <w:instrText>:</w:instrText>
    </w:r>
    <w:r w:rsidRPr="00090D52">
      <w:rPr>
        <w:rStyle w:val="SidhuvudUtskott"/>
      </w:rPr>
      <w:fldChar w:fldCharType="begin" w:fldLock="1"/>
    </w:r>
    <w:r w:rsidRPr="00090D52">
      <w:rPr>
        <w:rStyle w:val="SidhuvudUtskott"/>
      </w:rPr>
      <w:instrText xml:space="preserve"> DOCPR</w:instrText>
    </w:r>
    <w:r w:rsidRPr="00090D52">
      <w:rPr>
        <w:rStyle w:val="SidhuvudUtskott"/>
      </w:rPr>
      <w:instrText>O</w:instrText>
    </w:r>
    <w:r w:rsidRPr="00090D52">
      <w:rPr>
        <w:rStyle w:val="SidhuvudUtskott"/>
      </w:rPr>
      <w:instrText>PERTY Utskott</w:instrText>
    </w:r>
    <w:r w:rsidRPr="00090D52">
      <w:rPr>
        <w:rStyle w:val="SidhuvudUtskott"/>
      </w:rPr>
      <w:fldChar w:fldCharType="separate"/>
    </w:r>
    <w:r w:rsidRPr="00090D52">
      <w:rPr>
        <w:rStyle w:val="SidhuvudUtskott"/>
      </w:rPr>
      <w:instrText>RS</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instrText>3</w:instrText>
    </w:r>
    <w:r w:rsidRPr="00090D52">
      <w:rPr>
        <w:rStyle w:val="SidhuvudUtskott"/>
      </w:rPr>
      <w:fldChar w:fldCharType="end"/>
    </w:r>
    <w:r w:rsidRPr="00090D52">
      <w:instrText xml:space="preserve">    </w:instrText>
    </w:r>
  </w:p>
  <w:p w:rsidR="00B22DAB" w:rsidRPr="00090D52" w:rsidRDefault="00B22DAB">
    <w:pPr>
      <w:pStyle w:val="SidhuvudKantJmn"/>
      <w:framePr w:w="8732" w:h="567" w:hRule="exact" w:vSpace="0" w:wrap="around" w:vAnchor="page" w:y="341" w:anchorLock="0"/>
    </w:pPr>
    <w:r w:rsidRPr="00090D52">
      <w:rPr>
        <w:rStyle w:val="SidhuvudUtskott"/>
      </w:rPr>
      <w:fldChar w:fldCharType="begin" w:fldLock="1"/>
    </w:r>
    <w:r w:rsidRPr="00090D52">
      <w:rPr>
        <w:rStyle w:val="SidhuvudUtskott"/>
      </w:rPr>
      <w:instrText xml:space="preserve"> DOCPROPERTY Status</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    </w:instrText>
    </w:r>
    <w:r w:rsidRPr="00090D52">
      <w:rPr>
        <w:rStyle w:val="SidhuvudUtskott"/>
      </w:rPr>
      <w:fldChar w:fldCharType="begin" w:fldLock="1"/>
    </w:r>
    <w:r w:rsidRPr="00090D52">
      <w:rPr>
        <w:rStyle w:val="SidhuvudUtskott"/>
      </w:rPr>
      <w:instrText xml:space="preserve"> PRINTDATE \@ "yyyy-MM-dd HH.mm"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p>
  <w:p w:rsidR="00B22DAB" w:rsidRPr="00090D52" w:rsidRDefault="00B22DAB">
    <w:pPr>
      <w:pStyle w:val="SidhuvudKantUdda"/>
      <w:framePr w:w="8732" w:h="567" w:hRule="exact" w:vSpace="0" w:wrap="around" w:vAnchor="page" w:y="341" w:anchorLock="0"/>
    </w:pPr>
    <w:r w:rsidRPr="00090D52">
      <w:rPr>
        <w:rStyle w:val="SidhuvudRubrikReferens"/>
        <w:smallCaps w:val="0"/>
      </w:rPr>
      <w:instrText xml:space="preserve"> </w:instrText>
    </w:r>
    <w:r w:rsidRPr="00090D52">
      <w:instrText xml:space="preserve">"  "  </w:instrTex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instrText>2006/07</w:instrText>
    </w:r>
    <w:r w:rsidRPr="00090D52">
      <w:rPr>
        <w:rStyle w:val="SidhuvudUtskott"/>
      </w:rPr>
      <w:fldChar w:fldCharType="end"/>
    </w:r>
    <w:r w:rsidRPr="00090D52">
      <w:rPr>
        <w:rStyle w:val="SidhuvudUtskott"/>
      </w:rPr>
      <w:instrText>:</w:instrText>
    </w:r>
    <w:r w:rsidRPr="00090D52">
      <w:rPr>
        <w:rStyle w:val="SidhuvudUtskott"/>
      </w:rPr>
      <w:fldChar w:fldCharType="begin" w:fldLock="1"/>
    </w:r>
    <w:r w:rsidRPr="00090D52">
      <w:rPr>
        <w:rStyle w:val="SidhuvudUtskott"/>
      </w:rPr>
      <w:instrText xml:space="preserve"> DOCPROPERTY Utskott</w:instrText>
    </w:r>
    <w:r w:rsidRPr="00090D52">
      <w:rPr>
        <w:rStyle w:val="SidhuvudUtskott"/>
      </w:rPr>
      <w:fldChar w:fldCharType="separate"/>
    </w:r>
    <w:r w:rsidRPr="00090D52">
      <w:rPr>
        <w:rStyle w:val="SidhuvudUtskott"/>
      </w:rPr>
      <w:instrText>RS</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instrText>3</w:instrText>
    </w:r>
    <w:r w:rsidRPr="00090D52">
      <w:rPr>
        <w:rStyle w:val="SidhuvudUtskott"/>
      </w:rPr>
      <w:fldChar w:fldCharType="end"/>
    </w:r>
  </w:p>
  <w:p w:rsidR="00B22DAB" w:rsidRPr="00090D52" w:rsidRDefault="00B22DAB">
    <w:pPr>
      <w:pStyle w:val="SidhuvudKantJmn"/>
      <w:framePr w:w="8732" w:h="567" w:hRule="exact" w:vSpace="0" w:wrap="around" w:vAnchor="page" w:y="341" w:anchorLock="0"/>
    </w:pP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w:instrText>
    </w:r>
    <w:r w:rsidRPr="00090D52">
      <w:rPr>
        <w:rStyle w:val="SidhuvudUtskott"/>
      </w:rPr>
      <w:fldChar w:fldCharType="begin" w:fldLock="1"/>
    </w:r>
    <w:r w:rsidRPr="00090D52">
      <w:rPr>
        <w:rStyle w:val="SidhuvudUtskott"/>
      </w:rPr>
      <w:instrText xml:space="preserve"> PRINTDATE \@ "yyyy-MM-dd HH.mm    "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w:instrText>
    </w:r>
    <w:r w:rsidRPr="00090D52">
      <w:rPr>
        <w:rStyle w:val="SidhuvudUtskott"/>
      </w:rPr>
      <w:instrText>O</w:instrText>
    </w:r>
    <w:r w:rsidRPr="00090D52">
      <w:rPr>
        <w:rStyle w:val="SidhuvudUtskott"/>
      </w:rPr>
      <w:instrText>PERTY Status</w:instrText>
    </w:r>
    <w:r w:rsidRPr="00090D52">
      <w:rPr>
        <w:rStyle w:val="SidhuvudUtskott"/>
      </w:rPr>
      <w:fldChar w:fldCharType="separate"/>
    </w:r>
    <w:r w:rsidRPr="00090D52">
      <w:rPr>
        <w:rStyle w:val="SidhuvudUtskott"/>
      </w:rPr>
      <w:instrText>Utkast</w:instrText>
    </w:r>
    <w:r w:rsidRPr="00090D52">
      <w:rPr>
        <w:rStyle w:val="SidhuvudUtskott"/>
      </w:rPr>
      <w:fldChar w:fldCharType="end"/>
    </w:r>
    <w:r w:rsidRPr="00090D52">
      <w:instrText>"</w:instrText>
    </w:r>
    <w:r w:rsidRPr="00090D52">
      <w:fldChar w:fldCharType="separate"/>
    </w:r>
    <w:r w:rsidRPr="00090D52">
      <w:rPr>
        <w:rStyle w:val="SidhuvudUtskott"/>
      </w:rPr>
      <w:instrText>2006/07:RS3</w:instrText>
    </w:r>
    <w:r w:rsidRPr="00090D52">
      <w:instrText xml:space="preserve">    </w:instrText>
    </w:r>
  </w:p>
  <w:p w:rsidR="00B22DAB" w:rsidRPr="00090D52" w:rsidRDefault="00B22DAB">
    <w:pPr>
      <w:pStyle w:val="SidhuvudKantJmn"/>
      <w:framePr w:w="8732" w:h="567" w:hRule="exact" w:vSpace="0" w:wrap="around" w:vAnchor="page" w:y="341" w:anchorLock="0"/>
    </w:pPr>
  </w:p>
  <w:p w:rsidR="00B22DAB" w:rsidRPr="00090D52" w:rsidRDefault="00B22DAB">
    <w:pPr>
      <w:pStyle w:val="SidhuvudKantJmn"/>
      <w:framePr w:w="8732" w:h="567" w:hRule="exact" w:vSpace="0" w:wrap="around" w:vAnchor="page" w:y="341" w:anchorLock="0"/>
    </w:pPr>
    <w:r w:rsidRPr="00090D52">
      <w:rPr>
        <w:rStyle w:val="SidhuvudRubrikReferens"/>
        <w:smallCaps w:val="0"/>
      </w:rPr>
      <w:instrText xml:space="preserve"> </w:instrText>
    </w:r>
    <w:r w:rsidRPr="00090D52">
      <w:fldChar w:fldCharType="end"/>
    </w:r>
    <w:r w:rsidRPr="00090D52">
      <w:instrText>" " "</w:instrText>
    </w:r>
    <w:r w:rsidRPr="00090D52">
      <w:fldChar w:fldCharType="separate"/>
    </w:r>
    <w:r w:rsidRPr="00090D52">
      <w:rPr>
        <w:rStyle w:val="SidhuvudUtskott"/>
      </w:rPr>
      <w:t>2006/07:RS3</w:t>
    </w:r>
    <w:r w:rsidRPr="00090D52">
      <w:t xml:space="preserve">    </w:t>
    </w:r>
  </w:p>
  <w:p w:rsidR="00B22DAB" w:rsidRPr="00090D52" w:rsidRDefault="00B22DAB">
    <w:pPr>
      <w:pStyle w:val="SidhuvudKantJmn"/>
      <w:framePr w:w="8732" w:h="567" w:hRule="exact" w:vSpace="0" w:wrap="around" w:vAnchor="page" w:y="341" w:anchorLock="0"/>
    </w:pPr>
  </w:p>
  <w:p w:rsidR="00B22DAB" w:rsidRPr="00090D52" w:rsidRDefault="00B22DAB">
    <w:pPr>
      <w:pStyle w:val="SidhuvudKantUdda"/>
      <w:framePr w:w="8732" w:h="567" w:hRule="exact" w:vSpace="0" w:wrap="around" w:vAnchor="page" w:y="341" w:anchorLock="0"/>
    </w:pPr>
    <w:r w:rsidRPr="00090D52">
      <w:rPr>
        <w:rStyle w:val="SidhuvudRubrikReferens"/>
        <w:smallCaps w:val="0"/>
      </w:rPr>
      <w:t xml:space="preserve"> </w:t>
    </w:r>
    <w:r w:rsidRPr="00090D52">
      <w:fldChar w:fldCharType="end"/>
    </w:r>
  </w:p>
  <w:p w:rsidR="00B22DAB" w:rsidRPr="00090D52" w:rsidRDefault="00B22DA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huvudKantJmn"/>
      <w:framePr w:w="8732" w:h="567" w:hRule="exact" w:vSpace="0" w:wrap="around" w:vAnchor="page" w:y="341" w:anchorLock="0"/>
    </w:pP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t>2006/07</w:t>
    </w:r>
    <w:r w:rsidRPr="00090D52">
      <w:rPr>
        <w:rStyle w:val="SidhuvudUtskott"/>
      </w:rPr>
      <w:fldChar w:fldCharType="end"/>
    </w:r>
    <w:r w:rsidRPr="00090D52">
      <w:rPr>
        <w:rStyle w:val="SidhuvudUtskott"/>
      </w:rPr>
      <w:t>:</w:t>
    </w:r>
    <w:r w:rsidRPr="00090D52">
      <w:rPr>
        <w:rStyle w:val="SidhuvudUtskott"/>
      </w:rPr>
      <w:fldChar w:fldCharType="begin" w:fldLock="1"/>
    </w:r>
    <w:r w:rsidRPr="00090D52">
      <w:rPr>
        <w:rStyle w:val="SidhuvudUtskott"/>
      </w:rPr>
      <w:instrText xml:space="preserve"> DOCPROPERTY Utskott</w:instrText>
    </w:r>
    <w:r w:rsidRPr="00090D52">
      <w:rPr>
        <w:rStyle w:val="SidhuvudUtskott"/>
      </w:rPr>
      <w:fldChar w:fldCharType="separate"/>
    </w:r>
    <w:r w:rsidRPr="00090D52">
      <w:rPr>
        <w:rStyle w:val="SidhuvudUtskott"/>
      </w:rPr>
      <w:t>RS</w: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t>3</w:t>
    </w:r>
    <w:r w:rsidRPr="00090D52">
      <w:rPr>
        <w:rStyle w:val="SidhuvudUtskott"/>
      </w:rPr>
      <w:fldChar w:fldCharType="end"/>
    </w:r>
    <w:r w:rsidRPr="00090D52">
      <w:t xml:space="preserve">     </w:t>
    </w:r>
    <w:r w:rsidRPr="00090D52">
      <w:rPr>
        <w:rStyle w:val="SidhuvudBilaga"/>
      </w:rPr>
      <w:t xml:space="preserve"> </w:t>
    </w:r>
    <w:r w:rsidRPr="00090D52">
      <w:rPr>
        <w:rStyle w:val="SidhuvudRubrikReferens"/>
      </w:rPr>
      <w:fldChar w:fldCharType="begin" w:fldLock="1"/>
    </w:r>
    <w:r w:rsidRPr="00090D52">
      <w:rPr>
        <w:rStyle w:val="SidhuvudRubrikReferens"/>
      </w:rPr>
      <w:instrText xml:space="preserve"> StyleREF "Rubrik 1" </w:instrText>
    </w:r>
    <w:r w:rsidRPr="00090D52">
      <w:rPr>
        <w:rStyle w:val="SidhuvudRubrikReferens"/>
      </w:rPr>
      <w:fldChar w:fldCharType="separate"/>
    </w:r>
    <w:r w:rsidR="00221D96" w:rsidRPr="00090D52">
      <w:rPr>
        <w:rStyle w:val="SidhuvudRubrikReferens"/>
      </w:rPr>
      <w:t>4 Riksdagsstyrelsens överväganden</w:t>
    </w:r>
    <w:r w:rsidRPr="00090D52">
      <w:rPr>
        <w:rStyle w:val="SidhuvudRubrikReferens"/>
      </w:rPr>
      <w:fldChar w:fldCharType="end"/>
    </w:r>
  </w:p>
  <w:p w:rsidR="00B22DAB" w:rsidRPr="00090D52" w:rsidRDefault="00B22DAB">
    <w:pPr>
      <w:pStyle w:val="SidhuvudKantJmn"/>
      <w:framePr w:w="8732" w:h="567" w:hRule="exact" w:vSpace="0" w:wrap="around" w:vAnchor="page" w:y="341" w:anchorLock="0"/>
    </w:pPr>
    <w:r w:rsidRPr="00090D52">
      <w:rPr>
        <w:rStyle w:val="SidhuvudUtskott"/>
      </w:rPr>
      <w:fldChar w:fldCharType="begin" w:fldLock="1"/>
    </w:r>
    <w:r w:rsidRPr="00090D52">
      <w:rPr>
        <w:rStyle w:val="SidhuvudUtskott"/>
      </w:rPr>
      <w:instrText xml:space="preserve"> DOCPROPERTY Status</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    </w:instrText>
    </w:r>
    <w:r w:rsidRPr="00090D52">
      <w:rPr>
        <w:rStyle w:val="SidhuvudUtskott"/>
      </w:rPr>
      <w:fldChar w:fldCharType="begin" w:fldLock="1"/>
    </w:r>
    <w:r w:rsidRPr="00090D52">
      <w:rPr>
        <w:rStyle w:val="SidhuvudUtskott"/>
      </w:rPr>
      <w:instrText xml:space="preserve"> PRINTDATE \@ "yyyy-MM-dd HH.mm"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p>
  <w:p w:rsidR="00B22DAB" w:rsidRPr="00090D52" w:rsidRDefault="00B22DA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huvudKantUdda"/>
      <w:framePr w:w="8732" w:h="567" w:hRule="exact" w:vSpace="0" w:wrap="around" w:vAnchor="page" w:y="341" w:anchorLock="0"/>
    </w:pPr>
    <w:r w:rsidRPr="00090D52">
      <w:rPr>
        <w:rStyle w:val="SidhuvudRubrikReferens"/>
      </w:rPr>
      <w:fldChar w:fldCharType="begin" w:fldLock="1"/>
    </w:r>
    <w:r w:rsidRPr="00090D52">
      <w:rPr>
        <w:rStyle w:val="SidhuvudRubrikReferens"/>
      </w:rPr>
      <w:instrText xml:space="preserve"> StyleREF "Rubrik 1" </w:instrText>
    </w:r>
    <w:r w:rsidRPr="00090D52">
      <w:rPr>
        <w:rStyle w:val="SidhuvudRubrikReferens"/>
      </w:rPr>
      <w:fldChar w:fldCharType="separate"/>
    </w:r>
    <w:r w:rsidRPr="00090D52">
      <w:rPr>
        <w:rStyle w:val="SidhuvudRubrikReferens"/>
      </w:rPr>
      <w:t>3 Ärendet och dess beredning</w:t>
    </w:r>
    <w:r w:rsidRPr="00090D52">
      <w:rPr>
        <w:rStyle w:val="SidhuvudRubrikReferens"/>
      </w:rPr>
      <w:fldChar w:fldCharType="end"/>
    </w:r>
    <w:r w:rsidRPr="00090D52">
      <w:rPr>
        <w:rStyle w:val="SidhuvudBilaga"/>
      </w:rPr>
      <w:t xml:space="preserve"> </w:t>
    </w:r>
    <w:r w:rsidRPr="00090D52">
      <w:t xml:space="preserve">     </w: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t>2006/07</w:t>
    </w:r>
    <w:r w:rsidRPr="00090D52">
      <w:rPr>
        <w:rStyle w:val="SidhuvudUtskott"/>
      </w:rPr>
      <w:fldChar w:fldCharType="end"/>
    </w:r>
    <w:r w:rsidRPr="00090D52">
      <w:rPr>
        <w:rStyle w:val="SidhuvudUtskott"/>
      </w:rPr>
      <w:t>:</w:t>
    </w:r>
    <w:r w:rsidRPr="00090D52">
      <w:rPr>
        <w:rStyle w:val="SidhuvudUtskott"/>
      </w:rPr>
      <w:fldChar w:fldCharType="begin" w:fldLock="1"/>
    </w:r>
    <w:r w:rsidRPr="00090D52">
      <w:rPr>
        <w:rStyle w:val="SidhuvudUtskott"/>
      </w:rPr>
      <w:instrText xml:space="preserve"> DOCPROPERTY</w:instrText>
    </w:r>
    <w:r w:rsidRPr="00090D52">
      <w:instrText xml:space="preserve"> </w:instrText>
    </w:r>
    <w:r w:rsidRPr="00090D52">
      <w:rPr>
        <w:rStyle w:val="SidhuvudUtskott"/>
      </w:rPr>
      <w:instrText>Utskott</w:instrText>
    </w:r>
    <w:r w:rsidRPr="00090D52">
      <w:rPr>
        <w:rStyle w:val="SidhuvudUtskott"/>
      </w:rPr>
      <w:fldChar w:fldCharType="separate"/>
    </w:r>
    <w:r w:rsidRPr="00090D52">
      <w:rPr>
        <w:rStyle w:val="SidhuvudUtskott"/>
      </w:rPr>
      <w:t>RS</w: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w:instrText>
    </w:r>
    <w:r w:rsidRPr="00090D52">
      <w:rPr>
        <w:rStyle w:val="SidhuvudUtskott"/>
      </w:rPr>
      <w:instrText>n</w:instrText>
    </w:r>
    <w:r w:rsidRPr="00090D52">
      <w:rPr>
        <w:rStyle w:val="SidhuvudUtskott"/>
      </w:rPr>
      <w:instrText>kandeNr</w:instrText>
    </w:r>
    <w:r w:rsidRPr="00090D52">
      <w:rPr>
        <w:rStyle w:val="SidhuvudUtskott"/>
      </w:rPr>
      <w:fldChar w:fldCharType="separate"/>
    </w:r>
    <w:r w:rsidRPr="00090D52">
      <w:rPr>
        <w:rStyle w:val="SidhuvudUtskott"/>
      </w:rPr>
      <w:t>3</w:t>
    </w:r>
    <w:r w:rsidRPr="00090D52">
      <w:rPr>
        <w:rStyle w:val="SidhuvudUtskott"/>
      </w:rPr>
      <w:fldChar w:fldCharType="end"/>
    </w:r>
  </w:p>
  <w:p w:rsidR="00B22DAB" w:rsidRPr="00090D52" w:rsidRDefault="00B22DAB">
    <w:pPr>
      <w:pStyle w:val="SidhuvudKantUdda"/>
      <w:framePr w:w="8732" w:h="567" w:hRule="exact" w:vSpace="0" w:wrap="around" w:vAnchor="page" w:y="341" w:anchorLock="0"/>
    </w:pP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w:instrText>
    </w:r>
    <w:r w:rsidRPr="00090D52">
      <w:rPr>
        <w:rStyle w:val="SidhuvudUtskott"/>
      </w:rPr>
      <w:fldChar w:fldCharType="begin" w:fldLock="1"/>
    </w:r>
    <w:r w:rsidRPr="00090D52">
      <w:rPr>
        <w:rStyle w:val="SidhuvudUtskott"/>
      </w:rPr>
      <w:instrText xml:space="preserve"> PRINTDATE \@ "yyyy-MM-dd HH.mm    "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w:instrText>
    </w:r>
    <w:r w:rsidRPr="00090D52">
      <w:rPr>
        <w:rStyle w:val="SidhuvudUtskott"/>
      </w:rPr>
      <w:instrText>O</w:instrText>
    </w:r>
    <w:r w:rsidRPr="00090D52">
      <w:rPr>
        <w:rStyle w:val="SidhuvudUtskott"/>
      </w:rPr>
      <w:instrText>PERTY Status</w:instrText>
    </w:r>
    <w:r w:rsidRPr="00090D52">
      <w:rPr>
        <w:rStyle w:val="SidhuvudUtskott"/>
      </w:rPr>
      <w:fldChar w:fldCharType="end"/>
    </w:r>
  </w:p>
  <w:p w:rsidR="00B22DAB" w:rsidRPr="00090D52" w:rsidRDefault="00B22DA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huvudKantJmn"/>
      <w:framePr w:w="8732" w:h="567" w:hRule="exact" w:vSpace="0" w:wrap="around" w:vAnchor="page" w:y="341" w:anchorLock="0"/>
    </w:pPr>
    <w:r w:rsidRPr="00090D52">
      <w:fldChar w:fldCharType="begin" w:fldLock="1"/>
    </w:r>
    <w:r w:rsidRPr="00090D52">
      <w:instrText xml:space="preserve"> if </w:instrText>
    </w:r>
    <w:r w:rsidRPr="00090D52">
      <w:fldChar w:fldCharType="begin" w:fldLock="1"/>
    </w:r>
    <w:r w:rsidRPr="00090D52">
      <w:instrText xml:space="preserve"> page</w:instrText>
    </w:r>
    <w:r w:rsidRPr="00090D52">
      <w:fldChar w:fldCharType="separate"/>
    </w:r>
    <w:r w:rsidRPr="00090D52">
      <w:instrText>7</w:instrText>
    </w:r>
    <w:r w:rsidRPr="00090D52">
      <w:fldChar w:fldCharType="end"/>
    </w:r>
    <w:r w:rsidRPr="00090D52">
      <w:instrText xml:space="preserve"> &gt; 1 "</w:instrText>
    </w:r>
    <w:r w:rsidRPr="00090D52">
      <w:fldChar w:fldCharType="begin" w:fldLock="1"/>
    </w:r>
    <w:r w:rsidRPr="00090D52">
      <w:instrText xml:space="preserve"> if </w:instrText>
    </w:r>
    <w:r w:rsidRPr="00090D52">
      <w:fldChar w:fldCharType="begin" w:fldLock="1"/>
    </w:r>
    <w:r w:rsidRPr="00090D52">
      <w:instrText xml:space="preserve"> = </w:instrText>
    </w:r>
    <w:r w:rsidRPr="00090D52">
      <w:fldChar w:fldCharType="begin" w:fldLock="1"/>
    </w:r>
    <w:r w:rsidRPr="00090D52">
      <w:instrText xml:space="preserve"> = </w:instrText>
    </w:r>
    <w:r w:rsidRPr="00090D52">
      <w:fldChar w:fldCharType="begin" w:fldLock="1"/>
    </w:r>
    <w:r w:rsidRPr="00090D52">
      <w:instrText xml:space="preserve"> page</w:instrText>
    </w:r>
    <w:r w:rsidRPr="00090D52">
      <w:fldChar w:fldCharType="separate"/>
    </w:r>
    <w:r w:rsidRPr="00090D52">
      <w:instrText>7</w:instrText>
    </w:r>
    <w:r w:rsidRPr="00090D52">
      <w:fldChar w:fldCharType="end"/>
    </w:r>
    <w:r w:rsidRPr="00090D52">
      <w:instrText xml:space="preserve">/2 </w:instrText>
    </w:r>
    <w:r w:rsidRPr="00090D52">
      <w:fldChar w:fldCharType="separate"/>
    </w:r>
    <w:r w:rsidRPr="00090D52">
      <w:instrText>3,5</w:instrText>
    </w:r>
    <w:r w:rsidRPr="00090D52">
      <w:fldChar w:fldCharType="end"/>
    </w:r>
    <w:r w:rsidRPr="00090D52">
      <w:instrText xml:space="preserve"> - </w:instrText>
    </w:r>
    <w:r w:rsidRPr="00090D52">
      <w:fldChar w:fldCharType="begin" w:fldLock="1"/>
    </w:r>
    <w:r w:rsidRPr="00090D52">
      <w:instrText xml:space="preserve"> = int(</w:instrText>
    </w:r>
    <w:r w:rsidRPr="00090D52">
      <w:fldChar w:fldCharType="begin" w:fldLock="1"/>
    </w:r>
    <w:r w:rsidRPr="00090D52">
      <w:instrText xml:space="preserve"> page</w:instrText>
    </w:r>
    <w:r w:rsidRPr="00090D52">
      <w:fldChar w:fldCharType="separate"/>
    </w:r>
    <w:r w:rsidRPr="00090D52">
      <w:instrText>7</w:instrText>
    </w:r>
    <w:r w:rsidRPr="00090D52">
      <w:fldChar w:fldCharType="end"/>
    </w:r>
    <w:r w:rsidRPr="00090D52">
      <w:instrText xml:space="preserve">/2) </w:instrText>
    </w:r>
    <w:r w:rsidRPr="00090D52">
      <w:fldChar w:fldCharType="separate"/>
    </w:r>
    <w:r w:rsidRPr="00090D52">
      <w:instrText>3</w:instrText>
    </w:r>
    <w:r w:rsidRPr="00090D52">
      <w:fldChar w:fldCharType="end"/>
    </w:r>
    <w:r w:rsidRPr="00090D52">
      <w:fldChar w:fldCharType="separate"/>
    </w:r>
    <w:r w:rsidRPr="00090D52">
      <w:instrText>0,5</w:instrText>
    </w:r>
    <w:r w:rsidRPr="00090D52">
      <w:fldChar w:fldCharType="end"/>
    </w:r>
    <w:r w:rsidRPr="00090D52">
      <w:instrText xml:space="preserve"> = 0 "</w:instrTex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instrText>2006/07</w:instrText>
    </w:r>
    <w:r w:rsidRPr="00090D52">
      <w:rPr>
        <w:rStyle w:val="SidhuvudUtskott"/>
      </w:rPr>
      <w:fldChar w:fldCharType="end"/>
    </w:r>
    <w:r w:rsidRPr="00090D52">
      <w:rPr>
        <w:rStyle w:val="SidhuvudUtskott"/>
      </w:rPr>
      <w:instrText>:</w:instrText>
    </w:r>
    <w:r w:rsidRPr="00090D52">
      <w:rPr>
        <w:rStyle w:val="SidhuvudUtskott"/>
      </w:rPr>
      <w:fldChar w:fldCharType="begin" w:fldLock="1"/>
    </w:r>
    <w:r w:rsidRPr="00090D52">
      <w:rPr>
        <w:rStyle w:val="SidhuvudUtskott"/>
      </w:rPr>
      <w:instrText xml:space="preserve"> DOCPR</w:instrText>
    </w:r>
    <w:r w:rsidRPr="00090D52">
      <w:rPr>
        <w:rStyle w:val="SidhuvudUtskott"/>
      </w:rPr>
      <w:instrText>O</w:instrText>
    </w:r>
    <w:r w:rsidRPr="00090D52">
      <w:rPr>
        <w:rStyle w:val="SidhuvudUtskott"/>
      </w:rPr>
      <w:instrText>PERTY Utskott</w:instrText>
    </w:r>
    <w:r w:rsidRPr="00090D52">
      <w:rPr>
        <w:rStyle w:val="SidhuvudUtskott"/>
      </w:rPr>
      <w:fldChar w:fldCharType="separate"/>
    </w:r>
    <w:r w:rsidRPr="00090D52">
      <w:rPr>
        <w:rStyle w:val="SidhuvudUtskott"/>
      </w:rPr>
      <w:instrText>RS</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instrText>3</w:instrText>
    </w:r>
    <w:r w:rsidRPr="00090D52">
      <w:rPr>
        <w:rStyle w:val="SidhuvudUtskott"/>
      </w:rPr>
      <w:fldChar w:fldCharType="end"/>
    </w:r>
    <w:r w:rsidRPr="00090D52">
      <w:instrText xml:space="preserve">    </w:instrText>
    </w:r>
  </w:p>
  <w:p w:rsidR="00B22DAB" w:rsidRPr="00090D52" w:rsidRDefault="00B22DAB">
    <w:pPr>
      <w:pStyle w:val="SidhuvudKantJmn"/>
      <w:framePr w:w="8732" w:h="567" w:hRule="exact" w:vSpace="0" w:wrap="around" w:vAnchor="page" w:y="341" w:anchorLock="0"/>
    </w:pPr>
    <w:r w:rsidRPr="00090D52">
      <w:rPr>
        <w:rStyle w:val="SidhuvudUtskott"/>
      </w:rPr>
      <w:fldChar w:fldCharType="begin" w:fldLock="1"/>
    </w:r>
    <w:r w:rsidRPr="00090D52">
      <w:rPr>
        <w:rStyle w:val="SidhuvudUtskott"/>
      </w:rPr>
      <w:instrText xml:space="preserve"> DOCPROPERTY Status</w:instrText>
    </w:r>
    <w:r w:rsidRPr="00090D52">
      <w:rPr>
        <w:rStyle w:val="SidhuvudUtskott"/>
      </w:rPr>
      <w:fldChar w:fldCharType="separate"/>
    </w:r>
    <w:r w:rsidRPr="00090D52">
      <w:rPr>
        <w:rStyle w:val="SidhuvudUtskott"/>
      </w:rPr>
      <w:instrText>Utkast</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    </w:instrText>
    </w:r>
    <w:r w:rsidRPr="00090D52">
      <w:rPr>
        <w:rStyle w:val="SidhuvudUtskott"/>
      </w:rPr>
      <w:fldChar w:fldCharType="begin" w:fldLock="1"/>
    </w:r>
    <w:r w:rsidRPr="00090D52">
      <w:rPr>
        <w:rStyle w:val="SidhuvudUtskott"/>
      </w:rPr>
      <w:instrText xml:space="preserve"> PRINTDATE \@ "yyyy-MM-dd HH.mm"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p>
  <w:p w:rsidR="00B22DAB" w:rsidRPr="00090D52" w:rsidRDefault="00B22DAB">
    <w:pPr>
      <w:pStyle w:val="SidhuvudKantUdda"/>
      <w:framePr w:w="8732" w:h="567" w:hRule="exact" w:vSpace="0" w:wrap="around" w:vAnchor="page" w:y="341" w:anchorLock="0"/>
    </w:pPr>
    <w:r w:rsidRPr="00090D52">
      <w:rPr>
        <w:rStyle w:val="SidhuvudRubrikReferens"/>
        <w:smallCaps w:val="0"/>
      </w:rPr>
      <w:instrText xml:space="preserve"> </w:instrText>
    </w:r>
    <w:r w:rsidRPr="00090D52">
      <w:instrText xml:space="preserve">"  "  </w:instrTex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instrText>2006/07</w:instrText>
    </w:r>
    <w:r w:rsidRPr="00090D52">
      <w:rPr>
        <w:rStyle w:val="SidhuvudUtskott"/>
      </w:rPr>
      <w:fldChar w:fldCharType="end"/>
    </w:r>
    <w:r w:rsidRPr="00090D52">
      <w:rPr>
        <w:rStyle w:val="SidhuvudUtskott"/>
      </w:rPr>
      <w:instrText>:</w:instrText>
    </w:r>
    <w:r w:rsidRPr="00090D52">
      <w:rPr>
        <w:rStyle w:val="SidhuvudUtskott"/>
      </w:rPr>
      <w:fldChar w:fldCharType="begin" w:fldLock="1"/>
    </w:r>
    <w:r w:rsidRPr="00090D52">
      <w:rPr>
        <w:rStyle w:val="SidhuvudUtskott"/>
      </w:rPr>
      <w:instrText xml:space="preserve"> DOCPROPERTY Utskott</w:instrText>
    </w:r>
    <w:r w:rsidRPr="00090D52">
      <w:rPr>
        <w:rStyle w:val="SidhuvudUtskott"/>
      </w:rPr>
      <w:fldChar w:fldCharType="separate"/>
    </w:r>
    <w:r w:rsidRPr="00090D52">
      <w:rPr>
        <w:rStyle w:val="SidhuvudUtskott"/>
      </w:rPr>
      <w:instrText>RS</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instrText>3</w:instrText>
    </w:r>
    <w:r w:rsidRPr="00090D52">
      <w:rPr>
        <w:rStyle w:val="SidhuvudUtskott"/>
      </w:rPr>
      <w:fldChar w:fldCharType="end"/>
    </w:r>
  </w:p>
  <w:p w:rsidR="00B22DAB" w:rsidRPr="00090D52" w:rsidRDefault="00B22DAB">
    <w:pPr>
      <w:pStyle w:val="SidhuvudKantUdda"/>
      <w:framePr w:w="8732" w:h="567" w:hRule="exact" w:vSpace="0" w:wrap="around" w:vAnchor="page" w:y="341" w:anchorLock="0"/>
    </w:pP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w:instrText>
    </w:r>
    <w:r w:rsidRPr="00090D52">
      <w:rPr>
        <w:rStyle w:val="SidhuvudUtskott"/>
      </w:rPr>
      <w:fldChar w:fldCharType="begin" w:fldLock="1"/>
    </w:r>
    <w:r w:rsidRPr="00090D52">
      <w:rPr>
        <w:rStyle w:val="SidhuvudUtskott"/>
      </w:rPr>
      <w:instrText xml:space="preserve"> PRINTDATE \@ "yyyy-MM-dd HH.mm    "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w:instrText>
    </w:r>
    <w:r w:rsidRPr="00090D52">
      <w:rPr>
        <w:rStyle w:val="SidhuvudUtskott"/>
      </w:rPr>
      <w:instrText>O</w:instrText>
    </w:r>
    <w:r w:rsidRPr="00090D52">
      <w:rPr>
        <w:rStyle w:val="SidhuvudUtskott"/>
      </w:rPr>
      <w:instrText>PERTY Status</w:instrText>
    </w:r>
    <w:r w:rsidRPr="00090D52">
      <w:rPr>
        <w:rStyle w:val="SidhuvudUtskott"/>
      </w:rPr>
      <w:fldChar w:fldCharType="end"/>
    </w:r>
    <w:r w:rsidRPr="00090D52">
      <w:instrText>"</w:instrText>
    </w:r>
    <w:r w:rsidRPr="00090D52">
      <w:fldChar w:fldCharType="separate"/>
    </w:r>
    <w:r w:rsidRPr="00090D52">
      <w:instrText xml:space="preserve">  </w:instrText>
    </w:r>
    <w:r w:rsidRPr="00090D52">
      <w:rPr>
        <w:rStyle w:val="SidhuvudUtskott"/>
      </w:rPr>
      <w:instrText>2006/07:RS3</w:instrText>
    </w:r>
  </w:p>
  <w:p w:rsidR="00B22DAB" w:rsidRPr="00090D52" w:rsidRDefault="00B22DAB">
    <w:pPr>
      <w:pStyle w:val="SidhuvudKantUdda"/>
      <w:framePr w:w="8732" w:h="567" w:hRule="exact" w:vSpace="0" w:wrap="around" w:vAnchor="page" w:y="341" w:anchorLock="0"/>
    </w:pPr>
    <w:r w:rsidRPr="00090D52">
      <w:fldChar w:fldCharType="end"/>
    </w:r>
    <w:r w:rsidRPr="00090D52">
      <w:instrText>" " "</w:instrText>
    </w:r>
    <w:r w:rsidRPr="00090D52">
      <w:fldChar w:fldCharType="separate"/>
    </w:r>
    <w:r w:rsidRPr="00090D52">
      <w:t xml:space="preserve">  </w:t>
    </w:r>
    <w:r w:rsidRPr="00090D52">
      <w:rPr>
        <w:rStyle w:val="SidhuvudUtskott"/>
      </w:rPr>
      <w:t>2006/07:RS3</w:t>
    </w:r>
  </w:p>
  <w:p w:rsidR="00B22DAB" w:rsidRPr="00090D52" w:rsidRDefault="00B22DAB">
    <w:pPr>
      <w:pStyle w:val="SidhuvudKantUdda"/>
      <w:framePr w:w="8732" w:h="567" w:hRule="exact" w:vSpace="0" w:wrap="around" w:vAnchor="page" w:y="341" w:anchorLock="0"/>
    </w:pPr>
    <w:r w:rsidRPr="00090D52">
      <w:fldChar w:fldCharType="end"/>
    </w:r>
  </w:p>
  <w:p w:rsidR="00B22DAB" w:rsidRPr="00090D52" w:rsidRDefault="00B22DA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huvudKantUdda"/>
      <w:framePr w:w="8732" w:h="567" w:hRule="exact" w:vSpace="0" w:wrap="around" w:vAnchor="page" w:y="341" w:anchorLock="0"/>
    </w:pPr>
    <w:r w:rsidRPr="00090D52">
      <w:rPr>
        <w:rStyle w:val="SidhuvudRubrikReferens"/>
      </w:rPr>
      <w:fldChar w:fldCharType="begin" w:fldLock="1"/>
    </w:r>
    <w:r w:rsidRPr="00090D52">
      <w:rPr>
        <w:rStyle w:val="SidhuvudRubrikReferens"/>
      </w:rPr>
      <w:instrText xml:space="preserve"> StyleREF "Rubrik 1" </w:instrText>
    </w:r>
    <w:r w:rsidRPr="00090D52">
      <w:rPr>
        <w:rStyle w:val="SidhuvudRubrikReferens"/>
      </w:rPr>
      <w:fldChar w:fldCharType="separate"/>
    </w:r>
    <w:r w:rsidRPr="00090D52">
      <w:rPr>
        <w:rStyle w:val="SidhuvudRubrikReferens"/>
      </w:rPr>
      <w:t>Förslagets huvudsakliga innehåll</w:t>
    </w:r>
    <w:r w:rsidRPr="00090D52">
      <w:rPr>
        <w:rStyle w:val="SidhuvudRubrikReferens"/>
      </w:rPr>
      <w:fldChar w:fldCharType="end"/>
    </w:r>
    <w:r w:rsidRPr="00090D52">
      <w:rPr>
        <w:rStyle w:val="SidhuvudBilaga"/>
      </w:rPr>
      <w:t xml:space="preserve"> </w:t>
    </w:r>
    <w:r w:rsidRPr="00090D52">
      <w:t xml:space="preserve">     </w: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t>2006/07</w:t>
    </w:r>
    <w:r w:rsidRPr="00090D52">
      <w:rPr>
        <w:rStyle w:val="SidhuvudUtskott"/>
      </w:rPr>
      <w:fldChar w:fldCharType="end"/>
    </w:r>
    <w:r w:rsidRPr="00090D52">
      <w:rPr>
        <w:rStyle w:val="SidhuvudUtskott"/>
      </w:rPr>
      <w:t>:</w:t>
    </w:r>
    <w:r w:rsidRPr="00090D52">
      <w:rPr>
        <w:rStyle w:val="SidhuvudUtskott"/>
      </w:rPr>
      <w:fldChar w:fldCharType="begin" w:fldLock="1"/>
    </w:r>
    <w:r w:rsidRPr="00090D52">
      <w:rPr>
        <w:rStyle w:val="SidhuvudUtskott"/>
      </w:rPr>
      <w:instrText xml:space="preserve"> DOCPROPERTY</w:instrText>
    </w:r>
    <w:r w:rsidRPr="00090D52">
      <w:instrText xml:space="preserve"> </w:instrText>
    </w:r>
    <w:r w:rsidRPr="00090D52">
      <w:rPr>
        <w:rStyle w:val="SidhuvudUtskott"/>
      </w:rPr>
      <w:instrText>Utskott</w:instrText>
    </w:r>
    <w:r w:rsidRPr="00090D52">
      <w:rPr>
        <w:rStyle w:val="SidhuvudUtskott"/>
      </w:rPr>
      <w:fldChar w:fldCharType="separate"/>
    </w:r>
    <w:r w:rsidRPr="00090D52">
      <w:rPr>
        <w:rStyle w:val="SidhuvudUtskott"/>
      </w:rPr>
      <w:t>RS</w: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w:instrText>
    </w:r>
    <w:r w:rsidRPr="00090D52">
      <w:rPr>
        <w:rStyle w:val="SidhuvudUtskott"/>
      </w:rPr>
      <w:instrText>n</w:instrText>
    </w:r>
    <w:r w:rsidRPr="00090D52">
      <w:rPr>
        <w:rStyle w:val="SidhuvudUtskott"/>
      </w:rPr>
      <w:instrText>kandeNr</w:instrText>
    </w:r>
    <w:r w:rsidRPr="00090D52">
      <w:rPr>
        <w:rStyle w:val="SidhuvudUtskott"/>
      </w:rPr>
      <w:fldChar w:fldCharType="separate"/>
    </w:r>
    <w:r w:rsidRPr="00090D52">
      <w:rPr>
        <w:rStyle w:val="SidhuvudUtskott"/>
      </w:rPr>
      <w:t>3</w:t>
    </w:r>
    <w:r w:rsidRPr="00090D52">
      <w:rPr>
        <w:rStyle w:val="SidhuvudUtskott"/>
      </w:rPr>
      <w:fldChar w:fldCharType="end"/>
    </w:r>
  </w:p>
  <w:p w:rsidR="00B22DAB" w:rsidRPr="00090D52" w:rsidRDefault="00B22DAB">
    <w:pPr>
      <w:pStyle w:val="SidhuvudKantUdda"/>
      <w:framePr w:w="8732" w:h="567" w:hRule="exact" w:vSpace="0" w:wrap="around" w:vAnchor="page" w:y="341" w:anchorLock="0"/>
    </w:pP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w:instrText>
    </w:r>
    <w:r w:rsidRPr="00090D52">
      <w:rPr>
        <w:rStyle w:val="SidhuvudUtskott"/>
      </w:rPr>
      <w:fldChar w:fldCharType="begin" w:fldLock="1"/>
    </w:r>
    <w:r w:rsidRPr="00090D52">
      <w:rPr>
        <w:rStyle w:val="SidhuvudUtskott"/>
      </w:rPr>
      <w:instrText xml:space="preserve"> PRINTDATE \@ "yyyy-MM-dd HH.mm    "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w:instrText>
    </w:r>
    <w:r w:rsidRPr="00090D52">
      <w:rPr>
        <w:rStyle w:val="SidhuvudUtskott"/>
      </w:rPr>
      <w:instrText>O</w:instrText>
    </w:r>
    <w:r w:rsidRPr="00090D52">
      <w:rPr>
        <w:rStyle w:val="SidhuvudUtskott"/>
      </w:rPr>
      <w:instrText>PERTY Status</w:instrText>
    </w:r>
    <w:r w:rsidRPr="00090D52">
      <w:rPr>
        <w:rStyle w:val="SidhuvudUtskott"/>
      </w:rPr>
      <w:fldChar w:fldCharType="end"/>
    </w:r>
  </w:p>
  <w:p w:rsidR="00B22DAB" w:rsidRPr="00090D52" w:rsidRDefault="00B22DA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huvudKantJmn"/>
      <w:framePr w:w="8732" w:h="567" w:hRule="exact" w:vSpace="0" w:wrap="around" w:vAnchor="page" w:y="341" w:anchorLock="0"/>
    </w:pPr>
    <w:r w:rsidRPr="00090D52">
      <w:fldChar w:fldCharType="begin" w:fldLock="1"/>
    </w:r>
    <w:r w:rsidRPr="00090D52">
      <w:instrText xml:space="preserve"> if </w:instrText>
    </w:r>
    <w:r w:rsidRPr="00090D52">
      <w:fldChar w:fldCharType="begin" w:fldLock="1"/>
    </w:r>
    <w:r w:rsidRPr="00090D52">
      <w:instrText xml:space="preserve"> page</w:instrText>
    </w:r>
    <w:r w:rsidRPr="00090D52">
      <w:fldChar w:fldCharType="separate"/>
    </w:r>
    <w:r w:rsidR="00090D52">
      <w:rPr>
        <w:noProof/>
      </w:rPr>
      <w:instrText>1</w:instrText>
    </w:r>
    <w:r w:rsidRPr="00090D52">
      <w:fldChar w:fldCharType="end"/>
    </w:r>
    <w:r w:rsidRPr="00090D52">
      <w:instrText xml:space="preserve"> &gt; 1 "</w:instrText>
    </w:r>
    <w:r w:rsidRPr="00090D52">
      <w:fldChar w:fldCharType="begin" w:fldLock="1"/>
    </w:r>
    <w:r w:rsidRPr="00090D52">
      <w:instrText xml:space="preserve"> if </w:instrText>
    </w:r>
    <w:r w:rsidRPr="00090D52">
      <w:fldChar w:fldCharType="begin" w:fldLock="1"/>
    </w:r>
    <w:r w:rsidRPr="00090D52">
      <w:instrText xml:space="preserve"> = </w:instrText>
    </w:r>
    <w:r w:rsidRPr="00090D52">
      <w:fldChar w:fldCharType="begin" w:fldLock="1"/>
    </w:r>
    <w:r w:rsidRPr="00090D52">
      <w:instrText xml:space="preserve"> = </w:instrText>
    </w:r>
    <w:r w:rsidRPr="00090D52">
      <w:fldChar w:fldCharType="begin" w:fldLock="1"/>
    </w:r>
    <w:r w:rsidRPr="00090D52">
      <w:instrText xml:space="preserve"> page</w:instrText>
    </w:r>
    <w:r w:rsidRPr="00090D52">
      <w:fldChar w:fldCharType="separate"/>
    </w:r>
    <w:r w:rsidRPr="00090D52">
      <w:instrText>17</w:instrText>
    </w:r>
    <w:r w:rsidRPr="00090D52">
      <w:fldChar w:fldCharType="end"/>
    </w:r>
    <w:r w:rsidRPr="00090D52">
      <w:instrText xml:space="preserve">/2 </w:instrText>
    </w:r>
    <w:r w:rsidRPr="00090D52">
      <w:fldChar w:fldCharType="separate"/>
    </w:r>
    <w:r w:rsidRPr="00090D52">
      <w:instrText>8,5</w:instrText>
    </w:r>
    <w:r w:rsidRPr="00090D52">
      <w:fldChar w:fldCharType="end"/>
    </w:r>
    <w:r w:rsidRPr="00090D52">
      <w:instrText xml:space="preserve"> - </w:instrText>
    </w:r>
    <w:r w:rsidRPr="00090D52">
      <w:fldChar w:fldCharType="begin" w:fldLock="1"/>
    </w:r>
    <w:r w:rsidRPr="00090D52">
      <w:instrText xml:space="preserve"> = int(</w:instrText>
    </w:r>
    <w:r w:rsidRPr="00090D52">
      <w:fldChar w:fldCharType="begin" w:fldLock="1"/>
    </w:r>
    <w:r w:rsidRPr="00090D52">
      <w:instrText xml:space="preserve"> page</w:instrText>
    </w:r>
    <w:r w:rsidRPr="00090D52">
      <w:fldChar w:fldCharType="separate"/>
    </w:r>
    <w:r w:rsidRPr="00090D52">
      <w:instrText>17</w:instrText>
    </w:r>
    <w:r w:rsidRPr="00090D52">
      <w:fldChar w:fldCharType="end"/>
    </w:r>
    <w:r w:rsidRPr="00090D52">
      <w:instrText xml:space="preserve">/2) </w:instrText>
    </w:r>
    <w:r w:rsidRPr="00090D52">
      <w:fldChar w:fldCharType="separate"/>
    </w:r>
    <w:r w:rsidRPr="00090D52">
      <w:instrText>8</w:instrText>
    </w:r>
    <w:r w:rsidRPr="00090D52">
      <w:fldChar w:fldCharType="end"/>
    </w:r>
    <w:r w:rsidRPr="00090D52">
      <w:fldChar w:fldCharType="separate"/>
    </w:r>
    <w:r w:rsidRPr="00090D52">
      <w:instrText>0,5</w:instrText>
    </w:r>
    <w:r w:rsidRPr="00090D52">
      <w:fldChar w:fldCharType="end"/>
    </w:r>
    <w:r w:rsidRPr="00090D52">
      <w:instrText xml:space="preserve"> = 0 "</w:instrTex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instrText>1999/2000</w:instrText>
    </w:r>
    <w:r w:rsidRPr="00090D52">
      <w:rPr>
        <w:rStyle w:val="SidhuvudUtskott"/>
      </w:rPr>
      <w:fldChar w:fldCharType="end"/>
    </w:r>
    <w:r w:rsidRPr="00090D52">
      <w:rPr>
        <w:rStyle w:val="SidhuvudUtskott"/>
      </w:rPr>
      <w:instrText>:</w:instrText>
    </w:r>
    <w:r w:rsidRPr="00090D52">
      <w:rPr>
        <w:rStyle w:val="SidhuvudUtskott"/>
      </w:rPr>
      <w:fldChar w:fldCharType="begin" w:fldLock="1"/>
    </w:r>
    <w:r w:rsidRPr="00090D52">
      <w:rPr>
        <w:rStyle w:val="SidhuvudUtskott"/>
      </w:rPr>
      <w:instrText xml:space="preserve"> DOCPR</w:instrText>
    </w:r>
    <w:r w:rsidRPr="00090D52">
      <w:rPr>
        <w:rStyle w:val="SidhuvudUtskott"/>
      </w:rPr>
      <w:instrText>O</w:instrText>
    </w:r>
    <w:r w:rsidRPr="00090D52">
      <w:rPr>
        <w:rStyle w:val="SidhuvudUtskott"/>
      </w:rPr>
      <w:instrText>PERTY Utskott</w:instrText>
    </w:r>
    <w:r w:rsidRPr="00090D52">
      <w:rPr>
        <w:rStyle w:val="SidhuvudUtskott"/>
      </w:rPr>
      <w:fldChar w:fldCharType="separate"/>
    </w:r>
    <w:r w:rsidRPr="00090D52">
      <w:rPr>
        <w:rStyle w:val="SidhuvudUtskott"/>
      </w:rPr>
      <w:instrText>BoU</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instrText>6678</w:instrText>
    </w:r>
    <w:r w:rsidRPr="00090D52">
      <w:rPr>
        <w:rStyle w:val="SidhuvudUtskott"/>
      </w:rPr>
      <w:fldChar w:fldCharType="end"/>
    </w:r>
    <w:r w:rsidRPr="00090D52">
      <w:instrText xml:space="preserve">    </w:instrText>
    </w:r>
  </w:p>
  <w:p w:rsidR="00B22DAB" w:rsidRPr="00090D52" w:rsidRDefault="00B22DAB">
    <w:pPr>
      <w:pStyle w:val="SidhuvudKantJmn"/>
      <w:framePr w:w="8732" w:h="567" w:hRule="exact" w:vSpace="0" w:wrap="around" w:vAnchor="page" w:y="341" w:anchorLock="0"/>
    </w:pPr>
    <w:r w:rsidRPr="00090D52">
      <w:rPr>
        <w:rStyle w:val="SidhuvudUtskott"/>
      </w:rPr>
      <w:fldChar w:fldCharType="begin" w:fldLock="1"/>
    </w:r>
    <w:r w:rsidRPr="00090D52">
      <w:rPr>
        <w:rStyle w:val="SidhuvudUtskott"/>
      </w:rPr>
      <w:instrText xml:space="preserve"> DOCPROPERTY Status</w:instrText>
    </w:r>
    <w:r w:rsidRPr="00090D52">
      <w:rPr>
        <w:rStyle w:val="SidhuvudUtskott"/>
      </w:rPr>
      <w:fldChar w:fldCharType="separate"/>
    </w:r>
    <w:r w:rsidRPr="00090D52">
      <w:rPr>
        <w:rStyle w:val="SidhuvudUtskott"/>
      </w:rPr>
      <w:instrText>Utkast</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    </w:instrText>
    </w:r>
    <w:r w:rsidRPr="00090D52">
      <w:rPr>
        <w:rStyle w:val="SidhuvudUtskott"/>
      </w:rPr>
      <w:fldChar w:fldCharType="begin" w:fldLock="1"/>
    </w:r>
    <w:r w:rsidRPr="00090D52">
      <w:rPr>
        <w:rStyle w:val="SidhuvudUtskott"/>
      </w:rPr>
      <w:instrText xml:space="preserve"> PRINTDATE \@ "yyyy-MM-dd HH.mm"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separate"/>
    </w:r>
    <w:r w:rsidRPr="00090D52">
      <w:rPr>
        <w:rStyle w:val="SidhuvudUtskott"/>
      </w:rPr>
      <w:fldChar w:fldCharType="end"/>
    </w:r>
  </w:p>
  <w:p w:rsidR="00B22DAB" w:rsidRPr="00090D52" w:rsidRDefault="00B22DAB">
    <w:pPr>
      <w:pStyle w:val="SidhuvudKantUdda"/>
      <w:framePr w:w="8732" w:h="567" w:hRule="exact" w:vSpace="0" w:wrap="around" w:vAnchor="page" w:y="341" w:anchorLock="0"/>
    </w:pPr>
    <w:r w:rsidRPr="00090D52">
      <w:rPr>
        <w:rStyle w:val="SidhuvudRubrikReferens"/>
        <w:smallCaps w:val="0"/>
      </w:rPr>
      <w:instrText xml:space="preserve"> </w:instrText>
    </w:r>
    <w:r w:rsidRPr="00090D52">
      <w:instrText xml:space="preserve">"  "  </w:instrTex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instrText>1999/2000</w:instrText>
    </w:r>
    <w:r w:rsidRPr="00090D52">
      <w:rPr>
        <w:rStyle w:val="SidhuvudUtskott"/>
      </w:rPr>
      <w:fldChar w:fldCharType="end"/>
    </w:r>
    <w:r w:rsidRPr="00090D52">
      <w:rPr>
        <w:rStyle w:val="SidhuvudUtskott"/>
      </w:rPr>
      <w:instrText>:</w:instrText>
    </w:r>
    <w:r w:rsidRPr="00090D52">
      <w:rPr>
        <w:rStyle w:val="SidhuvudUtskott"/>
      </w:rPr>
      <w:fldChar w:fldCharType="begin" w:fldLock="1"/>
    </w:r>
    <w:r w:rsidRPr="00090D52">
      <w:rPr>
        <w:rStyle w:val="SidhuvudUtskott"/>
      </w:rPr>
      <w:instrText xml:space="preserve"> DOCPROPERTY Utskott</w:instrText>
    </w:r>
    <w:r w:rsidRPr="00090D52">
      <w:rPr>
        <w:rStyle w:val="SidhuvudUtskott"/>
      </w:rPr>
      <w:fldChar w:fldCharType="separate"/>
    </w:r>
    <w:r w:rsidRPr="00090D52">
      <w:rPr>
        <w:rStyle w:val="SidhuvudUtskott"/>
      </w:rPr>
      <w:instrText>BoU</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instrText>6678</w:instrText>
    </w:r>
    <w:r w:rsidRPr="00090D52">
      <w:rPr>
        <w:rStyle w:val="SidhuvudUtskott"/>
      </w:rPr>
      <w:fldChar w:fldCharType="end"/>
    </w:r>
  </w:p>
  <w:p w:rsidR="00B22DAB" w:rsidRPr="00090D52" w:rsidRDefault="00B22DAB">
    <w:pPr>
      <w:pStyle w:val="SidhuvudKantUdda"/>
      <w:framePr w:w="8732" w:h="567" w:hRule="exact" w:vSpace="0" w:wrap="around" w:vAnchor="page" w:y="341" w:anchorLock="0"/>
    </w:pP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w:instrText>
    </w:r>
    <w:r w:rsidRPr="00090D52">
      <w:rPr>
        <w:rStyle w:val="SidhuvudUtskott"/>
      </w:rPr>
      <w:fldChar w:fldCharType="begin" w:fldLock="1"/>
    </w:r>
    <w:r w:rsidRPr="00090D52">
      <w:rPr>
        <w:rStyle w:val="SidhuvudUtskott"/>
      </w:rPr>
      <w:instrText xml:space="preserve"> PRINTDATE \@ "yyyy-MM-dd HH.mm    "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separate"/>
    </w:r>
    <w:r w:rsidRPr="00090D52">
      <w:rPr>
        <w:rStyle w:val="SidhuvudUtskott"/>
      </w:rPr>
      <w:fldChar w:fldCharType="end"/>
    </w:r>
    <w:r w:rsidRPr="00090D52">
      <w:rPr>
        <w:rStyle w:val="SidhuvudUtskott"/>
      </w:rPr>
      <w:fldChar w:fldCharType="begin" w:fldLock="1"/>
    </w:r>
    <w:r w:rsidRPr="00090D52">
      <w:rPr>
        <w:rStyle w:val="SidhuvudUtskott"/>
      </w:rPr>
      <w:instrText xml:space="preserve"> DOCPR</w:instrText>
    </w:r>
    <w:r w:rsidRPr="00090D52">
      <w:rPr>
        <w:rStyle w:val="SidhuvudUtskott"/>
      </w:rPr>
      <w:instrText>O</w:instrText>
    </w:r>
    <w:r w:rsidRPr="00090D52">
      <w:rPr>
        <w:rStyle w:val="SidhuvudUtskott"/>
      </w:rPr>
      <w:instrText>PERTY Status</w:instrText>
    </w:r>
    <w:r w:rsidRPr="00090D52">
      <w:rPr>
        <w:rStyle w:val="SidhuvudUtskott"/>
      </w:rPr>
      <w:fldChar w:fldCharType="separate"/>
    </w:r>
    <w:r w:rsidRPr="00090D52">
      <w:rPr>
        <w:rStyle w:val="SidhuvudUtskott"/>
      </w:rPr>
      <w:instrText>Utkast 2</w:instrText>
    </w:r>
    <w:r w:rsidRPr="00090D52">
      <w:rPr>
        <w:rStyle w:val="SidhuvudUtskott"/>
      </w:rPr>
      <w:fldChar w:fldCharType="end"/>
    </w:r>
    <w:r w:rsidRPr="00090D52">
      <w:instrText>"</w:instrText>
    </w:r>
    <w:r w:rsidRPr="00090D52">
      <w:fldChar w:fldCharType="separate"/>
    </w:r>
    <w:r w:rsidRPr="00090D52">
      <w:rPr>
        <w:position w:val="4"/>
        <w:sz w:val="28"/>
      </w:rPr>
      <w:instrText>|</w:instrText>
    </w:r>
    <w:r w:rsidRPr="00090D52">
      <w:instrText xml:space="preserve">  </w:instrTex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instrText>1999/2000</w:instrText>
    </w:r>
    <w:r w:rsidRPr="00090D52">
      <w:rPr>
        <w:rStyle w:val="SidhuvudUtskott"/>
      </w:rPr>
      <w:fldChar w:fldCharType="end"/>
    </w:r>
    <w:r w:rsidRPr="00090D52">
      <w:rPr>
        <w:rStyle w:val="SidhuvudUtskott"/>
      </w:rPr>
      <w:instrText>:</w:instrText>
    </w:r>
    <w:r w:rsidRPr="00090D52">
      <w:rPr>
        <w:rStyle w:val="SidhuvudUtskott"/>
      </w:rPr>
      <w:fldChar w:fldCharType="begin" w:fldLock="1"/>
    </w:r>
    <w:r w:rsidRPr="00090D52">
      <w:rPr>
        <w:rStyle w:val="SidhuvudUtskott"/>
      </w:rPr>
      <w:instrText xml:space="preserve"> DOCPROPERTY Utskott</w:instrText>
    </w:r>
    <w:r w:rsidRPr="00090D52">
      <w:rPr>
        <w:rStyle w:val="SidhuvudUtskott"/>
      </w:rPr>
      <w:fldChar w:fldCharType="separate"/>
    </w:r>
    <w:r w:rsidRPr="00090D52">
      <w:rPr>
        <w:rStyle w:val="SidhuvudUtskott"/>
      </w:rPr>
      <w:instrText>BoU</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instrText>6678</w:instrText>
    </w:r>
    <w:r w:rsidRPr="00090D52">
      <w:rPr>
        <w:rStyle w:val="SidhuvudUtskott"/>
      </w:rPr>
      <w:fldChar w:fldCharType="end"/>
    </w:r>
  </w:p>
  <w:p w:rsidR="00B22DAB" w:rsidRPr="00090D52" w:rsidRDefault="00B22DAB">
    <w:pPr>
      <w:pStyle w:val="SidhuvudKantUdda"/>
      <w:framePr w:w="8732" w:h="567" w:hRule="exact" w:vSpace="0" w:wrap="around" w:vAnchor="page" w:y="341" w:anchorLock="0"/>
    </w:pPr>
    <w:r w:rsidRPr="00090D52">
      <w:rPr>
        <w:rStyle w:val="SidhuvudUtskott"/>
      </w:rPr>
      <w:fldChar w:fldCharType="begin" w:fldLock="1"/>
    </w:r>
    <w:r w:rsidRPr="00090D52">
      <w:rPr>
        <w:rStyle w:val="SidhuvudUtskott"/>
      </w:rPr>
      <w:instrText xml:space="preserve"> DOCPROPERTY Status</w:instrText>
    </w:r>
    <w:r w:rsidRPr="00090D52">
      <w:rPr>
        <w:rStyle w:val="SidhuvudUtskott"/>
      </w:rPr>
      <w:fldChar w:fldCharType="separate"/>
    </w:r>
    <w:r w:rsidRPr="00090D52">
      <w:rPr>
        <w:rStyle w:val="SidhuvudUtskott"/>
      </w:rPr>
      <w:instrText>Utkast 2</w:instrText>
    </w:r>
    <w:r w:rsidRPr="00090D52">
      <w:rPr>
        <w:rStyle w:val="SidhuvudUtskott"/>
      </w:rPr>
      <w:fldChar w:fldCharType="end"/>
    </w:r>
    <w:r w:rsidRPr="00090D52">
      <w:fldChar w:fldCharType="end"/>
    </w:r>
    <w:r w:rsidRPr="00090D52">
      <w:instrText>" " "</w:instrText>
    </w:r>
    <w:r w:rsidRPr="00090D52">
      <w:fldChar w:fldCharType="separate"/>
    </w:r>
    <w:r w:rsidR="00090D52" w:rsidRPr="00090D52">
      <w:rPr>
        <w:noProof/>
      </w:rPr>
      <w:t xml:space="preserve"> </w:t>
    </w:r>
    <w:r w:rsidRPr="00090D52">
      <w:fldChar w:fldCharType="end"/>
    </w:r>
  </w:p>
  <w:p w:rsidR="00B22DAB" w:rsidRPr="00090D52" w:rsidRDefault="00B22DA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huvudKantJmn"/>
      <w:framePr w:w="8732" w:h="567" w:hRule="exact" w:vSpace="0" w:wrap="around" w:vAnchor="page" w:y="341" w:anchorLock="0"/>
    </w:pP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t>2006/07</w:t>
    </w:r>
    <w:r w:rsidRPr="00090D52">
      <w:rPr>
        <w:rStyle w:val="SidhuvudUtskott"/>
      </w:rPr>
      <w:fldChar w:fldCharType="end"/>
    </w:r>
    <w:r w:rsidRPr="00090D52">
      <w:rPr>
        <w:rStyle w:val="SidhuvudUtskott"/>
      </w:rPr>
      <w:t>:</w:t>
    </w:r>
    <w:r w:rsidRPr="00090D52">
      <w:rPr>
        <w:rStyle w:val="SidhuvudUtskott"/>
      </w:rPr>
      <w:fldChar w:fldCharType="begin" w:fldLock="1"/>
    </w:r>
    <w:r w:rsidRPr="00090D52">
      <w:rPr>
        <w:rStyle w:val="SidhuvudUtskott"/>
      </w:rPr>
      <w:instrText xml:space="preserve"> DOCPROPERTY Utskott</w:instrText>
    </w:r>
    <w:r w:rsidRPr="00090D52">
      <w:rPr>
        <w:rStyle w:val="SidhuvudUtskott"/>
      </w:rPr>
      <w:fldChar w:fldCharType="separate"/>
    </w:r>
    <w:r w:rsidRPr="00090D52">
      <w:rPr>
        <w:rStyle w:val="SidhuvudUtskott"/>
      </w:rPr>
      <w:t>RS</w: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t>3</w:t>
    </w:r>
    <w:r w:rsidRPr="00090D52">
      <w:rPr>
        <w:rStyle w:val="SidhuvudUtskott"/>
      </w:rPr>
      <w:fldChar w:fldCharType="end"/>
    </w:r>
    <w:r w:rsidRPr="00090D52">
      <w:t xml:space="preserve">     </w:t>
    </w:r>
    <w:r w:rsidRPr="00090D52">
      <w:rPr>
        <w:rStyle w:val="SidhuvudBilaga"/>
      </w:rPr>
      <w:t xml:space="preserve"> </w:t>
    </w:r>
    <w:r w:rsidRPr="00090D52">
      <w:rPr>
        <w:rStyle w:val="SidhuvudRubrikReferens"/>
      </w:rPr>
      <w:fldChar w:fldCharType="begin" w:fldLock="1"/>
    </w:r>
    <w:r w:rsidRPr="00090D52">
      <w:rPr>
        <w:rStyle w:val="SidhuvudRubrikReferens"/>
      </w:rPr>
      <w:instrText xml:space="preserve"> StyleREF "Rubrik 1" </w:instrText>
    </w:r>
    <w:r w:rsidRPr="00090D52">
      <w:rPr>
        <w:rStyle w:val="SidhuvudRubrikReferens"/>
      </w:rPr>
      <w:fldChar w:fldCharType="separate"/>
    </w:r>
    <w:r w:rsidRPr="00090D52">
      <w:rPr>
        <w:rStyle w:val="SidhuvudRubrikReferens"/>
      </w:rPr>
      <w:t>Förslagets huvudsakliga innehåll</w:t>
    </w:r>
    <w:r w:rsidRPr="00090D52">
      <w:rPr>
        <w:rStyle w:val="SidhuvudRubrikReferens"/>
      </w:rPr>
      <w:fldChar w:fldCharType="end"/>
    </w:r>
  </w:p>
  <w:p w:rsidR="00B22DAB" w:rsidRPr="00090D52" w:rsidRDefault="00B22DAB">
    <w:pPr>
      <w:pStyle w:val="SidhuvudKantJmn"/>
      <w:framePr w:w="8732" w:h="567" w:hRule="exact" w:vSpace="0" w:wrap="around" w:vAnchor="page" w:y="341" w:anchorLock="0"/>
    </w:pPr>
    <w:r w:rsidRPr="00090D52">
      <w:rPr>
        <w:rStyle w:val="SidhuvudUtskott"/>
      </w:rPr>
      <w:fldChar w:fldCharType="begin" w:fldLock="1"/>
    </w:r>
    <w:r w:rsidRPr="00090D52">
      <w:rPr>
        <w:rStyle w:val="SidhuvudUtskott"/>
      </w:rPr>
      <w:instrText xml:space="preserve"> DOCPROPERTY Status</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    </w:instrText>
    </w:r>
    <w:r w:rsidRPr="00090D52">
      <w:rPr>
        <w:rStyle w:val="SidhuvudUtskott"/>
      </w:rPr>
      <w:fldChar w:fldCharType="begin" w:fldLock="1"/>
    </w:r>
    <w:r w:rsidRPr="00090D52">
      <w:rPr>
        <w:rStyle w:val="SidhuvudUtskott"/>
      </w:rPr>
      <w:instrText xml:space="preserve"> PRINTDATE \@ "yyyy-MM-dd HH.mm"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p>
  <w:p w:rsidR="00B22DAB" w:rsidRPr="00090D52" w:rsidRDefault="00B22DA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huvudKantUdda"/>
      <w:framePr w:w="8732" w:h="567" w:hRule="exact" w:vSpace="0" w:wrap="around" w:vAnchor="page" w:y="341" w:anchorLock="0"/>
    </w:pPr>
    <w:r w:rsidRPr="00090D52">
      <w:rPr>
        <w:rStyle w:val="SidhuvudRubrikReferens"/>
      </w:rPr>
      <w:fldChar w:fldCharType="begin" w:fldLock="1"/>
    </w:r>
    <w:r w:rsidRPr="00090D52">
      <w:rPr>
        <w:rStyle w:val="SidhuvudRubrikReferens"/>
      </w:rPr>
      <w:instrText xml:space="preserve"> StyleREF "Rubrik 1" </w:instrText>
    </w:r>
    <w:r w:rsidRPr="00090D52">
      <w:rPr>
        <w:rStyle w:val="SidhuvudRubrikReferens"/>
      </w:rPr>
      <w:fldChar w:fldCharType="separate"/>
    </w:r>
    <w:r w:rsidRPr="00090D52">
      <w:rPr>
        <w:rStyle w:val="SidhuvudRubrikReferens"/>
      </w:rPr>
      <w:t>Förslagets huvudsakliga innehåll</w:t>
    </w:r>
    <w:r w:rsidRPr="00090D52">
      <w:rPr>
        <w:rStyle w:val="SidhuvudRubrikReferens"/>
      </w:rPr>
      <w:fldChar w:fldCharType="end"/>
    </w:r>
    <w:r w:rsidRPr="00090D52">
      <w:rPr>
        <w:rStyle w:val="SidhuvudBilaga"/>
      </w:rPr>
      <w:t xml:space="preserve"> </w:t>
    </w:r>
    <w:r w:rsidRPr="00090D52">
      <w:t xml:space="preserve">     </w: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t>2006/07</w:t>
    </w:r>
    <w:r w:rsidRPr="00090D52">
      <w:rPr>
        <w:rStyle w:val="SidhuvudUtskott"/>
      </w:rPr>
      <w:fldChar w:fldCharType="end"/>
    </w:r>
    <w:r w:rsidRPr="00090D52">
      <w:rPr>
        <w:rStyle w:val="SidhuvudUtskott"/>
      </w:rPr>
      <w:t>:</w:t>
    </w:r>
    <w:r w:rsidRPr="00090D52">
      <w:rPr>
        <w:rStyle w:val="SidhuvudUtskott"/>
      </w:rPr>
      <w:fldChar w:fldCharType="begin" w:fldLock="1"/>
    </w:r>
    <w:r w:rsidRPr="00090D52">
      <w:rPr>
        <w:rStyle w:val="SidhuvudUtskott"/>
      </w:rPr>
      <w:instrText xml:space="preserve"> DOCPROPERTY</w:instrText>
    </w:r>
    <w:r w:rsidRPr="00090D52">
      <w:instrText xml:space="preserve"> </w:instrText>
    </w:r>
    <w:r w:rsidRPr="00090D52">
      <w:rPr>
        <w:rStyle w:val="SidhuvudUtskott"/>
      </w:rPr>
      <w:instrText>Utskott</w:instrText>
    </w:r>
    <w:r w:rsidRPr="00090D52">
      <w:rPr>
        <w:rStyle w:val="SidhuvudUtskott"/>
      </w:rPr>
      <w:fldChar w:fldCharType="separate"/>
    </w:r>
    <w:r w:rsidRPr="00090D52">
      <w:rPr>
        <w:rStyle w:val="SidhuvudUtskott"/>
      </w:rPr>
      <w:t>RS</w: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w:instrText>
    </w:r>
    <w:r w:rsidRPr="00090D52">
      <w:rPr>
        <w:rStyle w:val="SidhuvudUtskott"/>
      </w:rPr>
      <w:instrText>n</w:instrText>
    </w:r>
    <w:r w:rsidRPr="00090D52">
      <w:rPr>
        <w:rStyle w:val="SidhuvudUtskott"/>
      </w:rPr>
      <w:instrText>kandeNr</w:instrText>
    </w:r>
    <w:r w:rsidRPr="00090D52">
      <w:rPr>
        <w:rStyle w:val="SidhuvudUtskott"/>
      </w:rPr>
      <w:fldChar w:fldCharType="separate"/>
    </w:r>
    <w:r w:rsidRPr="00090D52">
      <w:rPr>
        <w:rStyle w:val="SidhuvudUtskott"/>
      </w:rPr>
      <w:t>3</w:t>
    </w:r>
    <w:r w:rsidRPr="00090D52">
      <w:rPr>
        <w:rStyle w:val="SidhuvudUtskott"/>
      </w:rPr>
      <w:fldChar w:fldCharType="end"/>
    </w:r>
  </w:p>
  <w:p w:rsidR="00B22DAB" w:rsidRPr="00090D52" w:rsidRDefault="00B22DAB">
    <w:pPr>
      <w:pStyle w:val="SidhuvudKantUdda"/>
      <w:framePr w:w="8732" w:h="567" w:hRule="exact" w:vSpace="0" w:wrap="around" w:vAnchor="page" w:y="341" w:anchorLock="0"/>
    </w:pP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w:instrText>
    </w:r>
    <w:r w:rsidRPr="00090D52">
      <w:rPr>
        <w:rStyle w:val="SidhuvudUtskott"/>
      </w:rPr>
      <w:fldChar w:fldCharType="begin" w:fldLock="1"/>
    </w:r>
    <w:r w:rsidRPr="00090D52">
      <w:rPr>
        <w:rStyle w:val="SidhuvudUtskott"/>
      </w:rPr>
      <w:instrText xml:space="preserve"> PRINTDATE \@ "yyyy-MM-dd HH.mm    "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w:instrText>
    </w:r>
    <w:r w:rsidRPr="00090D52">
      <w:rPr>
        <w:rStyle w:val="SidhuvudUtskott"/>
      </w:rPr>
      <w:instrText>O</w:instrText>
    </w:r>
    <w:r w:rsidRPr="00090D52">
      <w:rPr>
        <w:rStyle w:val="SidhuvudUtskott"/>
      </w:rPr>
      <w:instrText>PERTY Status</w:instrText>
    </w:r>
    <w:r w:rsidRPr="00090D52">
      <w:rPr>
        <w:rStyle w:val="SidhuvudUtskott"/>
      </w:rPr>
      <w:fldChar w:fldCharType="end"/>
    </w:r>
  </w:p>
  <w:p w:rsidR="00B22DAB" w:rsidRPr="00090D52" w:rsidRDefault="00B22DA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pPr>
      <w:pStyle w:val="SidhuvudKantJmn"/>
      <w:framePr w:w="8732" w:h="567" w:hRule="exact" w:vSpace="0" w:wrap="around" w:vAnchor="page" w:y="341" w:anchorLock="0"/>
    </w:pPr>
    <w:r w:rsidRPr="00090D52">
      <w:fldChar w:fldCharType="begin" w:fldLock="1"/>
    </w:r>
    <w:r w:rsidRPr="00090D52">
      <w:instrText xml:space="preserve"> if </w:instrText>
    </w:r>
    <w:r w:rsidRPr="00090D52">
      <w:fldChar w:fldCharType="begin" w:fldLock="1"/>
    </w:r>
    <w:r w:rsidRPr="00090D52">
      <w:instrText xml:space="preserve"> page</w:instrText>
    </w:r>
    <w:r w:rsidRPr="00090D52">
      <w:fldChar w:fldCharType="separate"/>
    </w:r>
    <w:r w:rsidRPr="00090D52">
      <w:instrText>2</w:instrText>
    </w:r>
    <w:r w:rsidRPr="00090D52">
      <w:fldChar w:fldCharType="end"/>
    </w:r>
    <w:r w:rsidRPr="00090D52">
      <w:instrText xml:space="preserve"> &gt; 1 "</w:instrText>
    </w:r>
    <w:r w:rsidRPr="00090D52">
      <w:fldChar w:fldCharType="begin" w:fldLock="1"/>
    </w:r>
    <w:r w:rsidRPr="00090D52">
      <w:instrText xml:space="preserve"> if </w:instrText>
    </w:r>
    <w:r w:rsidRPr="00090D52">
      <w:fldChar w:fldCharType="begin" w:fldLock="1"/>
    </w:r>
    <w:r w:rsidRPr="00090D52">
      <w:instrText xml:space="preserve"> = </w:instrText>
    </w:r>
    <w:r w:rsidRPr="00090D52">
      <w:fldChar w:fldCharType="begin" w:fldLock="1"/>
    </w:r>
    <w:r w:rsidRPr="00090D52">
      <w:instrText xml:space="preserve"> = </w:instrText>
    </w:r>
    <w:r w:rsidRPr="00090D52">
      <w:fldChar w:fldCharType="begin" w:fldLock="1"/>
    </w:r>
    <w:r w:rsidRPr="00090D52">
      <w:instrText xml:space="preserve"> page</w:instrText>
    </w:r>
    <w:r w:rsidRPr="00090D52">
      <w:fldChar w:fldCharType="separate"/>
    </w:r>
    <w:r w:rsidRPr="00090D52">
      <w:instrText>2</w:instrText>
    </w:r>
    <w:r w:rsidRPr="00090D52">
      <w:fldChar w:fldCharType="end"/>
    </w:r>
    <w:r w:rsidRPr="00090D52">
      <w:instrText xml:space="preserve">/2 </w:instrText>
    </w:r>
    <w:r w:rsidRPr="00090D52">
      <w:fldChar w:fldCharType="separate"/>
    </w:r>
    <w:r w:rsidRPr="00090D52">
      <w:instrText>1</w:instrText>
    </w:r>
    <w:r w:rsidRPr="00090D52">
      <w:fldChar w:fldCharType="end"/>
    </w:r>
    <w:r w:rsidRPr="00090D52">
      <w:instrText xml:space="preserve"> - </w:instrText>
    </w:r>
    <w:r w:rsidRPr="00090D52">
      <w:fldChar w:fldCharType="begin" w:fldLock="1"/>
    </w:r>
    <w:r w:rsidRPr="00090D52">
      <w:instrText xml:space="preserve"> = int(</w:instrText>
    </w:r>
    <w:r w:rsidRPr="00090D52">
      <w:fldChar w:fldCharType="begin" w:fldLock="1"/>
    </w:r>
    <w:r w:rsidRPr="00090D52">
      <w:instrText xml:space="preserve"> page</w:instrText>
    </w:r>
    <w:r w:rsidRPr="00090D52">
      <w:fldChar w:fldCharType="separate"/>
    </w:r>
    <w:r w:rsidRPr="00090D52">
      <w:instrText>2</w:instrText>
    </w:r>
    <w:r w:rsidRPr="00090D52">
      <w:fldChar w:fldCharType="end"/>
    </w:r>
    <w:r w:rsidRPr="00090D52">
      <w:instrText xml:space="preserve">/2) </w:instrText>
    </w:r>
    <w:r w:rsidRPr="00090D52">
      <w:fldChar w:fldCharType="separate"/>
    </w:r>
    <w:r w:rsidRPr="00090D52">
      <w:instrText>1</w:instrText>
    </w:r>
    <w:r w:rsidRPr="00090D52">
      <w:fldChar w:fldCharType="end"/>
    </w:r>
    <w:r w:rsidRPr="00090D52">
      <w:fldChar w:fldCharType="separate"/>
    </w:r>
    <w:r w:rsidRPr="00090D52">
      <w:instrText>0</w:instrText>
    </w:r>
    <w:r w:rsidRPr="00090D52">
      <w:fldChar w:fldCharType="end"/>
    </w:r>
    <w:r w:rsidRPr="00090D52">
      <w:instrText xml:space="preserve"> = 0 "</w:instrTex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instrText>2006/07</w:instrText>
    </w:r>
    <w:r w:rsidRPr="00090D52">
      <w:rPr>
        <w:rStyle w:val="SidhuvudUtskott"/>
      </w:rPr>
      <w:fldChar w:fldCharType="end"/>
    </w:r>
    <w:r w:rsidRPr="00090D52">
      <w:rPr>
        <w:rStyle w:val="SidhuvudUtskott"/>
      </w:rPr>
      <w:instrText>:</w:instrText>
    </w:r>
    <w:r w:rsidRPr="00090D52">
      <w:rPr>
        <w:rStyle w:val="SidhuvudUtskott"/>
      </w:rPr>
      <w:fldChar w:fldCharType="begin" w:fldLock="1"/>
    </w:r>
    <w:r w:rsidRPr="00090D52">
      <w:rPr>
        <w:rStyle w:val="SidhuvudUtskott"/>
      </w:rPr>
      <w:instrText xml:space="preserve"> DOCPR</w:instrText>
    </w:r>
    <w:r w:rsidRPr="00090D52">
      <w:rPr>
        <w:rStyle w:val="SidhuvudUtskott"/>
      </w:rPr>
      <w:instrText>O</w:instrText>
    </w:r>
    <w:r w:rsidRPr="00090D52">
      <w:rPr>
        <w:rStyle w:val="SidhuvudUtskott"/>
      </w:rPr>
      <w:instrText>PERTY Utskott</w:instrText>
    </w:r>
    <w:r w:rsidRPr="00090D52">
      <w:rPr>
        <w:rStyle w:val="SidhuvudUtskott"/>
      </w:rPr>
      <w:fldChar w:fldCharType="separate"/>
    </w:r>
    <w:r w:rsidRPr="00090D52">
      <w:rPr>
        <w:rStyle w:val="SidhuvudUtskott"/>
      </w:rPr>
      <w:instrText>RS</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instrText>3</w:instrText>
    </w:r>
    <w:r w:rsidRPr="00090D52">
      <w:rPr>
        <w:rStyle w:val="SidhuvudUtskott"/>
      </w:rPr>
      <w:fldChar w:fldCharType="end"/>
    </w:r>
    <w:r w:rsidRPr="00090D52">
      <w:instrText xml:space="preserve">    </w:instrText>
    </w:r>
  </w:p>
  <w:p w:rsidR="00B22DAB" w:rsidRPr="00090D52" w:rsidRDefault="00B22DAB">
    <w:pPr>
      <w:pStyle w:val="SidhuvudKantJmn"/>
      <w:framePr w:w="8732" w:h="567" w:hRule="exact" w:vSpace="0" w:wrap="around" w:vAnchor="page" w:y="341" w:anchorLock="0"/>
    </w:pPr>
    <w:r w:rsidRPr="00090D52">
      <w:rPr>
        <w:rStyle w:val="SidhuvudUtskott"/>
      </w:rPr>
      <w:fldChar w:fldCharType="begin" w:fldLock="1"/>
    </w:r>
    <w:r w:rsidRPr="00090D52">
      <w:rPr>
        <w:rStyle w:val="SidhuvudUtskott"/>
      </w:rPr>
      <w:instrText xml:space="preserve"> DOCPROPERTY Status</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    </w:instrText>
    </w:r>
    <w:r w:rsidRPr="00090D52">
      <w:rPr>
        <w:rStyle w:val="SidhuvudUtskott"/>
      </w:rPr>
      <w:fldChar w:fldCharType="begin" w:fldLock="1"/>
    </w:r>
    <w:r w:rsidRPr="00090D52">
      <w:rPr>
        <w:rStyle w:val="SidhuvudUtskott"/>
      </w:rPr>
      <w:instrText xml:space="preserve"> PRINTDATE \@ "yyyy-MM-dd HH.mm"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p>
  <w:p w:rsidR="00B22DAB" w:rsidRPr="00090D52" w:rsidRDefault="00B22DAB">
    <w:pPr>
      <w:pStyle w:val="SidhuvudKantUdda"/>
      <w:framePr w:w="8732" w:h="567" w:hRule="exact" w:vSpace="0" w:wrap="around" w:vAnchor="page" w:y="341" w:anchorLock="0"/>
    </w:pPr>
    <w:r w:rsidRPr="00090D52">
      <w:rPr>
        <w:rStyle w:val="SidhuvudRubrikReferens"/>
        <w:smallCaps w:val="0"/>
      </w:rPr>
      <w:instrText xml:space="preserve"> </w:instrText>
    </w:r>
    <w:r w:rsidRPr="00090D52">
      <w:instrText xml:space="preserve">"  "  </w:instrTex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instrText>1999/2000</w:instrText>
    </w:r>
    <w:r w:rsidRPr="00090D52">
      <w:rPr>
        <w:rStyle w:val="SidhuvudUtskott"/>
      </w:rPr>
      <w:fldChar w:fldCharType="end"/>
    </w:r>
    <w:r w:rsidRPr="00090D52">
      <w:rPr>
        <w:rStyle w:val="SidhuvudUtskott"/>
      </w:rPr>
      <w:instrText>:</w:instrText>
    </w:r>
    <w:r w:rsidRPr="00090D52">
      <w:rPr>
        <w:rStyle w:val="SidhuvudUtskott"/>
      </w:rPr>
      <w:fldChar w:fldCharType="begin" w:fldLock="1"/>
    </w:r>
    <w:r w:rsidRPr="00090D52">
      <w:rPr>
        <w:rStyle w:val="SidhuvudUtskott"/>
      </w:rPr>
      <w:instrText xml:space="preserve"> DOCPROPERTY Utskott</w:instrText>
    </w:r>
    <w:r w:rsidRPr="00090D52">
      <w:rPr>
        <w:rStyle w:val="SidhuvudUtskott"/>
      </w:rPr>
      <w:fldChar w:fldCharType="separate"/>
    </w:r>
    <w:r w:rsidRPr="00090D52">
      <w:rPr>
        <w:rStyle w:val="SidhuvudUtskott"/>
      </w:rPr>
      <w:instrText>BoU</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instrText>6678</w:instrText>
    </w:r>
    <w:r w:rsidRPr="00090D52">
      <w:rPr>
        <w:rStyle w:val="SidhuvudUtskott"/>
      </w:rPr>
      <w:fldChar w:fldCharType="end"/>
    </w:r>
  </w:p>
  <w:p w:rsidR="00B22DAB" w:rsidRPr="00090D52" w:rsidRDefault="00B22DAB">
    <w:pPr>
      <w:pStyle w:val="SidhuvudKantJmn"/>
      <w:framePr w:w="8732" w:h="567" w:hRule="exact" w:vSpace="0" w:wrap="around" w:vAnchor="page" w:y="341" w:anchorLock="0"/>
    </w:pP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w:instrText>
    </w:r>
    <w:r w:rsidRPr="00090D52">
      <w:rPr>
        <w:rStyle w:val="SidhuvudUtskott"/>
      </w:rPr>
      <w:fldChar w:fldCharType="begin" w:fldLock="1"/>
    </w:r>
    <w:r w:rsidRPr="00090D52">
      <w:rPr>
        <w:rStyle w:val="SidhuvudUtskott"/>
      </w:rPr>
      <w:instrText xml:space="preserve"> PRINTDATE \@ "yyyy-MM-dd HH.mm    "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separate"/>
    </w:r>
    <w:r w:rsidRPr="00090D52">
      <w:rPr>
        <w:rStyle w:val="SidhuvudUtskott"/>
      </w:rPr>
      <w:fldChar w:fldCharType="end"/>
    </w:r>
    <w:r w:rsidRPr="00090D52">
      <w:rPr>
        <w:rStyle w:val="SidhuvudUtskott"/>
      </w:rPr>
      <w:fldChar w:fldCharType="begin" w:fldLock="1"/>
    </w:r>
    <w:r w:rsidRPr="00090D52">
      <w:rPr>
        <w:rStyle w:val="SidhuvudUtskott"/>
      </w:rPr>
      <w:instrText xml:space="preserve"> DOCPR</w:instrText>
    </w:r>
    <w:r w:rsidRPr="00090D52">
      <w:rPr>
        <w:rStyle w:val="SidhuvudUtskott"/>
      </w:rPr>
      <w:instrText>O</w:instrText>
    </w:r>
    <w:r w:rsidRPr="00090D52">
      <w:rPr>
        <w:rStyle w:val="SidhuvudUtskott"/>
      </w:rPr>
      <w:instrText>PERTY Status</w:instrText>
    </w:r>
    <w:r w:rsidRPr="00090D52">
      <w:rPr>
        <w:rStyle w:val="SidhuvudUtskott"/>
      </w:rPr>
      <w:fldChar w:fldCharType="separate"/>
    </w:r>
    <w:r w:rsidRPr="00090D52">
      <w:rPr>
        <w:rStyle w:val="SidhuvudUtskott"/>
      </w:rPr>
      <w:instrText>Utkast 2</w:instrText>
    </w:r>
    <w:r w:rsidRPr="00090D52">
      <w:rPr>
        <w:rStyle w:val="SidhuvudUtskott"/>
      </w:rPr>
      <w:fldChar w:fldCharType="end"/>
    </w:r>
    <w:r w:rsidRPr="00090D52">
      <w:instrText>"</w:instrText>
    </w:r>
    <w:r w:rsidRPr="00090D52">
      <w:fldChar w:fldCharType="separate"/>
    </w:r>
    <w:r w:rsidRPr="00090D52">
      <w:rPr>
        <w:rStyle w:val="SidhuvudUtskott"/>
      </w:rPr>
      <w:instrText>2006/07:RS3</w:instrText>
    </w:r>
    <w:r w:rsidRPr="00090D52">
      <w:instrText xml:space="preserve">    </w:instrText>
    </w:r>
  </w:p>
  <w:p w:rsidR="00B22DAB" w:rsidRPr="00090D52" w:rsidRDefault="00B22DAB">
    <w:pPr>
      <w:pStyle w:val="SidhuvudKantJmn"/>
      <w:framePr w:w="8732" w:h="567" w:hRule="exact" w:vSpace="0" w:wrap="around" w:vAnchor="page" w:y="341" w:anchorLock="0"/>
    </w:pPr>
  </w:p>
  <w:p w:rsidR="00B22DAB" w:rsidRPr="00090D52" w:rsidRDefault="00B22DAB">
    <w:pPr>
      <w:pStyle w:val="SidhuvudKantJmn"/>
      <w:framePr w:w="8732" w:h="567" w:hRule="exact" w:vSpace="0" w:wrap="around" w:vAnchor="page" w:y="341" w:anchorLock="0"/>
    </w:pPr>
    <w:r w:rsidRPr="00090D52">
      <w:rPr>
        <w:rStyle w:val="SidhuvudRubrikReferens"/>
        <w:smallCaps w:val="0"/>
      </w:rPr>
      <w:instrText xml:space="preserve"> </w:instrText>
    </w:r>
    <w:r w:rsidRPr="00090D52">
      <w:fldChar w:fldCharType="end"/>
    </w:r>
    <w:r w:rsidRPr="00090D52">
      <w:instrText>" " "</w:instrText>
    </w:r>
    <w:r w:rsidRPr="00090D52">
      <w:fldChar w:fldCharType="separate"/>
    </w:r>
    <w:r w:rsidRPr="00090D52">
      <w:rPr>
        <w:rStyle w:val="SidhuvudUtskott"/>
      </w:rPr>
      <w:t>2006/07:RS3</w:t>
    </w:r>
    <w:r w:rsidRPr="00090D52">
      <w:t xml:space="preserve">    </w:t>
    </w:r>
  </w:p>
  <w:p w:rsidR="00B22DAB" w:rsidRPr="00090D52" w:rsidRDefault="00B22DAB">
    <w:pPr>
      <w:pStyle w:val="SidhuvudKantJmn"/>
      <w:framePr w:w="8732" w:h="567" w:hRule="exact" w:vSpace="0" w:wrap="around" w:vAnchor="page" w:y="341" w:anchorLock="0"/>
    </w:pPr>
  </w:p>
  <w:p w:rsidR="00B22DAB" w:rsidRPr="00090D52" w:rsidRDefault="00B22DAB">
    <w:pPr>
      <w:pStyle w:val="SidhuvudKantUdda"/>
      <w:framePr w:w="8732" w:h="567" w:hRule="exact" w:vSpace="0" w:wrap="around" w:vAnchor="page" w:y="341" w:anchorLock="0"/>
    </w:pPr>
    <w:r w:rsidRPr="00090D52">
      <w:rPr>
        <w:rStyle w:val="SidhuvudRubrikReferens"/>
        <w:smallCaps w:val="0"/>
      </w:rPr>
      <w:t xml:space="preserve"> </w:t>
    </w:r>
    <w:r w:rsidRPr="00090D52">
      <w:fldChar w:fldCharType="end"/>
    </w:r>
  </w:p>
  <w:p w:rsidR="00B22DAB" w:rsidRPr="00090D52" w:rsidRDefault="00B22DA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rsidP="00B368F6">
    <w:pPr>
      <w:pStyle w:val="SidhuvudKantJmn"/>
      <w:framePr w:w="8731" w:h="567" w:hRule="exact" w:vSpace="0" w:wrap="around" w:vAnchor="page" w:y="341" w:anchorLock="0"/>
    </w:pP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t>2006/07</w:t>
    </w:r>
    <w:r w:rsidRPr="00090D52">
      <w:rPr>
        <w:rStyle w:val="SidhuvudUtskott"/>
      </w:rPr>
      <w:fldChar w:fldCharType="end"/>
    </w:r>
    <w:r w:rsidRPr="00090D52">
      <w:rPr>
        <w:rStyle w:val="SidhuvudUtskott"/>
      </w:rPr>
      <w:t>:</w:t>
    </w:r>
    <w:r w:rsidRPr="00090D52">
      <w:rPr>
        <w:rStyle w:val="SidhuvudUtskott"/>
      </w:rPr>
      <w:fldChar w:fldCharType="begin" w:fldLock="1"/>
    </w:r>
    <w:r w:rsidRPr="00090D52">
      <w:rPr>
        <w:rStyle w:val="SidhuvudUtskott"/>
      </w:rPr>
      <w:instrText xml:space="preserve"> DOCPROPERTY Utskott</w:instrText>
    </w:r>
    <w:r w:rsidRPr="00090D52">
      <w:rPr>
        <w:rStyle w:val="SidhuvudUtskott"/>
      </w:rPr>
      <w:fldChar w:fldCharType="separate"/>
    </w:r>
    <w:r w:rsidRPr="00090D52">
      <w:rPr>
        <w:rStyle w:val="SidhuvudUtskott"/>
      </w:rPr>
      <w:t>RS</w: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t>3</w:t>
    </w:r>
    <w:r w:rsidRPr="00090D52">
      <w:rPr>
        <w:rStyle w:val="SidhuvudUtskott"/>
      </w:rPr>
      <w:fldChar w:fldCharType="end"/>
    </w:r>
    <w:r w:rsidRPr="00090D52">
      <w:t xml:space="preserve">     </w:t>
    </w:r>
    <w:r w:rsidRPr="00090D52">
      <w:rPr>
        <w:rStyle w:val="SidhuvudBilaga"/>
      </w:rPr>
      <w:t xml:space="preserve"> </w:t>
    </w:r>
    <w:r w:rsidRPr="00090D52">
      <w:rPr>
        <w:rStyle w:val="SidhuvudRubrikReferens"/>
      </w:rPr>
      <w:fldChar w:fldCharType="begin" w:fldLock="1"/>
    </w:r>
    <w:r w:rsidRPr="00090D52">
      <w:rPr>
        <w:rStyle w:val="SidhuvudRubrikReferens"/>
      </w:rPr>
      <w:instrText xml:space="preserve"> StyleREF "Rubrik 1" </w:instrText>
    </w:r>
    <w:r w:rsidRPr="00090D52">
      <w:rPr>
        <w:rStyle w:val="SidhuvudRubrikReferens"/>
      </w:rPr>
      <w:fldChar w:fldCharType="separate"/>
    </w:r>
    <w:r w:rsidRPr="00090D52">
      <w:rPr>
        <w:rStyle w:val="SidhuvudRubrikReferens"/>
      </w:rPr>
      <w:t>Innehållsförteckning</w:t>
    </w:r>
    <w:r w:rsidRPr="00090D52">
      <w:rPr>
        <w:rStyle w:val="SidhuvudRubrikReferens"/>
      </w:rPr>
      <w:fldChar w:fldCharType="end"/>
    </w:r>
  </w:p>
  <w:p w:rsidR="00B22DAB" w:rsidRPr="00090D52" w:rsidRDefault="00B22DAB" w:rsidP="00B368F6">
    <w:pPr>
      <w:pStyle w:val="SidhuvudKantJmn"/>
      <w:framePr w:w="8731" w:h="567" w:hRule="exact" w:vSpace="0" w:wrap="around" w:vAnchor="page" w:y="341" w:anchorLock="0"/>
    </w:pPr>
    <w:r w:rsidRPr="00090D52">
      <w:rPr>
        <w:rStyle w:val="SidhuvudUtskott"/>
      </w:rPr>
      <w:fldChar w:fldCharType="begin" w:fldLock="1"/>
    </w:r>
    <w:r w:rsidRPr="00090D52">
      <w:rPr>
        <w:rStyle w:val="SidhuvudUtskott"/>
      </w:rPr>
      <w:instrText xml:space="preserve"> DOCPROPERTY Status</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    </w:instrText>
    </w:r>
    <w:r w:rsidRPr="00090D52">
      <w:rPr>
        <w:rStyle w:val="SidhuvudUtskott"/>
      </w:rPr>
      <w:fldChar w:fldCharType="begin" w:fldLock="1"/>
    </w:r>
    <w:r w:rsidRPr="00090D52">
      <w:rPr>
        <w:rStyle w:val="SidhuvudUtskott"/>
      </w:rPr>
      <w:instrText xml:space="preserve"> PRINTDATE \@ "yyyy-MM-dd HH.mm"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p>
  <w:p w:rsidR="00B22DAB" w:rsidRPr="00090D52" w:rsidRDefault="00B22DA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rsidP="00B368F6">
    <w:pPr>
      <w:pStyle w:val="SidhuvudKantUdda"/>
      <w:framePr w:w="8731" w:h="567" w:hRule="exact" w:vSpace="0" w:wrap="around" w:vAnchor="page" w:y="341" w:anchorLock="0"/>
    </w:pPr>
    <w:r w:rsidRPr="00090D52">
      <w:rPr>
        <w:rStyle w:val="SidhuvudRubrikReferens"/>
      </w:rPr>
      <w:fldChar w:fldCharType="begin" w:fldLock="1"/>
    </w:r>
    <w:r w:rsidRPr="00090D52">
      <w:rPr>
        <w:rStyle w:val="SidhuvudRubrikReferens"/>
      </w:rPr>
      <w:instrText xml:space="preserve"> StyleREF "Rubrik 1" </w:instrText>
    </w:r>
    <w:r w:rsidRPr="00090D52">
      <w:rPr>
        <w:rStyle w:val="SidhuvudRubrikReferens"/>
      </w:rPr>
      <w:fldChar w:fldCharType="separate"/>
    </w:r>
    <w:r w:rsidRPr="00090D52">
      <w:rPr>
        <w:rStyle w:val="SidhuvudRubrikReferens"/>
      </w:rPr>
      <w:t>Innehållsförteckning</w:t>
    </w:r>
    <w:r w:rsidRPr="00090D52">
      <w:rPr>
        <w:rStyle w:val="SidhuvudRubrikReferens"/>
      </w:rPr>
      <w:fldChar w:fldCharType="end"/>
    </w:r>
    <w:r w:rsidRPr="00090D52">
      <w:rPr>
        <w:rStyle w:val="SidhuvudBilaga"/>
      </w:rPr>
      <w:t xml:space="preserve"> </w:t>
    </w:r>
    <w:r w:rsidRPr="00090D52">
      <w:t xml:space="preserve">     </w: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t>2006/07</w:t>
    </w:r>
    <w:r w:rsidRPr="00090D52">
      <w:rPr>
        <w:rStyle w:val="SidhuvudUtskott"/>
      </w:rPr>
      <w:fldChar w:fldCharType="end"/>
    </w:r>
    <w:r w:rsidRPr="00090D52">
      <w:rPr>
        <w:rStyle w:val="SidhuvudUtskott"/>
      </w:rPr>
      <w:t>:</w:t>
    </w:r>
    <w:r w:rsidRPr="00090D52">
      <w:rPr>
        <w:rStyle w:val="SidhuvudUtskott"/>
      </w:rPr>
      <w:fldChar w:fldCharType="begin" w:fldLock="1"/>
    </w:r>
    <w:r w:rsidRPr="00090D52">
      <w:rPr>
        <w:rStyle w:val="SidhuvudUtskott"/>
      </w:rPr>
      <w:instrText xml:space="preserve"> DOCPROPERTY</w:instrText>
    </w:r>
    <w:r w:rsidRPr="00090D52">
      <w:instrText xml:space="preserve"> </w:instrText>
    </w:r>
    <w:r w:rsidRPr="00090D52">
      <w:rPr>
        <w:rStyle w:val="SidhuvudUtskott"/>
      </w:rPr>
      <w:instrText>Utskott</w:instrText>
    </w:r>
    <w:r w:rsidRPr="00090D52">
      <w:rPr>
        <w:rStyle w:val="SidhuvudUtskott"/>
      </w:rPr>
      <w:fldChar w:fldCharType="separate"/>
    </w:r>
    <w:r w:rsidRPr="00090D52">
      <w:rPr>
        <w:rStyle w:val="SidhuvudUtskott"/>
      </w:rPr>
      <w:t>RS</w: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w:instrText>
    </w:r>
    <w:r w:rsidRPr="00090D52">
      <w:rPr>
        <w:rStyle w:val="SidhuvudUtskott"/>
      </w:rPr>
      <w:instrText>n</w:instrText>
    </w:r>
    <w:r w:rsidRPr="00090D52">
      <w:rPr>
        <w:rStyle w:val="SidhuvudUtskott"/>
      </w:rPr>
      <w:instrText>kandeNr</w:instrText>
    </w:r>
    <w:r w:rsidRPr="00090D52">
      <w:rPr>
        <w:rStyle w:val="SidhuvudUtskott"/>
      </w:rPr>
      <w:fldChar w:fldCharType="separate"/>
    </w:r>
    <w:r w:rsidRPr="00090D52">
      <w:rPr>
        <w:rStyle w:val="SidhuvudUtskott"/>
      </w:rPr>
      <w:t>3</w:t>
    </w:r>
    <w:r w:rsidRPr="00090D52">
      <w:rPr>
        <w:rStyle w:val="SidhuvudUtskott"/>
      </w:rPr>
      <w:fldChar w:fldCharType="end"/>
    </w:r>
  </w:p>
  <w:p w:rsidR="00B22DAB" w:rsidRPr="00090D52" w:rsidRDefault="00B22DAB" w:rsidP="00B368F6">
    <w:pPr>
      <w:pStyle w:val="SidhuvudKantUdda"/>
      <w:framePr w:w="8731" w:h="567" w:hRule="exact" w:vSpace="0" w:wrap="around" w:vAnchor="page" w:y="341" w:anchorLock="0"/>
    </w:pP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w:instrText>
    </w:r>
    <w:r w:rsidRPr="00090D52">
      <w:rPr>
        <w:rStyle w:val="SidhuvudUtskott"/>
      </w:rPr>
      <w:fldChar w:fldCharType="begin" w:fldLock="1"/>
    </w:r>
    <w:r w:rsidRPr="00090D52">
      <w:rPr>
        <w:rStyle w:val="SidhuvudUtskott"/>
      </w:rPr>
      <w:instrText xml:space="preserve"> PRINTDATE \@ "yyyy-MM-dd HH.mm    "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w:instrText>
    </w:r>
    <w:r w:rsidRPr="00090D52">
      <w:rPr>
        <w:rStyle w:val="SidhuvudUtskott"/>
      </w:rPr>
      <w:instrText>O</w:instrText>
    </w:r>
    <w:r w:rsidRPr="00090D52">
      <w:rPr>
        <w:rStyle w:val="SidhuvudUtskott"/>
      </w:rPr>
      <w:instrText>PERTY Status</w:instrText>
    </w:r>
    <w:r w:rsidRPr="00090D52">
      <w:rPr>
        <w:rStyle w:val="SidhuvudUtskott"/>
      </w:rPr>
      <w:fldChar w:fldCharType="end"/>
    </w:r>
  </w:p>
  <w:p w:rsidR="00B22DAB" w:rsidRPr="00090D52" w:rsidRDefault="00B22DA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DAB" w:rsidRPr="00090D52" w:rsidRDefault="00B22DAB" w:rsidP="00B368F6">
    <w:pPr>
      <w:pStyle w:val="SidhuvudKantJmn"/>
      <w:framePr w:w="8731" w:h="567" w:hRule="exact" w:vSpace="0" w:wrap="around" w:vAnchor="page" w:y="341" w:anchorLock="0"/>
    </w:pPr>
    <w:r w:rsidRPr="00090D52">
      <w:fldChar w:fldCharType="begin" w:fldLock="1"/>
    </w:r>
    <w:r w:rsidRPr="00090D52">
      <w:instrText xml:space="preserve"> if </w:instrText>
    </w:r>
    <w:r w:rsidRPr="00090D52">
      <w:fldChar w:fldCharType="begin" w:fldLock="1"/>
    </w:r>
    <w:r w:rsidRPr="00090D52">
      <w:instrText xml:space="preserve"> page</w:instrText>
    </w:r>
    <w:r w:rsidRPr="00090D52">
      <w:fldChar w:fldCharType="separate"/>
    </w:r>
    <w:r w:rsidRPr="00090D52">
      <w:instrText>3</w:instrText>
    </w:r>
    <w:r w:rsidRPr="00090D52">
      <w:fldChar w:fldCharType="end"/>
    </w:r>
    <w:r w:rsidRPr="00090D52">
      <w:instrText xml:space="preserve"> &gt; 1 "</w:instrText>
    </w:r>
    <w:r w:rsidRPr="00090D52">
      <w:fldChar w:fldCharType="begin" w:fldLock="1"/>
    </w:r>
    <w:r w:rsidRPr="00090D52">
      <w:instrText xml:space="preserve"> if </w:instrText>
    </w:r>
    <w:r w:rsidRPr="00090D52">
      <w:fldChar w:fldCharType="begin" w:fldLock="1"/>
    </w:r>
    <w:r w:rsidRPr="00090D52">
      <w:instrText xml:space="preserve"> = </w:instrText>
    </w:r>
    <w:r w:rsidRPr="00090D52">
      <w:fldChar w:fldCharType="begin" w:fldLock="1"/>
    </w:r>
    <w:r w:rsidRPr="00090D52">
      <w:instrText xml:space="preserve"> = </w:instrText>
    </w:r>
    <w:r w:rsidRPr="00090D52">
      <w:fldChar w:fldCharType="begin" w:fldLock="1"/>
    </w:r>
    <w:r w:rsidRPr="00090D52">
      <w:instrText xml:space="preserve"> page</w:instrText>
    </w:r>
    <w:r w:rsidRPr="00090D52">
      <w:fldChar w:fldCharType="separate"/>
    </w:r>
    <w:r w:rsidRPr="00090D52">
      <w:instrText>3</w:instrText>
    </w:r>
    <w:r w:rsidRPr="00090D52">
      <w:fldChar w:fldCharType="end"/>
    </w:r>
    <w:r w:rsidRPr="00090D52">
      <w:instrText xml:space="preserve">/2 </w:instrText>
    </w:r>
    <w:r w:rsidRPr="00090D52">
      <w:fldChar w:fldCharType="separate"/>
    </w:r>
    <w:r w:rsidRPr="00090D52">
      <w:instrText>1,5</w:instrText>
    </w:r>
    <w:r w:rsidRPr="00090D52">
      <w:fldChar w:fldCharType="end"/>
    </w:r>
    <w:r w:rsidRPr="00090D52">
      <w:instrText xml:space="preserve"> - </w:instrText>
    </w:r>
    <w:r w:rsidRPr="00090D52">
      <w:fldChar w:fldCharType="begin" w:fldLock="1"/>
    </w:r>
    <w:r w:rsidRPr="00090D52">
      <w:instrText xml:space="preserve"> = int(</w:instrText>
    </w:r>
    <w:r w:rsidRPr="00090D52">
      <w:fldChar w:fldCharType="begin" w:fldLock="1"/>
    </w:r>
    <w:r w:rsidRPr="00090D52">
      <w:instrText xml:space="preserve"> page</w:instrText>
    </w:r>
    <w:r w:rsidRPr="00090D52">
      <w:fldChar w:fldCharType="separate"/>
    </w:r>
    <w:r w:rsidRPr="00090D52">
      <w:instrText>3</w:instrText>
    </w:r>
    <w:r w:rsidRPr="00090D52">
      <w:fldChar w:fldCharType="end"/>
    </w:r>
    <w:r w:rsidRPr="00090D52">
      <w:instrText xml:space="preserve">/2) </w:instrText>
    </w:r>
    <w:r w:rsidRPr="00090D52">
      <w:fldChar w:fldCharType="separate"/>
    </w:r>
    <w:r w:rsidRPr="00090D52">
      <w:instrText>1</w:instrText>
    </w:r>
    <w:r w:rsidRPr="00090D52">
      <w:fldChar w:fldCharType="end"/>
    </w:r>
    <w:r w:rsidRPr="00090D52">
      <w:fldChar w:fldCharType="separate"/>
    </w:r>
    <w:r w:rsidRPr="00090D52">
      <w:instrText>0,5</w:instrText>
    </w:r>
    <w:r w:rsidRPr="00090D52">
      <w:fldChar w:fldCharType="end"/>
    </w:r>
    <w:r w:rsidRPr="00090D52">
      <w:instrText xml:space="preserve"> = 0 "</w:instrTex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instrText>2006/07</w:instrText>
    </w:r>
    <w:r w:rsidRPr="00090D52">
      <w:rPr>
        <w:rStyle w:val="SidhuvudUtskott"/>
      </w:rPr>
      <w:fldChar w:fldCharType="end"/>
    </w:r>
    <w:r w:rsidRPr="00090D52">
      <w:rPr>
        <w:rStyle w:val="SidhuvudUtskott"/>
      </w:rPr>
      <w:instrText>:</w:instrText>
    </w:r>
    <w:r w:rsidRPr="00090D52">
      <w:rPr>
        <w:rStyle w:val="SidhuvudUtskott"/>
      </w:rPr>
      <w:fldChar w:fldCharType="begin" w:fldLock="1"/>
    </w:r>
    <w:r w:rsidRPr="00090D52">
      <w:rPr>
        <w:rStyle w:val="SidhuvudUtskott"/>
      </w:rPr>
      <w:instrText xml:space="preserve"> DOCPR</w:instrText>
    </w:r>
    <w:r w:rsidRPr="00090D52">
      <w:rPr>
        <w:rStyle w:val="SidhuvudUtskott"/>
      </w:rPr>
      <w:instrText>O</w:instrText>
    </w:r>
    <w:r w:rsidRPr="00090D52">
      <w:rPr>
        <w:rStyle w:val="SidhuvudUtskott"/>
      </w:rPr>
      <w:instrText>PERTY Utskott</w:instrText>
    </w:r>
    <w:r w:rsidRPr="00090D52">
      <w:rPr>
        <w:rStyle w:val="SidhuvudUtskott"/>
      </w:rPr>
      <w:fldChar w:fldCharType="separate"/>
    </w:r>
    <w:r w:rsidRPr="00090D52">
      <w:rPr>
        <w:rStyle w:val="SidhuvudUtskott"/>
      </w:rPr>
      <w:instrText>RS</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instrText>3</w:instrText>
    </w:r>
    <w:r w:rsidRPr="00090D52">
      <w:rPr>
        <w:rStyle w:val="SidhuvudUtskott"/>
      </w:rPr>
      <w:fldChar w:fldCharType="end"/>
    </w:r>
    <w:r w:rsidRPr="00090D52">
      <w:instrText xml:space="preserve">    </w:instrText>
    </w:r>
  </w:p>
  <w:p w:rsidR="00B22DAB" w:rsidRPr="00090D52" w:rsidRDefault="00B22DAB" w:rsidP="00B368F6">
    <w:pPr>
      <w:pStyle w:val="SidhuvudKantJmn"/>
      <w:framePr w:w="8731" w:h="567" w:hRule="exact" w:vSpace="0" w:wrap="around" w:vAnchor="page" w:y="341" w:anchorLock="0"/>
    </w:pPr>
    <w:r w:rsidRPr="00090D52">
      <w:rPr>
        <w:rStyle w:val="SidhuvudUtskott"/>
      </w:rPr>
      <w:fldChar w:fldCharType="begin" w:fldLock="1"/>
    </w:r>
    <w:r w:rsidRPr="00090D52">
      <w:rPr>
        <w:rStyle w:val="SidhuvudUtskott"/>
      </w:rPr>
      <w:instrText xml:space="preserve"> DOCPROPERTY Status</w:instrText>
    </w:r>
    <w:r w:rsidRPr="00090D52">
      <w:rPr>
        <w:rStyle w:val="SidhuvudUtskott"/>
      </w:rPr>
      <w:fldChar w:fldCharType="separate"/>
    </w:r>
    <w:r w:rsidRPr="00090D52">
      <w:rPr>
        <w:rStyle w:val="SidhuvudUtskott"/>
      </w:rPr>
      <w:instrText>Utkast</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    </w:instrText>
    </w:r>
    <w:r w:rsidRPr="00090D52">
      <w:rPr>
        <w:rStyle w:val="SidhuvudUtskott"/>
      </w:rPr>
      <w:fldChar w:fldCharType="begin" w:fldLock="1"/>
    </w:r>
    <w:r w:rsidRPr="00090D52">
      <w:rPr>
        <w:rStyle w:val="SidhuvudUtskott"/>
      </w:rPr>
      <w:instrText xml:space="preserve"> PRINTDATE \@ "yyyy-MM-dd HH.mm"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p>
  <w:p w:rsidR="00B22DAB" w:rsidRPr="00090D52" w:rsidRDefault="00B22DAB" w:rsidP="00B368F6">
    <w:pPr>
      <w:pStyle w:val="SidhuvudKantUdda"/>
      <w:framePr w:w="8731" w:h="567" w:hRule="exact" w:vSpace="0" w:wrap="around" w:vAnchor="page" w:y="341" w:anchorLock="0"/>
    </w:pPr>
    <w:r w:rsidRPr="00090D52">
      <w:rPr>
        <w:rStyle w:val="SidhuvudRubrikReferens"/>
        <w:smallCaps w:val="0"/>
      </w:rPr>
      <w:instrText xml:space="preserve"> </w:instrText>
    </w:r>
    <w:r w:rsidRPr="00090D52">
      <w:instrText xml:space="preserve">"  "  </w:instrText>
    </w:r>
    <w:r w:rsidRPr="00090D52">
      <w:rPr>
        <w:rStyle w:val="SidhuvudUtskott"/>
      </w:rPr>
      <w:fldChar w:fldCharType="begin" w:fldLock="1"/>
    </w:r>
    <w:r w:rsidRPr="00090D52">
      <w:rPr>
        <w:rStyle w:val="SidhuvudUtskott"/>
      </w:rPr>
      <w:instrText xml:space="preserve"> DOCPROPERTY BetänkandeÅr</w:instrText>
    </w:r>
    <w:r w:rsidRPr="00090D52">
      <w:rPr>
        <w:rStyle w:val="SidhuvudUtskott"/>
      </w:rPr>
      <w:fldChar w:fldCharType="separate"/>
    </w:r>
    <w:r w:rsidRPr="00090D52">
      <w:rPr>
        <w:rStyle w:val="SidhuvudUtskott"/>
      </w:rPr>
      <w:instrText>2006/07</w:instrText>
    </w:r>
    <w:r w:rsidRPr="00090D52">
      <w:rPr>
        <w:rStyle w:val="SidhuvudUtskott"/>
      </w:rPr>
      <w:fldChar w:fldCharType="end"/>
    </w:r>
    <w:r w:rsidRPr="00090D52">
      <w:rPr>
        <w:rStyle w:val="SidhuvudUtskott"/>
      </w:rPr>
      <w:instrText>:</w:instrText>
    </w:r>
    <w:r w:rsidRPr="00090D52">
      <w:rPr>
        <w:rStyle w:val="SidhuvudUtskott"/>
      </w:rPr>
      <w:fldChar w:fldCharType="begin" w:fldLock="1"/>
    </w:r>
    <w:r w:rsidRPr="00090D52">
      <w:rPr>
        <w:rStyle w:val="SidhuvudUtskott"/>
      </w:rPr>
      <w:instrText xml:space="preserve"> DOCPROPERTY Utskott</w:instrText>
    </w:r>
    <w:r w:rsidRPr="00090D52">
      <w:rPr>
        <w:rStyle w:val="SidhuvudUtskott"/>
      </w:rPr>
      <w:fldChar w:fldCharType="separate"/>
    </w:r>
    <w:r w:rsidRPr="00090D52">
      <w:rPr>
        <w:rStyle w:val="SidhuvudUtskott"/>
      </w:rPr>
      <w:instrText>RS</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DOCPROPERTY BetänkandeNr</w:instrText>
    </w:r>
    <w:r w:rsidRPr="00090D52">
      <w:rPr>
        <w:rStyle w:val="SidhuvudUtskott"/>
      </w:rPr>
      <w:fldChar w:fldCharType="separate"/>
    </w:r>
    <w:r w:rsidRPr="00090D52">
      <w:rPr>
        <w:rStyle w:val="SidhuvudUtskott"/>
      </w:rPr>
      <w:instrText>3</w:instrText>
    </w:r>
    <w:r w:rsidRPr="00090D52">
      <w:rPr>
        <w:rStyle w:val="SidhuvudUtskott"/>
      </w:rPr>
      <w:fldChar w:fldCharType="end"/>
    </w:r>
  </w:p>
  <w:p w:rsidR="00B22DAB" w:rsidRPr="00090D52" w:rsidRDefault="00B22DAB" w:rsidP="00B368F6">
    <w:pPr>
      <w:pStyle w:val="SidhuvudKantUdda"/>
      <w:framePr w:w="8731" w:h="567" w:hRule="exact" w:vSpace="0" w:wrap="around" w:vAnchor="page" w:y="341" w:anchorLock="0"/>
    </w:pPr>
    <w:r w:rsidRPr="00090D52">
      <w:rPr>
        <w:rStyle w:val="SidhuvudUtskott"/>
      </w:rPr>
      <w:fldChar w:fldCharType="begin" w:fldLock="1"/>
    </w:r>
    <w:r w:rsidRPr="00090D52">
      <w:rPr>
        <w:rStyle w:val="SidhuvudUtskott"/>
      </w:rPr>
      <w:instrText xml:space="preserve"> if </w:instrText>
    </w:r>
    <w:r w:rsidRPr="00090D52">
      <w:rPr>
        <w:rStyle w:val="SidhuvudUtskott"/>
      </w:rPr>
      <w:fldChar w:fldCharType="begin" w:fldLock="1"/>
    </w:r>
    <w:r w:rsidRPr="00090D52">
      <w:rPr>
        <w:rStyle w:val="SidhuvudUtskott"/>
      </w:rPr>
      <w:instrText xml:space="preserve"> DOCPROPERTY "UtkastDatum"</w:instrText>
    </w:r>
    <w:r w:rsidRPr="00090D52">
      <w:rPr>
        <w:rStyle w:val="SidhuvudUtskott"/>
      </w:rPr>
      <w:fldChar w:fldCharType="separate"/>
    </w:r>
    <w:r w:rsidRPr="00090D52">
      <w:rPr>
        <w:rStyle w:val="SidhuvudUtskott"/>
      </w:rPr>
      <w:instrText>Nej</w:instrText>
    </w:r>
    <w:r w:rsidRPr="00090D52">
      <w:rPr>
        <w:rStyle w:val="SidhuvudUtskott"/>
      </w:rPr>
      <w:fldChar w:fldCharType="end"/>
    </w:r>
    <w:r w:rsidRPr="00090D52">
      <w:rPr>
        <w:rStyle w:val="SidhuvudUtskott"/>
      </w:rPr>
      <w:instrText xml:space="preserve"> = "Ja" "</w:instrText>
    </w:r>
    <w:r w:rsidRPr="00090D52">
      <w:rPr>
        <w:rStyle w:val="SidhuvudUtskott"/>
      </w:rPr>
      <w:fldChar w:fldCharType="begin" w:fldLock="1"/>
    </w:r>
    <w:r w:rsidRPr="00090D52">
      <w:rPr>
        <w:rStyle w:val="SidhuvudUtskott"/>
      </w:rPr>
      <w:instrText xml:space="preserve"> PRINTDATE \@ "yyyy-MM-dd HH.mm    " </w:instrText>
    </w:r>
    <w:r w:rsidRPr="00090D52">
      <w:rPr>
        <w:rStyle w:val="SidhuvudUtskott"/>
      </w:rPr>
      <w:fldChar w:fldCharType="separate"/>
    </w:r>
    <w:r w:rsidRPr="00090D52">
      <w:rPr>
        <w:rStyle w:val="SidhuvudUtskott"/>
      </w:rPr>
      <w:instrText>2000-08-11 16.42</w:instrText>
    </w:r>
    <w:r w:rsidRPr="00090D52">
      <w:rPr>
        <w:rStyle w:val="SidhuvudUtskott"/>
      </w:rPr>
      <w:fldChar w:fldCharType="end"/>
    </w:r>
    <w:r w:rsidRPr="00090D52">
      <w:rPr>
        <w:rStyle w:val="SidhuvudUtskott"/>
      </w:rPr>
      <w:instrText xml:space="preserve">" </w:instrText>
    </w:r>
    <w:r w:rsidRPr="00090D52">
      <w:rPr>
        <w:rStyle w:val="SidhuvudUtskott"/>
      </w:rPr>
      <w:fldChar w:fldCharType="end"/>
    </w:r>
    <w:r w:rsidRPr="00090D52">
      <w:rPr>
        <w:rStyle w:val="SidhuvudUtskott"/>
      </w:rPr>
      <w:fldChar w:fldCharType="begin" w:fldLock="1"/>
    </w:r>
    <w:r w:rsidRPr="00090D52">
      <w:rPr>
        <w:rStyle w:val="SidhuvudUtskott"/>
      </w:rPr>
      <w:instrText xml:space="preserve"> DOCPR</w:instrText>
    </w:r>
    <w:r w:rsidRPr="00090D52">
      <w:rPr>
        <w:rStyle w:val="SidhuvudUtskott"/>
      </w:rPr>
      <w:instrText>O</w:instrText>
    </w:r>
    <w:r w:rsidRPr="00090D52">
      <w:rPr>
        <w:rStyle w:val="SidhuvudUtskott"/>
      </w:rPr>
      <w:instrText>PERTY Status</w:instrText>
    </w:r>
    <w:r w:rsidRPr="00090D52">
      <w:rPr>
        <w:rStyle w:val="SidhuvudUtskott"/>
      </w:rPr>
      <w:fldChar w:fldCharType="end"/>
    </w:r>
    <w:r w:rsidRPr="00090D52">
      <w:instrText>"</w:instrText>
    </w:r>
    <w:r w:rsidRPr="00090D52">
      <w:fldChar w:fldCharType="separate"/>
    </w:r>
    <w:r w:rsidRPr="00090D52">
      <w:instrText xml:space="preserve">  </w:instrText>
    </w:r>
    <w:r w:rsidRPr="00090D52">
      <w:rPr>
        <w:rStyle w:val="SidhuvudUtskott"/>
      </w:rPr>
      <w:instrText>2006/07:RS3</w:instrText>
    </w:r>
  </w:p>
  <w:p w:rsidR="00B22DAB" w:rsidRPr="00090D52" w:rsidRDefault="00B22DAB" w:rsidP="00B368F6">
    <w:pPr>
      <w:pStyle w:val="SidhuvudKantUdda"/>
      <w:framePr w:w="8731" w:h="567" w:hRule="exact" w:vSpace="0" w:wrap="around" w:vAnchor="page" w:y="341" w:anchorLock="0"/>
    </w:pPr>
    <w:r w:rsidRPr="00090D52">
      <w:fldChar w:fldCharType="end"/>
    </w:r>
    <w:r w:rsidRPr="00090D52">
      <w:instrText>" " "</w:instrText>
    </w:r>
    <w:r w:rsidRPr="00090D52">
      <w:fldChar w:fldCharType="separate"/>
    </w:r>
    <w:r w:rsidRPr="00090D52">
      <w:t xml:space="preserve">  </w:t>
    </w:r>
    <w:r w:rsidRPr="00090D52">
      <w:rPr>
        <w:rStyle w:val="SidhuvudUtskott"/>
      </w:rPr>
      <w:t>2006/07:RS3</w:t>
    </w:r>
  </w:p>
  <w:p w:rsidR="00B22DAB" w:rsidRPr="00090D52" w:rsidRDefault="00B22DAB" w:rsidP="00B368F6">
    <w:pPr>
      <w:pStyle w:val="SidhuvudKantUdda"/>
      <w:framePr w:w="8731" w:h="567" w:hRule="exact" w:vSpace="0" w:wrap="around" w:vAnchor="page" w:y="341" w:anchorLock="0"/>
    </w:pPr>
    <w:r w:rsidRPr="00090D52">
      <w:fldChar w:fldCharType="end"/>
    </w:r>
  </w:p>
  <w:p w:rsidR="00B22DAB" w:rsidRPr="00090D52" w:rsidRDefault="00B22DA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3ABC7841"/>
    <w:multiLevelType w:val="hybridMultilevel"/>
    <w:tmpl w:val="4B88276C"/>
    <w:lvl w:ilvl="0" w:tplc="016E1AB8">
      <w:start w:val="1"/>
      <w:numFmt w:val="decimal"/>
      <w:lvlText w:val="%1."/>
      <w:lvlJc w:val="left"/>
      <w:pPr>
        <w:tabs>
          <w:tab w:val="num" w:pos="530"/>
        </w:tabs>
        <w:ind w:left="530" w:hanging="360"/>
      </w:pPr>
      <w:rPr>
        <w:rFonts w:hint="default"/>
      </w:rPr>
    </w:lvl>
    <w:lvl w:ilvl="1" w:tplc="041D0019" w:tentative="1">
      <w:start w:val="1"/>
      <w:numFmt w:val="lowerLetter"/>
      <w:lvlText w:val="%2."/>
      <w:lvlJc w:val="left"/>
      <w:pPr>
        <w:tabs>
          <w:tab w:val="num" w:pos="1250"/>
        </w:tabs>
        <w:ind w:left="1250" w:hanging="360"/>
      </w:pPr>
    </w:lvl>
    <w:lvl w:ilvl="2" w:tplc="041D001B" w:tentative="1">
      <w:start w:val="1"/>
      <w:numFmt w:val="lowerRoman"/>
      <w:lvlText w:val="%3."/>
      <w:lvlJc w:val="right"/>
      <w:pPr>
        <w:tabs>
          <w:tab w:val="num" w:pos="1970"/>
        </w:tabs>
        <w:ind w:left="1970" w:hanging="180"/>
      </w:pPr>
    </w:lvl>
    <w:lvl w:ilvl="3" w:tplc="041D000F" w:tentative="1">
      <w:start w:val="1"/>
      <w:numFmt w:val="decimal"/>
      <w:lvlText w:val="%4."/>
      <w:lvlJc w:val="left"/>
      <w:pPr>
        <w:tabs>
          <w:tab w:val="num" w:pos="2690"/>
        </w:tabs>
        <w:ind w:left="2690" w:hanging="360"/>
      </w:pPr>
    </w:lvl>
    <w:lvl w:ilvl="4" w:tplc="041D0019" w:tentative="1">
      <w:start w:val="1"/>
      <w:numFmt w:val="lowerLetter"/>
      <w:lvlText w:val="%5."/>
      <w:lvlJc w:val="left"/>
      <w:pPr>
        <w:tabs>
          <w:tab w:val="num" w:pos="3410"/>
        </w:tabs>
        <w:ind w:left="3410" w:hanging="360"/>
      </w:pPr>
    </w:lvl>
    <w:lvl w:ilvl="5" w:tplc="041D001B" w:tentative="1">
      <w:start w:val="1"/>
      <w:numFmt w:val="lowerRoman"/>
      <w:lvlText w:val="%6."/>
      <w:lvlJc w:val="right"/>
      <w:pPr>
        <w:tabs>
          <w:tab w:val="num" w:pos="4130"/>
        </w:tabs>
        <w:ind w:left="4130" w:hanging="180"/>
      </w:pPr>
    </w:lvl>
    <w:lvl w:ilvl="6" w:tplc="041D000F" w:tentative="1">
      <w:start w:val="1"/>
      <w:numFmt w:val="decimal"/>
      <w:lvlText w:val="%7."/>
      <w:lvlJc w:val="left"/>
      <w:pPr>
        <w:tabs>
          <w:tab w:val="num" w:pos="4850"/>
        </w:tabs>
        <w:ind w:left="4850" w:hanging="360"/>
      </w:pPr>
    </w:lvl>
    <w:lvl w:ilvl="7" w:tplc="041D0019" w:tentative="1">
      <w:start w:val="1"/>
      <w:numFmt w:val="lowerLetter"/>
      <w:lvlText w:val="%8."/>
      <w:lvlJc w:val="left"/>
      <w:pPr>
        <w:tabs>
          <w:tab w:val="num" w:pos="5570"/>
        </w:tabs>
        <w:ind w:left="5570" w:hanging="360"/>
      </w:pPr>
    </w:lvl>
    <w:lvl w:ilvl="8" w:tplc="041D001B" w:tentative="1">
      <w:start w:val="1"/>
      <w:numFmt w:val="lowerRoman"/>
      <w:lvlText w:val="%9."/>
      <w:lvlJc w:val="right"/>
      <w:pPr>
        <w:tabs>
          <w:tab w:val="num" w:pos="6290"/>
        </w:tabs>
        <w:ind w:left="6290" w:hanging="180"/>
      </w:pPr>
    </w:lvl>
  </w:abstractNum>
  <w:num w:numId="1" w16cid:durableId="1308390343">
    <w:abstractNumId w:val="10"/>
  </w:num>
  <w:num w:numId="2" w16cid:durableId="1971786870">
    <w:abstractNumId w:val="8"/>
  </w:num>
  <w:num w:numId="3" w16cid:durableId="904753283">
    <w:abstractNumId w:val="3"/>
  </w:num>
  <w:num w:numId="4" w16cid:durableId="790168157">
    <w:abstractNumId w:val="2"/>
  </w:num>
  <w:num w:numId="5" w16cid:durableId="1508523924">
    <w:abstractNumId w:val="1"/>
  </w:num>
  <w:num w:numId="6" w16cid:durableId="1188300034">
    <w:abstractNumId w:val="0"/>
  </w:num>
  <w:num w:numId="7" w16cid:durableId="1360156711">
    <w:abstractNumId w:val="9"/>
  </w:num>
  <w:num w:numId="8" w16cid:durableId="177669127">
    <w:abstractNumId w:val="7"/>
  </w:num>
  <w:num w:numId="9" w16cid:durableId="900099908">
    <w:abstractNumId w:val="6"/>
  </w:num>
  <w:num w:numId="10" w16cid:durableId="1116751195">
    <w:abstractNumId w:val="5"/>
  </w:num>
  <w:num w:numId="11" w16cid:durableId="1909345452">
    <w:abstractNumId w:val="4"/>
  </w:num>
  <w:num w:numId="12" w16cid:durableId="639309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607"/>
  </w:docVars>
  <w:rsids>
    <w:rsidRoot w:val="0016337C"/>
    <w:rsid w:val="0004697D"/>
    <w:rsid w:val="000553A2"/>
    <w:rsid w:val="000707C1"/>
    <w:rsid w:val="00073917"/>
    <w:rsid w:val="00090D52"/>
    <w:rsid w:val="00095EC0"/>
    <w:rsid w:val="00146B7D"/>
    <w:rsid w:val="0016337C"/>
    <w:rsid w:val="00166979"/>
    <w:rsid w:val="00181D37"/>
    <w:rsid w:val="001921FC"/>
    <w:rsid w:val="001D6619"/>
    <w:rsid w:val="001F1529"/>
    <w:rsid w:val="00221D96"/>
    <w:rsid w:val="00253BC3"/>
    <w:rsid w:val="00257D45"/>
    <w:rsid w:val="00264E82"/>
    <w:rsid w:val="00273DDF"/>
    <w:rsid w:val="00277D17"/>
    <w:rsid w:val="0029605C"/>
    <w:rsid w:val="002A3E7A"/>
    <w:rsid w:val="002C50F4"/>
    <w:rsid w:val="00310E52"/>
    <w:rsid w:val="003156A5"/>
    <w:rsid w:val="003525D2"/>
    <w:rsid w:val="00357826"/>
    <w:rsid w:val="0038157A"/>
    <w:rsid w:val="00382E15"/>
    <w:rsid w:val="0039557B"/>
    <w:rsid w:val="00395F66"/>
    <w:rsid w:val="003A1BB7"/>
    <w:rsid w:val="003D24B6"/>
    <w:rsid w:val="00443E3D"/>
    <w:rsid w:val="00445A5B"/>
    <w:rsid w:val="00481D9E"/>
    <w:rsid w:val="00485001"/>
    <w:rsid w:val="00491C8E"/>
    <w:rsid w:val="004B227A"/>
    <w:rsid w:val="0051625F"/>
    <w:rsid w:val="00526455"/>
    <w:rsid w:val="00604803"/>
    <w:rsid w:val="00615BF1"/>
    <w:rsid w:val="00660B1F"/>
    <w:rsid w:val="00682ECF"/>
    <w:rsid w:val="00693E71"/>
    <w:rsid w:val="006A21F9"/>
    <w:rsid w:val="006E722F"/>
    <w:rsid w:val="006F01C8"/>
    <w:rsid w:val="006F16EC"/>
    <w:rsid w:val="007030B0"/>
    <w:rsid w:val="00722D98"/>
    <w:rsid w:val="007616CB"/>
    <w:rsid w:val="00761FE7"/>
    <w:rsid w:val="00764F63"/>
    <w:rsid w:val="007814CF"/>
    <w:rsid w:val="00781832"/>
    <w:rsid w:val="007B725F"/>
    <w:rsid w:val="007F70A1"/>
    <w:rsid w:val="00815F9A"/>
    <w:rsid w:val="00872875"/>
    <w:rsid w:val="008A6471"/>
    <w:rsid w:val="008E340F"/>
    <w:rsid w:val="009112CC"/>
    <w:rsid w:val="00912968"/>
    <w:rsid w:val="00916083"/>
    <w:rsid w:val="009257E9"/>
    <w:rsid w:val="00960166"/>
    <w:rsid w:val="009650E5"/>
    <w:rsid w:val="009868B2"/>
    <w:rsid w:val="009A035E"/>
    <w:rsid w:val="00A06FB8"/>
    <w:rsid w:val="00A0751F"/>
    <w:rsid w:val="00A36EDF"/>
    <w:rsid w:val="00A6162B"/>
    <w:rsid w:val="00A86723"/>
    <w:rsid w:val="00AD0314"/>
    <w:rsid w:val="00AD4BFE"/>
    <w:rsid w:val="00AD76A7"/>
    <w:rsid w:val="00AF24C5"/>
    <w:rsid w:val="00B20100"/>
    <w:rsid w:val="00B22DAB"/>
    <w:rsid w:val="00B368F6"/>
    <w:rsid w:val="00B4485A"/>
    <w:rsid w:val="00B6081F"/>
    <w:rsid w:val="00B95A36"/>
    <w:rsid w:val="00BA374A"/>
    <w:rsid w:val="00BC0A53"/>
    <w:rsid w:val="00BC45EC"/>
    <w:rsid w:val="00BD456C"/>
    <w:rsid w:val="00C0432C"/>
    <w:rsid w:val="00C07593"/>
    <w:rsid w:val="00C61671"/>
    <w:rsid w:val="00C951F6"/>
    <w:rsid w:val="00CA6046"/>
    <w:rsid w:val="00CB0D34"/>
    <w:rsid w:val="00CE3268"/>
    <w:rsid w:val="00D07419"/>
    <w:rsid w:val="00D26B6D"/>
    <w:rsid w:val="00D57CD4"/>
    <w:rsid w:val="00D66EF8"/>
    <w:rsid w:val="00D77FA7"/>
    <w:rsid w:val="00D81503"/>
    <w:rsid w:val="00DA5016"/>
    <w:rsid w:val="00DC1891"/>
    <w:rsid w:val="00E16BA9"/>
    <w:rsid w:val="00E93244"/>
    <w:rsid w:val="00EC4E21"/>
    <w:rsid w:val="00ED485F"/>
    <w:rsid w:val="00EE1427"/>
    <w:rsid w:val="00EE4111"/>
    <w:rsid w:val="00EE4F1C"/>
    <w:rsid w:val="00F270AF"/>
    <w:rsid w:val="00F41BBE"/>
    <w:rsid w:val="00F53A97"/>
    <w:rsid w:val="00F66D8D"/>
    <w:rsid w:val="00F91215"/>
    <w:rsid w:val="00F951F0"/>
    <w:rsid w:val="00FF61EE"/>
    <w:rsid w:val="00FF6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7BCB22A-A330-4E71-AD5D-204F42AC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allongtext">
    <w:name w:val="Balloon Text"/>
    <w:basedOn w:val="Normal"/>
    <w:semiHidden/>
    <w:rsid w:val="00357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footer" Target="foot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1919</Words>
  <Characters>11844</Characters>
  <Application>Microsoft Office Word</Application>
  <DocSecurity>4</DocSecurity>
  <Lines>320</Lines>
  <Paragraphs>100</Paragraphs>
  <ScaleCrop>false</ScaleCrop>
  <HeadingPairs>
    <vt:vector size="2" baseType="variant">
      <vt:variant>
        <vt:lpstr>Rubrik</vt:lpstr>
      </vt:variant>
      <vt:variant>
        <vt:i4>1</vt:i4>
      </vt:variant>
    </vt:vector>
  </HeadingPairs>
  <TitlesOfParts>
    <vt:vector size="1" baseType="lpstr">
      <vt:lpstr>Riksdagsstyrelsens framställning</vt:lpstr>
    </vt:vector>
  </TitlesOfParts>
  <Company>Riksdagen</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Riksdagsstyrelsens framställning</dc:title>
  <dc:subject>Riksdagsstyrelsens framställning</dc:subject>
  <dc:creator>Riksdagen</dc:creator>
  <cp:keywords>Riksdagen</cp:keywords>
  <dc:description/>
  <cp:lastModifiedBy>Lars Brink</cp:lastModifiedBy>
  <cp:revision>2</cp:revision>
  <cp:lastPrinted>2007-08-17T09:00:00Z</cp:lastPrinted>
  <dcterms:created xsi:type="dcterms:W3CDTF">2025-12-17T03:07:00Z</dcterms:created>
  <dcterms:modified xsi:type="dcterms:W3CDTF">2025-12-17T03:07:00Z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