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0931" w:rsidRDefault="00F854EE" w14:paraId="195FC989" w14:textId="77777777">
      <w:pPr>
        <w:pStyle w:val="RubrikFrslagTIllRiksdagsbeslut"/>
      </w:pPr>
      <w:sdt>
        <w:sdtPr>
          <w:alias w:val="CC_Boilerplate_4"/>
          <w:tag w:val="CC_Boilerplate_4"/>
          <w:id w:val="-1644581176"/>
          <w:lock w:val="sdtContentLocked"/>
          <w:placeholder>
            <w:docPart w:val="6630274C82D94E0E870403E1321C5DE7"/>
          </w:placeholder>
          <w:text/>
        </w:sdtPr>
        <w:sdtEndPr/>
        <w:sdtContent>
          <w:r w:rsidRPr="009B062B" w:rsidR="00AF30DD">
            <w:t>Förslag till riksdagsbeslut</w:t>
          </w:r>
        </w:sdtContent>
      </w:sdt>
      <w:bookmarkEnd w:id="0"/>
      <w:bookmarkEnd w:id="1"/>
    </w:p>
    <w:sdt>
      <w:sdtPr>
        <w:alias w:val="Yrkande 1"/>
        <w:tag w:val="f4c00e1e-6858-4998-871b-735b8f39087e"/>
        <w:id w:val="2063897885"/>
        <w:lock w:val="sdtLocked"/>
      </w:sdtPr>
      <w:sdtEndPr/>
      <w:sdtContent>
        <w:p w:rsidR="00893B51" w:rsidRDefault="00E91A25" w14:paraId="65381A0E" w14:textId="77777777">
          <w:pPr>
            <w:pStyle w:val="Frslagstext"/>
            <w:numPr>
              <w:ilvl w:val="0"/>
              <w:numId w:val="0"/>
            </w:numPr>
          </w:pPr>
          <w:r>
            <w:t>Riksdagen ställer sig bakom det som anförs i motionen om rätt för den som tillkommit med hjälp av assisterad befruktning att söka genetiska halvsyskon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6C702035744F36A9CD3EA52CAB36F2"/>
        </w:placeholder>
        <w:text/>
      </w:sdtPr>
      <w:sdtEndPr/>
      <w:sdtContent>
        <w:p w:rsidRPr="009B062B" w:rsidR="006D79C9" w:rsidP="00333E95" w:rsidRDefault="006D79C9" w14:paraId="036435F2" w14:textId="77777777">
          <w:pPr>
            <w:pStyle w:val="Rubrik1"/>
          </w:pPr>
          <w:r>
            <w:t>Motivering</w:t>
          </w:r>
        </w:p>
      </w:sdtContent>
    </w:sdt>
    <w:bookmarkEnd w:displacedByCustomXml="prev" w:id="3"/>
    <w:bookmarkEnd w:displacedByCustomXml="prev" w:id="4"/>
    <w:p w:rsidR="00DC64A5" w:rsidP="00DC64A5" w:rsidRDefault="00DC64A5" w14:paraId="71C6DD85" w14:textId="50C77462">
      <w:pPr>
        <w:pStyle w:val="Normalutanindragellerluft"/>
      </w:pPr>
      <w:r>
        <w:t xml:space="preserve">I Sverige föds varje år hundratals barn tack vare assisterad befruktning med donerade spermier eller ägg. Många av barnen kan vid mogen ålder ta del av donatorns identitet för att få kunskap om sitt genetiska ursprung. </w:t>
      </w:r>
    </w:p>
    <w:p w:rsidR="00DC64A5" w:rsidP="002C5F85" w:rsidRDefault="00DC64A5" w14:paraId="62925CD1" w14:textId="37FD0EB5">
      <w:r>
        <w:t xml:space="preserve">Organisationen </w:t>
      </w:r>
      <w:proofErr w:type="spellStart"/>
      <w:r>
        <w:t>Femmis</w:t>
      </w:r>
      <w:proofErr w:type="spellEnd"/>
      <w:r>
        <w:t xml:space="preserve"> (Förbundet för frivilligt ensamstående föräldrar med donerade barn) lyfter fram barns behov att kunna söka genetiska släktskap, även när donatorn är anonym. Den som gjort behandling utomlands får ofta ett donatornummer om donatorn är anonym </w:t>
      </w:r>
      <w:r w:rsidR="002C5F85">
        <w:t>–</w:t>
      </w:r>
      <w:r>
        <w:t xml:space="preserve"> en anonymiserad kod som gör det möjligt att i framtiden söka efter genetiska halvsyskon i samma situation. Donatornummer används även i Sverige, men för att undvika att samma donator ger upphov till många barn i samma region. I Sverige finns ingen rätt för barnet att som äldre få tillgång till detta nummer.</w:t>
      </w:r>
    </w:p>
    <w:p w:rsidR="00BB6339" w:rsidP="00F854EE" w:rsidRDefault="00DC64A5" w14:paraId="6FF3CAC8" w14:textId="232F05AF">
      <w:r>
        <w:t xml:space="preserve">En konkret och rimlig reform vore att barnen i mogen ålder får tillgång till givarens donatornummer. Människor som kommit till med hjälp av en anonym donator får då möjlighet att söka kontakt med genetiska halvsyskon om de vill, exempelvis via frivilliga register som Donor Sibling Registry eller Scandinavian Seed Siblings. Det måste bli en rättighet för den som vill att ta del av detta nummer. </w:t>
      </w:r>
    </w:p>
    <w:sdt>
      <w:sdtPr>
        <w:rPr>
          <w:i/>
          <w:noProof/>
        </w:rPr>
        <w:alias w:val="CC_Underskrifter"/>
        <w:tag w:val="CC_Underskrifter"/>
        <w:id w:val="583496634"/>
        <w:lock w:val="sdtContentLocked"/>
        <w:placeholder>
          <w:docPart w:val="B7B9086984C248439A538BBF5026D64C"/>
        </w:placeholder>
      </w:sdtPr>
      <w:sdtEndPr/>
      <w:sdtContent>
        <w:p w:rsidR="00790931" w:rsidP="00790931" w:rsidRDefault="00790931" w14:paraId="40BBE744" w14:textId="77777777"/>
        <w:p w:rsidR="00790931" w:rsidP="00790931" w:rsidRDefault="00F854EE" w14:paraId="1D7AB109" w14:textId="288853F1"/>
      </w:sdtContent>
    </w:sdt>
    <w:tbl>
      <w:tblPr>
        <w:tblW w:w="5000" w:type="pct"/>
        <w:tblLook w:val="04A0" w:firstRow="1" w:lastRow="0" w:firstColumn="1" w:lastColumn="0" w:noHBand="0" w:noVBand="1"/>
        <w:tblCaption w:val="underskrifter"/>
      </w:tblPr>
      <w:tblGrid>
        <w:gridCol w:w="4252"/>
        <w:gridCol w:w="4252"/>
      </w:tblGrid>
      <w:tr w:rsidR="00893B51" w14:paraId="1BC000D5" w14:textId="77777777">
        <w:trPr>
          <w:cantSplit/>
        </w:trPr>
        <w:tc>
          <w:tcPr>
            <w:tcW w:w="50" w:type="pct"/>
            <w:vAlign w:val="bottom"/>
          </w:tcPr>
          <w:p w:rsidR="00893B51" w:rsidRDefault="00E91A25" w14:paraId="73D8AA59" w14:textId="77777777">
            <w:pPr>
              <w:pStyle w:val="Underskrifter"/>
              <w:spacing w:after="0"/>
            </w:pPr>
            <w:r>
              <w:t>Lina Nordquist (L)</w:t>
            </w:r>
          </w:p>
        </w:tc>
        <w:tc>
          <w:tcPr>
            <w:tcW w:w="50" w:type="pct"/>
            <w:vAlign w:val="bottom"/>
          </w:tcPr>
          <w:p w:rsidR="00893B51" w:rsidRDefault="00E91A25" w14:paraId="5A0C0F9E" w14:textId="77777777">
            <w:pPr>
              <w:pStyle w:val="Underskrifter"/>
              <w:spacing w:after="0"/>
            </w:pPr>
            <w:r>
              <w:t>Jakob Olofsgård (L)</w:t>
            </w:r>
          </w:p>
        </w:tc>
      </w:tr>
    </w:tbl>
    <w:p w:rsidRPr="008E0FE2" w:rsidR="004801AC" w:rsidP="00DF3554" w:rsidRDefault="004801AC" w14:paraId="72EEDE0C" w14:textId="06E66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CA31" w14:textId="77777777" w:rsidR="00DC64A5" w:rsidRDefault="00DC64A5" w:rsidP="000C1CAD">
      <w:pPr>
        <w:spacing w:line="240" w:lineRule="auto"/>
      </w:pPr>
      <w:r>
        <w:separator/>
      </w:r>
    </w:p>
  </w:endnote>
  <w:endnote w:type="continuationSeparator" w:id="0">
    <w:p w14:paraId="28E09225" w14:textId="77777777" w:rsidR="00DC64A5" w:rsidRDefault="00DC6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4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3FA" w14:textId="4D405256" w:rsidR="00262EA3" w:rsidRPr="00790931" w:rsidRDefault="00262EA3" w:rsidP="0079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CDFD" w14:textId="77777777" w:rsidR="00DC64A5" w:rsidRDefault="00DC64A5" w:rsidP="000C1CAD">
      <w:pPr>
        <w:spacing w:line="240" w:lineRule="auto"/>
      </w:pPr>
      <w:r>
        <w:separator/>
      </w:r>
    </w:p>
  </w:footnote>
  <w:footnote w:type="continuationSeparator" w:id="0">
    <w:p w14:paraId="1B58658D" w14:textId="77777777" w:rsidR="00DC64A5" w:rsidRDefault="00DC64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5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96A4E" wp14:editId="41800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A2219" w14:textId="64DA33FA" w:rsidR="00262EA3" w:rsidRDefault="00F854EE"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96A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AA2219" w14:textId="64DA33FA" w:rsidR="00262EA3" w:rsidRDefault="00F854EE"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v:textbox>
              <w10:wrap anchorx="page"/>
            </v:shape>
          </w:pict>
        </mc:Fallback>
      </mc:AlternateContent>
    </w:r>
  </w:p>
  <w:p w14:paraId="31D9B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7D3F" w14:textId="77777777" w:rsidR="00262EA3" w:rsidRDefault="00262EA3" w:rsidP="008563AC">
    <w:pPr>
      <w:jc w:val="right"/>
    </w:pPr>
  </w:p>
  <w:p w14:paraId="4E15A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1D9F" w14:textId="77777777" w:rsidR="00262EA3" w:rsidRDefault="00F854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6EAFC" wp14:editId="3521A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04B94" w14:textId="48549F6B" w:rsidR="00262EA3" w:rsidRDefault="00F854EE" w:rsidP="00A314CF">
    <w:pPr>
      <w:pStyle w:val="FSHNormal"/>
      <w:spacing w:before="40"/>
    </w:pPr>
    <w:sdt>
      <w:sdtPr>
        <w:alias w:val="CC_Noformat_Motionstyp"/>
        <w:tag w:val="CC_Noformat_Motionstyp"/>
        <w:id w:val="1162973129"/>
        <w:lock w:val="sdtContentLocked"/>
        <w15:appearance w15:val="hidden"/>
        <w:text/>
      </w:sdtPr>
      <w:sdtEndPr/>
      <w:sdtContent>
        <w:r w:rsidR="00790931">
          <w:t>Enskild motion</w:t>
        </w:r>
      </w:sdtContent>
    </w:sdt>
    <w:r w:rsidR="00821B36">
      <w:t xml:space="preserve"> </w:t>
    </w:r>
    <w:sdt>
      <w:sdtPr>
        <w:alias w:val="CC_Noformat_Partikod"/>
        <w:tag w:val="CC_Noformat_Partikod"/>
        <w:id w:val="1471015553"/>
        <w:text/>
      </w:sdtPr>
      <w:sdtEndPr/>
      <w:sdtContent>
        <w:r w:rsidR="00DC64A5">
          <w:t>L</w:t>
        </w:r>
      </w:sdtContent>
    </w:sdt>
    <w:sdt>
      <w:sdtPr>
        <w:alias w:val="CC_Noformat_Partinummer"/>
        <w:tag w:val="CC_Noformat_Partinummer"/>
        <w:id w:val="-2014525982"/>
        <w:showingPlcHdr/>
        <w:text/>
      </w:sdtPr>
      <w:sdtEndPr/>
      <w:sdtContent>
        <w:r w:rsidR="00821B36">
          <w:t xml:space="preserve"> </w:t>
        </w:r>
      </w:sdtContent>
    </w:sdt>
  </w:p>
  <w:p w14:paraId="33205F7B" w14:textId="77777777" w:rsidR="00262EA3" w:rsidRPr="008227B3" w:rsidRDefault="00F854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BCF1E" w14:textId="5397C1A6" w:rsidR="00262EA3" w:rsidRPr="008227B3" w:rsidRDefault="00F854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09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0931">
          <w:t>:1579</w:t>
        </w:r>
      </w:sdtContent>
    </w:sdt>
  </w:p>
  <w:p w14:paraId="06459F26" w14:textId="69746BFD" w:rsidR="00262EA3" w:rsidRDefault="00F854EE" w:rsidP="00E03A3D">
    <w:pPr>
      <w:pStyle w:val="Motionr"/>
    </w:pPr>
    <w:sdt>
      <w:sdtPr>
        <w:alias w:val="CC_Noformat_Avtext"/>
        <w:tag w:val="CC_Noformat_Avtext"/>
        <w:id w:val="-2020768203"/>
        <w:lock w:val="sdtContentLocked"/>
        <w:placeholder>
          <w:docPart w:val="EF7B0253C473481DA56984D449E5F5F5"/>
        </w:placeholder>
        <w15:appearance w15:val="hidden"/>
        <w:text/>
      </w:sdtPr>
      <w:sdtEndPr/>
      <w:sdtContent>
        <w:r w:rsidR="00790931">
          <w:t>av Lina Nordquist och Jakob Olofsgård (båda L)</w:t>
        </w:r>
      </w:sdtContent>
    </w:sdt>
  </w:p>
  <w:sdt>
    <w:sdtPr>
      <w:alias w:val="CC_Noformat_Rubtext"/>
      <w:tag w:val="CC_Noformat_Rubtext"/>
      <w:id w:val="-218060500"/>
      <w:lock w:val="sdtLocked"/>
      <w:placeholder>
        <w:docPart w:val="12656160D5714A8E8E51C29C623FC176"/>
      </w:placeholder>
      <w:text/>
    </w:sdtPr>
    <w:sdtEndPr/>
    <w:sdtContent>
      <w:p w14:paraId="37F721FD" w14:textId="36423D56" w:rsidR="00262EA3" w:rsidRDefault="00DC64A5" w:rsidP="00283E0F">
        <w:pPr>
          <w:pStyle w:val="FSHRub2"/>
        </w:pPr>
        <w:r>
          <w:t>Rättighet att söka genetiska halvsyskon</w:t>
        </w:r>
      </w:p>
    </w:sdtContent>
  </w:sdt>
  <w:sdt>
    <w:sdtPr>
      <w:alias w:val="CC_Boilerplate_3"/>
      <w:tag w:val="CC_Boilerplate_3"/>
      <w:id w:val="1606463544"/>
      <w:lock w:val="sdtContentLocked"/>
      <w15:appearance w15:val="hidden"/>
      <w:text w:multiLine="1"/>
    </w:sdtPr>
    <w:sdtEndPr/>
    <w:sdtContent>
      <w:p w14:paraId="1EDFAE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340274">
    <w:abstractNumId w:val="9"/>
  </w:num>
  <w:num w:numId="2" w16cid:durableId="378894404">
    <w:abstractNumId w:val="8"/>
  </w:num>
  <w:num w:numId="3" w16cid:durableId="518934969">
    <w:abstractNumId w:val="16"/>
  </w:num>
  <w:num w:numId="4" w16cid:durableId="837961609">
    <w:abstractNumId w:val="14"/>
  </w:num>
  <w:num w:numId="5" w16cid:durableId="886331403">
    <w:abstractNumId w:val="17"/>
  </w:num>
  <w:num w:numId="6" w16cid:durableId="204215635">
    <w:abstractNumId w:val="18"/>
  </w:num>
  <w:num w:numId="7" w16cid:durableId="149906722">
    <w:abstractNumId w:val="11"/>
  </w:num>
  <w:num w:numId="8" w16cid:durableId="1570534699">
    <w:abstractNumId w:val="12"/>
  </w:num>
  <w:num w:numId="9" w16cid:durableId="958485650">
    <w:abstractNumId w:val="15"/>
  </w:num>
  <w:num w:numId="10" w16cid:durableId="1273706832">
    <w:abstractNumId w:val="22"/>
  </w:num>
  <w:num w:numId="11" w16cid:durableId="1249462229">
    <w:abstractNumId w:val="21"/>
  </w:num>
  <w:num w:numId="12" w16cid:durableId="647638399">
    <w:abstractNumId w:val="21"/>
  </w:num>
  <w:num w:numId="13" w16cid:durableId="1444307780">
    <w:abstractNumId w:val="3"/>
  </w:num>
  <w:num w:numId="14" w16cid:durableId="1289966528">
    <w:abstractNumId w:val="2"/>
  </w:num>
  <w:num w:numId="15" w16cid:durableId="1245992560">
    <w:abstractNumId w:val="1"/>
  </w:num>
  <w:num w:numId="16" w16cid:durableId="1752849738">
    <w:abstractNumId w:val="0"/>
  </w:num>
  <w:num w:numId="17" w16cid:durableId="1120608989">
    <w:abstractNumId w:val="7"/>
  </w:num>
  <w:num w:numId="18" w16cid:durableId="1596090894">
    <w:abstractNumId w:val="6"/>
  </w:num>
  <w:num w:numId="19" w16cid:durableId="319161812">
    <w:abstractNumId w:val="5"/>
  </w:num>
  <w:num w:numId="20" w16cid:durableId="481897554">
    <w:abstractNumId w:val="4"/>
  </w:num>
  <w:num w:numId="21" w16cid:durableId="11541817">
    <w:abstractNumId w:val="21"/>
  </w:num>
  <w:num w:numId="22" w16cid:durableId="866674920">
    <w:abstractNumId w:val="21"/>
  </w:num>
  <w:num w:numId="23" w16cid:durableId="600576328">
    <w:abstractNumId w:val="21"/>
  </w:num>
  <w:num w:numId="24" w16cid:durableId="2102526090">
    <w:abstractNumId w:val="21"/>
  </w:num>
  <w:num w:numId="25" w16cid:durableId="1015614468">
    <w:abstractNumId w:val="21"/>
  </w:num>
  <w:num w:numId="26" w16cid:durableId="504903870">
    <w:abstractNumId w:val="22"/>
  </w:num>
  <w:num w:numId="27" w16cid:durableId="1778132343">
    <w:abstractNumId w:val="22"/>
  </w:num>
  <w:num w:numId="28" w16cid:durableId="1541094723">
    <w:abstractNumId w:val="22"/>
  </w:num>
  <w:num w:numId="29" w16cid:durableId="2041009531">
    <w:abstractNumId w:val="22"/>
  </w:num>
  <w:num w:numId="30" w16cid:durableId="674266705">
    <w:abstractNumId w:val="21"/>
  </w:num>
  <w:num w:numId="31" w16cid:durableId="1586066542">
    <w:abstractNumId w:val="21"/>
  </w:num>
  <w:num w:numId="32" w16cid:durableId="78908928">
    <w:abstractNumId w:val="22"/>
  </w:num>
  <w:num w:numId="33" w16cid:durableId="762337981">
    <w:abstractNumId w:val="21"/>
  </w:num>
  <w:num w:numId="34" w16cid:durableId="512840871">
    <w:abstractNumId w:val="18"/>
  </w:num>
  <w:num w:numId="35" w16cid:durableId="1818180416">
    <w:abstractNumId w:val="18"/>
    <w:lvlOverride w:ilvl="0">
      <w:startOverride w:val="1"/>
    </w:lvlOverride>
  </w:num>
  <w:num w:numId="36" w16cid:durableId="1202013786">
    <w:abstractNumId w:val="19"/>
  </w:num>
  <w:num w:numId="37" w16cid:durableId="1284922752">
    <w:abstractNumId w:val="18"/>
    <w:lvlOverride w:ilvl="0">
      <w:startOverride w:val="1"/>
    </w:lvlOverride>
  </w:num>
  <w:num w:numId="38" w16cid:durableId="1724404943">
    <w:abstractNumId w:val="13"/>
  </w:num>
  <w:num w:numId="39" w16cid:durableId="2048941840">
    <w:abstractNumId w:val="10"/>
  </w:num>
  <w:num w:numId="40" w16cid:durableId="1361593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4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E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8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7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E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3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3"/>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2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A7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A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2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F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EE"/>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5D"/>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30777B"/>
  <w15:chartTrackingRefBased/>
  <w15:docId w15:val="{58BA1DD6-F8A7-4DA7-8D4D-13D203C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0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30274C82D94E0E870403E1321C5DE7"/>
        <w:category>
          <w:name w:val="Allmänt"/>
          <w:gallery w:val="placeholder"/>
        </w:category>
        <w:types>
          <w:type w:val="bbPlcHdr"/>
        </w:types>
        <w:behaviors>
          <w:behavior w:val="content"/>
        </w:behaviors>
        <w:guid w:val="{3DF20892-7D21-425E-BAE9-D3BE62EB29A6}"/>
      </w:docPartPr>
      <w:docPartBody>
        <w:p w:rsidR="00D0527B" w:rsidRDefault="00D0527B">
          <w:pPr>
            <w:pStyle w:val="6630274C82D94E0E870403E1321C5DE7"/>
          </w:pPr>
          <w:r w:rsidRPr="005A0A93">
            <w:rPr>
              <w:rStyle w:val="Platshllartext"/>
            </w:rPr>
            <w:t>Förslag till riksdagsbeslut</w:t>
          </w:r>
        </w:p>
      </w:docPartBody>
    </w:docPart>
    <w:docPart>
      <w:docPartPr>
        <w:name w:val="556C702035744F36A9CD3EA52CAB36F2"/>
        <w:category>
          <w:name w:val="Allmänt"/>
          <w:gallery w:val="placeholder"/>
        </w:category>
        <w:types>
          <w:type w:val="bbPlcHdr"/>
        </w:types>
        <w:behaviors>
          <w:behavior w:val="content"/>
        </w:behaviors>
        <w:guid w:val="{B754DFD7-6594-4167-BB98-81BA7C92F8C9}"/>
      </w:docPartPr>
      <w:docPartBody>
        <w:p w:rsidR="00D0527B" w:rsidRDefault="00D0527B">
          <w:pPr>
            <w:pStyle w:val="556C702035744F36A9CD3EA52CAB36F2"/>
          </w:pPr>
          <w:r w:rsidRPr="005A0A93">
            <w:rPr>
              <w:rStyle w:val="Platshllartext"/>
            </w:rPr>
            <w:t>Motivering</w:t>
          </w:r>
        </w:p>
      </w:docPartBody>
    </w:docPart>
    <w:docPart>
      <w:docPartPr>
        <w:name w:val="EF7B0253C473481DA56984D449E5F5F5"/>
        <w:category>
          <w:name w:val="Allmänt"/>
          <w:gallery w:val="placeholder"/>
        </w:category>
        <w:types>
          <w:type w:val="bbPlcHdr"/>
        </w:types>
        <w:behaviors>
          <w:behavior w:val="content"/>
        </w:behaviors>
        <w:guid w:val="{C34711E0-A85B-48E2-B212-1776A320EF67}"/>
      </w:docPartPr>
      <w:docPartBody>
        <w:p w:rsidR="00D0527B" w:rsidRDefault="00D0527B">
          <w:pPr>
            <w:pStyle w:val="EF7B0253C473481DA56984D449E5F5F5"/>
          </w:pPr>
          <w:r>
            <w:rPr>
              <w:rStyle w:val="Platshllartext"/>
            </w:rPr>
            <w:t xml:space="preserve"> </w:t>
          </w:r>
        </w:p>
      </w:docPartBody>
    </w:docPart>
    <w:docPart>
      <w:docPartPr>
        <w:name w:val="12656160D5714A8E8E51C29C623FC176"/>
        <w:category>
          <w:name w:val="Allmänt"/>
          <w:gallery w:val="placeholder"/>
        </w:category>
        <w:types>
          <w:type w:val="bbPlcHdr"/>
        </w:types>
        <w:behaviors>
          <w:behavior w:val="content"/>
        </w:behaviors>
        <w:guid w:val="{A9DECB37-E8AD-4266-A2C7-976849C813F9}"/>
      </w:docPartPr>
      <w:docPartBody>
        <w:p w:rsidR="00D0527B" w:rsidRDefault="00D0527B">
          <w:pPr>
            <w:pStyle w:val="12656160D5714A8E8E51C29C623FC176"/>
          </w:pPr>
          <w:r>
            <w:t xml:space="preserve"> </w:t>
          </w:r>
        </w:p>
      </w:docPartBody>
    </w:docPart>
    <w:docPart>
      <w:docPartPr>
        <w:name w:val="B7B9086984C248439A538BBF5026D64C"/>
        <w:category>
          <w:name w:val="Allmänt"/>
          <w:gallery w:val="placeholder"/>
        </w:category>
        <w:types>
          <w:type w:val="bbPlcHdr"/>
        </w:types>
        <w:behaviors>
          <w:behavior w:val="content"/>
        </w:behaviors>
        <w:guid w:val="{5D522E15-58A9-4EB1-AA3C-670BA0C5160D}"/>
      </w:docPartPr>
      <w:docPartBody>
        <w:p w:rsidR="000B7579" w:rsidRDefault="000B7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7B"/>
    <w:rsid w:val="00D0527B"/>
    <w:rsid w:val="00E576B4"/>
    <w:rsid w:val="00ED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30274C82D94E0E870403E1321C5DE7">
    <w:name w:val="6630274C82D94E0E870403E1321C5DE7"/>
  </w:style>
  <w:style w:type="paragraph" w:customStyle="1" w:styleId="556C702035744F36A9CD3EA52CAB36F2">
    <w:name w:val="556C702035744F36A9CD3EA52CAB36F2"/>
  </w:style>
  <w:style w:type="paragraph" w:customStyle="1" w:styleId="EF7B0253C473481DA56984D449E5F5F5">
    <w:name w:val="EF7B0253C473481DA56984D449E5F5F5"/>
  </w:style>
  <w:style w:type="paragraph" w:customStyle="1" w:styleId="12656160D5714A8E8E51C29C623FC176">
    <w:name w:val="12656160D5714A8E8E51C29C623FC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1203C-83BE-4F1D-BBED-236588E9792B}"/>
</file>

<file path=customXml/itemProps2.xml><?xml version="1.0" encoding="utf-8"?>
<ds:datastoreItem xmlns:ds="http://schemas.openxmlformats.org/officeDocument/2006/customXml" ds:itemID="{D56AD9B8-4DBB-4F3A-B088-EF8F31F65904}"/>
</file>

<file path=customXml/itemProps3.xml><?xml version="1.0" encoding="utf-8"?>
<ds:datastoreItem xmlns:ds="http://schemas.openxmlformats.org/officeDocument/2006/customXml" ds:itemID="{B80F535D-3ED4-4A5D-BC1A-2932AD64E43D}"/>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1241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rättighet att söka genetiska halvsyskon</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