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D63EC57"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F72CCB">
              <w:rPr>
                <w:b/>
                <w:lang w:eastAsia="en-US"/>
              </w:rPr>
              <w:t>30</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FD13B3D"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390570">
              <w:rPr>
                <w:lang w:eastAsia="en-US"/>
              </w:rPr>
              <w:t>3-</w:t>
            </w:r>
            <w:r w:rsidR="007667DC">
              <w:rPr>
                <w:lang w:eastAsia="en-US"/>
              </w:rPr>
              <w:t>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4AF81A28" w14:textId="689A3F05" w:rsidR="00DA293A" w:rsidRDefault="0015445D" w:rsidP="00DA293A">
            <w:pPr>
              <w:spacing w:line="252" w:lineRule="auto"/>
              <w:rPr>
                <w:color w:val="000000" w:themeColor="text1"/>
                <w:lang w:eastAsia="en-US"/>
              </w:rPr>
            </w:pPr>
            <w:r>
              <w:rPr>
                <w:color w:val="000000" w:themeColor="text1"/>
                <w:lang w:eastAsia="en-US"/>
              </w:rPr>
              <w:t>0</w:t>
            </w:r>
            <w:r w:rsidR="00F72CCB">
              <w:rPr>
                <w:color w:val="000000" w:themeColor="text1"/>
                <w:lang w:eastAsia="en-US"/>
              </w:rPr>
              <w:t>9</w:t>
            </w:r>
            <w:r>
              <w:rPr>
                <w:color w:val="000000" w:themeColor="text1"/>
                <w:lang w:eastAsia="en-US"/>
              </w:rPr>
              <w:t xml:space="preserve">.00 – </w:t>
            </w:r>
            <w:r w:rsidR="007667DC">
              <w:rPr>
                <w:color w:val="000000" w:themeColor="text1"/>
                <w:lang w:eastAsia="en-US"/>
              </w:rPr>
              <w:t>11.30</w:t>
            </w:r>
            <w:r w:rsidR="007667DC">
              <w:rPr>
                <w:color w:val="000000" w:themeColor="text1"/>
                <w:lang w:eastAsia="en-US"/>
              </w:rPr>
              <w:br/>
              <w:t>11.35 – 12.35</w:t>
            </w:r>
          </w:p>
          <w:p w14:paraId="6615367C" w14:textId="1817AD1F" w:rsidR="00C32A76" w:rsidRPr="009C5D32" w:rsidRDefault="0015445D" w:rsidP="00012A1D">
            <w:pPr>
              <w:spacing w:line="252" w:lineRule="auto"/>
              <w:rPr>
                <w:color w:val="000000" w:themeColor="text1"/>
                <w:lang w:eastAsia="en-US"/>
              </w:rPr>
            </w:pPr>
            <w:r>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1E48D2A" w14:textId="77777777" w:rsidR="00F72CCB" w:rsidRDefault="00F72CCB" w:rsidP="00F72CCB">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085BC6" w14:textId="0D679F35" w:rsidR="00F72CCB" w:rsidRDefault="00F72CCB" w:rsidP="00F72CCB">
            <w:pPr>
              <w:tabs>
                <w:tab w:val="left" w:pos="1701"/>
              </w:tabs>
              <w:rPr>
                <w:rFonts w:eastAsiaTheme="minorHAnsi"/>
                <w:b/>
                <w:bCs/>
                <w:color w:val="000000"/>
                <w:lang w:eastAsia="en-US"/>
              </w:rPr>
            </w:pPr>
          </w:p>
          <w:p w14:paraId="03B59AC4" w14:textId="5AD0C3A8" w:rsidR="00F72CCB" w:rsidRDefault="00C81535" w:rsidP="00F72CCB">
            <w:pPr>
              <w:tabs>
                <w:tab w:val="left" w:pos="1701"/>
              </w:tabs>
              <w:rPr>
                <w:rFonts w:eastAsiaTheme="minorHAnsi"/>
                <w:bCs/>
                <w:color w:val="000000"/>
                <w:lang w:eastAsia="en-US"/>
              </w:rPr>
            </w:pPr>
            <w:r>
              <w:rPr>
                <w:rFonts w:eastAsiaTheme="minorHAnsi"/>
                <w:bCs/>
                <w:color w:val="000000"/>
                <w:lang w:eastAsia="en-US"/>
              </w:rPr>
              <w:t>Två</w:t>
            </w:r>
            <w:r w:rsidR="00F72CCB">
              <w:rPr>
                <w:rFonts w:eastAsiaTheme="minorHAnsi"/>
                <w:bCs/>
                <w:color w:val="000000"/>
                <w:lang w:eastAsia="en-US"/>
              </w:rPr>
              <w:t xml:space="preserve"> </w:t>
            </w:r>
            <w:r w:rsidR="00F72CCB" w:rsidRPr="00662DB5">
              <w:rPr>
                <w:rFonts w:eastAsiaTheme="minorHAnsi"/>
                <w:bCs/>
                <w:color w:val="000000"/>
                <w:lang w:eastAsia="en-US"/>
              </w:rPr>
              <w:t>tjänstem</w:t>
            </w:r>
            <w:r>
              <w:rPr>
                <w:rFonts w:eastAsiaTheme="minorHAnsi"/>
                <w:bCs/>
                <w:color w:val="000000"/>
                <w:lang w:eastAsia="en-US"/>
              </w:rPr>
              <w:t>än</w:t>
            </w:r>
            <w:r w:rsidR="00F72CCB" w:rsidRPr="00662DB5">
              <w:rPr>
                <w:rFonts w:eastAsiaTheme="minorHAnsi"/>
                <w:bCs/>
                <w:color w:val="000000"/>
                <w:lang w:eastAsia="en-US"/>
              </w:rPr>
              <w:t xml:space="preserve"> från</w:t>
            </w:r>
            <w:r w:rsidR="00F72CCB">
              <w:rPr>
                <w:rFonts w:eastAsiaTheme="minorHAnsi"/>
                <w:bCs/>
                <w:color w:val="000000"/>
                <w:lang w:eastAsia="en-US"/>
              </w:rPr>
              <w:t xml:space="preserve"> </w:t>
            </w:r>
            <w:r>
              <w:rPr>
                <w:rFonts w:eastAsiaTheme="minorHAnsi"/>
                <w:bCs/>
                <w:color w:val="000000"/>
                <w:lang w:eastAsia="en-US"/>
              </w:rPr>
              <w:t>Utrikesutskottet och Socialförsäkringsutskottet</w:t>
            </w:r>
            <w:r w:rsidR="00F72CCB">
              <w:rPr>
                <w:rFonts w:eastAsiaTheme="minorHAnsi"/>
                <w:bCs/>
                <w:color w:val="000000"/>
                <w:lang w:eastAsia="en-US"/>
              </w:rPr>
              <w:t xml:space="preserve"> </w:t>
            </w:r>
            <w:r w:rsidR="00F72CCB" w:rsidRPr="00662DB5">
              <w:rPr>
                <w:rFonts w:eastAsiaTheme="minorHAnsi"/>
                <w:bCs/>
                <w:color w:val="000000"/>
                <w:lang w:eastAsia="en-US"/>
              </w:rPr>
              <w:t>var uppkopplad</w:t>
            </w:r>
            <w:r>
              <w:rPr>
                <w:rFonts w:eastAsiaTheme="minorHAnsi"/>
                <w:bCs/>
                <w:color w:val="000000"/>
                <w:lang w:eastAsia="en-US"/>
              </w:rPr>
              <w:t>e</w:t>
            </w:r>
            <w:r w:rsidR="00F72CCB" w:rsidRPr="00662DB5">
              <w:rPr>
                <w:rFonts w:eastAsiaTheme="minorHAnsi"/>
                <w:bCs/>
                <w:color w:val="000000"/>
                <w:lang w:eastAsia="en-US"/>
              </w:rPr>
              <w:t xml:space="preserve"> på distans under punkt</w:t>
            </w:r>
            <w:r>
              <w:rPr>
                <w:rFonts w:eastAsiaTheme="minorHAnsi"/>
                <w:bCs/>
                <w:color w:val="000000"/>
                <w:lang w:eastAsia="en-US"/>
              </w:rPr>
              <w:t xml:space="preserve"> 2.</w:t>
            </w:r>
          </w:p>
          <w:p w14:paraId="15EEEF55" w14:textId="0A60478E" w:rsidR="00C81535" w:rsidRDefault="00C81535" w:rsidP="00F72CCB">
            <w:pPr>
              <w:tabs>
                <w:tab w:val="left" w:pos="1701"/>
              </w:tabs>
              <w:rPr>
                <w:rFonts w:eastAsiaTheme="minorHAnsi"/>
                <w:bCs/>
                <w:color w:val="000000"/>
                <w:lang w:eastAsia="en-US"/>
              </w:rPr>
            </w:pPr>
          </w:p>
          <w:p w14:paraId="346FC834" w14:textId="210F229B" w:rsidR="00C81535" w:rsidRDefault="00C81535" w:rsidP="00C81535">
            <w:pPr>
              <w:tabs>
                <w:tab w:val="left" w:pos="1701"/>
              </w:tabs>
              <w:rPr>
                <w:rFonts w:eastAsiaTheme="minorHAnsi"/>
                <w:bCs/>
                <w:color w:val="000000"/>
                <w:lang w:eastAsia="en-US"/>
              </w:rPr>
            </w:pPr>
            <w:r>
              <w:rPr>
                <w:rFonts w:eastAsiaTheme="minorHAnsi"/>
                <w:bCs/>
                <w:color w:val="000000"/>
                <w:lang w:eastAsia="en-US"/>
              </w:rPr>
              <w:t xml:space="preserve">Tre </w:t>
            </w:r>
            <w:r w:rsidRPr="00662DB5">
              <w:rPr>
                <w:rFonts w:eastAsiaTheme="minorHAnsi"/>
                <w:bCs/>
                <w:color w:val="000000"/>
                <w:lang w:eastAsia="en-US"/>
              </w:rPr>
              <w:t>tjänstem</w:t>
            </w:r>
            <w:r>
              <w:rPr>
                <w:rFonts w:eastAsiaTheme="minorHAnsi"/>
                <w:bCs/>
                <w:color w:val="000000"/>
                <w:lang w:eastAsia="en-US"/>
              </w:rPr>
              <w:t>än</w:t>
            </w:r>
            <w:r w:rsidRPr="00662DB5">
              <w:rPr>
                <w:rFonts w:eastAsiaTheme="minorHAnsi"/>
                <w:bCs/>
                <w:color w:val="000000"/>
                <w:lang w:eastAsia="en-US"/>
              </w:rPr>
              <w:t xml:space="preserve"> från</w:t>
            </w:r>
            <w:r>
              <w:rPr>
                <w:rFonts w:eastAsiaTheme="minorHAnsi"/>
                <w:bCs/>
                <w:color w:val="000000"/>
                <w:lang w:eastAsia="en-US"/>
              </w:rPr>
              <w:t xml:space="preserve"> Finansutskottet och Skatteutskottet </w:t>
            </w:r>
            <w:r w:rsidRPr="00662DB5">
              <w:rPr>
                <w:rFonts w:eastAsiaTheme="minorHAnsi"/>
                <w:bCs/>
                <w:color w:val="000000"/>
                <w:lang w:eastAsia="en-US"/>
              </w:rPr>
              <w:t>var uppkopplad</w:t>
            </w:r>
            <w:r>
              <w:rPr>
                <w:rFonts w:eastAsiaTheme="minorHAnsi"/>
                <w:bCs/>
                <w:color w:val="000000"/>
                <w:lang w:eastAsia="en-US"/>
              </w:rPr>
              <w:t>e</w:t>
            </w:r>
            <w:r w:rsidRPr="00662DB5">
              <w:rPr>
                <w:rFonts w:eastAsiaTheme="minorHAnsi"/>
                <w:bCs/>
                <w:color w:val="000000"/>
                <w:lang w:eastAsia="en-US"/>
              </w:rPr>
              <w:t xml:space="preserve"> på distans under punkt</w:t>
            </w:r>
            <w:r>
              <w:rPr>
                <w:rFonts w:eastAsiaTheme="minorHAnsi"/>
                <w:bCs/>
                <w:color w:val="000000"/>
                <w:lang w:eastAsia="en-US"/>
              </w:rPr>
              <w:t xml:space="preserve"> 4.</w:t>
            </w:r>
          </w:p>
          <w:p w14:paraId="5CAF4C0E" w14:textId="4C059452" w:rsidR="009244F4" w:rsidRDefault="009244F4" w:rsidP="00C81535">
            <w:pPr>
              <w:tabs>
                <w:tab w:val="left" w:pos="1701"/>
              </w:tabs>
              <w:rPr>
                <w:rFonts w:eastAsiaTheme="minorHAnsi"/>
                <w:bCs/>
                <w:color w:val="000000"/>
                <w:lang w:eastAsia="en-US"/>
              </w:rPr>
            </w:pPr>
          </w:p>
          <w:p w14:paraId="0D17E276" w14:textId="56BBEBC1" w:rsidR="009244F4" w:rsidRPr="00662DB5" w:rsidRDefault="009244F4" w:rsidP="00C81535">
            <w:pPr>
              <w:tabs>
                <w:tab w:val="left" w:pos="1701"/>
              </w:tabs>
              <w:rPr>
                <w:rFonts w:eastAsiaTheme="minorHAnsi"/>
                <w:bCs/>
                <w:color w:val="000000"/>
                <w:lang w:eastAsia="en-US"/>
              </w:rPr>
            </w:pPr>
            <w:r>
              <w:rPr>
                <w:rFonts w:eastAsiaTheme="minorHAnsi"/>
                <w:bCs/>
                <w:color w:val="000000"/>
                <w:lang w:eastAsia="en-US"/>
              </w:rPr>
              <w:t>Två</w:t>
            </w:r>
            <w:r w:rsidRPr="00662DB5">
              <w:rPr>
                <w:rFonts w:eastAsiaTheme="minorHAnsi"/>
                <w:bCs/>
                <w:color w:val="000000"/>
                <w:lang w:eastAsia="en-US"/>
              </w:rPr>
              <w:t xml:space="preserve"> tjänstem</w:t>
            </w:r>
            <w:r>
              <w:rPr>
                <w:rFonts w:eastAsiaTheme="minorHAnsi"/>
                <w:bCs/>
                <w:color w:val="000000"/>
                <w:lang w:eastAsia="en-US"/>
              </w:rPr>
              <w:t>ä</w:t>
            </w:r>
            <w:r w:rsidRPr="00662DB5">
              <w:rPr>
                <w:rFonts w:eastAsiaTheme="minorHAnsi"/>
                <w:bCs/>
                <w:color w:val="000000"/>
                <w:lang w:eastAsia="en-US"/>
              </w:rPr>
              <w:t xml:space="preserve">n från </w:t>
            </w:r>
            <w:r>
              <w:rPr>
                <w:rFonts w:eastAsiaTheme="minorHAnsi"/>
                <w:bCs/>
                <w:color w:val="000000"/>
                <w:lang w:eastAsia="en-US"/>
              </w:rPr>
              <w:t>EU-samordningen</w:t>
            </w:r>
            <w:r w:rsidRPr="00662DB5">
              <w:rPr>
                <w:rFonts w:eastAsiaTheme="minorHAnsi"/>
                <w:bCs/>
                <w:color w:val="000000"/>
                <w:lang w:eastAsia="en-US"/>
              </w:rPr>
              <w:t xml:space="preserve"> var uppkopplad</w:t>
            </w:r>
            <w:r>
              <w:rPr>
                <w:rFonts w:eastAsiaTheme="minorHAnsi"/>
                <w:bCs/>
                <w:color w:val="000000"/>
                <w:lang w:eastAsia="en-US"/>
              </w:rPr>
              <w:t>e</w:t>
            </w:r>
            <w:r w:rsidRPr="00662DB5">
              <w:rPr>
                <w:rFonts w:eastAsiaTheme="minorHAnsi"/>
                <w:bCs/>
                <w:color w:val="000000"/>
                <w:lang w:eastAsia="en-US"/>
              </w:rPr>
              <w:t xml:space="preserve"> på distans under punkterna </w:t>
            </w:r>
            <w:r>
              <w:rPr>
                <w:rFonts w:eastAsiaTheme="minorHAnsi"/>
                <w:bCs/>
                <w:color w:val="000000"/>
                <w:lang w:eastAsia="en-US"/>
              </w:rPr>
              <w:t>2, 3, 4, 5</w:t>
            </w:r>
            <w:r w:rsidRPr="00662DB5">
              <w:rPr>
                <w:rFonts w:eastAsiaTheme="minorHAnsi"/>
                <w:bCs/>
                <w:color w:val="000000"/>
                <w:lang w:eastAsia="en-US"/>
              </w:rPr>
              <w:t xml:space="preserve">, </w:t>
            </w:r>
            <w:r>
              <w:rPr>
                <w:rFonts w:eastAsiaTheme="minorHAnsi"/>
                <w:bCs/>
                <w:color w:val="000000"/>
                <w:lang w:eastAsia="en-US"/>
              </w:rPr>
              <w:t>och 6.</w:t>
            </w:r>
          </w:p>
          <w:p w14:paraId="68FF10E4" w14:textId="77777777" w:rsidR="00F72CCB" w:rsidRPr="00662DB5" w:rsidRDefault="00F72CCB" w:rsidP="00F72CCB">
            <w:pPr>
              <w:tabs>
                <w:tab w:val="left" w:pos="1701"/>
              </w:tabs>
              <w:rPr>
                <w:rFonts w:eastAsiaTheme="minorHAnsi"/>
                <w:bCs/>
                <w:color w:val="000000"/>
                <w:lang w:eastAsia="en-US"/>
              </w:rPr>
            </w:pPr>
          </w:p>
          <w:p w14:paraId="1C37E3CE" w14:textId="32953496" w:rsidR="00F72CCB" w:rsidRPr="00662DB5" w:rsidRDefault="00C81535" w:rsidP="00F72CCB">
            <w:pPr>
              <w:tabs>
                <w:tab w:val="left" w:pos="1701"/>
              </w:tabs>
              <w:rPr>
                <w:rFonts w:eastAsiaTheme="minorHAnsi"/>
                <w:bCs/>
                <w:color w:val="000000"/>
                <w:lang w:eastAsia="en-US"/>
              </w:rPr>
            </w:pPr>
            <w:r>
              <w:rPr>
                <w:rFonts w:eastAsiaTheme="minorHAnsi"/>
                <w:bCs/>
                <w:color w:val="000000"/>
                <w:lang w:eastAsia="en-US"/>
              </w:rPr>
              <w:t>Två</w:t>
            </w:r>
            <w:r w:rsidR="00F72CCB" w:rsidRPr="00662DB5">
              <w:rPr>
                <w:rFonts w:eastAsiaTheme="minorHAnsi"/>
                <w:bCs/>
                <w:color w:val="000000"/>
                <w:lang w:eastAsia="en-US"/>
              </w:rPr>
              <w:t xml:space="preserve"> tjänstem</w:t>
            </w:r>
            <w:r>
              <w:rPr>
                <w:rFonts w:eastAsiaTheme="minorHAnsi"/>
                <w:bCs/>
                <w:color w:val="000000"/>
                <w:lang w:eastAsia="en-US"/>
              </w:rPr>
              <w:t>ä</w:t>
            </w:r>
            <w:r w:rsidR="00F72CCB" w:rsidRPr="00662DB5">
              <w:rPr>
                <w:rFonts w:eastAsiaTheme="minorHAnsi"/>
                <w:bCs/>
                <w:color w:val="000000"/>
                <w:lang w:eastAsia="en-US"/>
              </w:rPr>
              <w:t xml:space="preserve">n från </w:t>
            </w:r>
            <w:r>
              <w:rPr>
                <w:rFonts w:eastAsiaTheme="minorHAnsi"/>
                <w:bCs/>
                <w:color w:val="000000"/>
                <w:lang w:eastAsia="en-US"/>
              </w:rPr>
              <w:t xml:space="preserve">Arbetsmarknadsutskottet och </w:t>
            </w:r>
            <w:r w:rsidR="009244F4">
              <w:rPr>
                <w:rFonts w:eastAsiaTheme="minorHAnsi"/>
                <w:bCs/>
                <w:color w:val="000000"/>
                <w:lang w:eastAsia="en-US"/>
              </w:rPr>
              <w:t>Socialutskottet</w:t>
            </w:r>
            <w:r w:rsidR="00F72CCB" w:rsidRPr="00662DB5">
              <w:rPr>
                <w:rFonts w:eastAsiaTheme="minorHAnsi"/>
                <w:bCs/>
                <w:color w:val="000000"/>
                <w:lang w:eastAsia="en-US"/>
              </w:rPr>
              <w:t xml:space="preserve"> var uppkopplad</w:t>
            </w:r>
            <w:r w:rsidR="009244F4">
              <w:rPr>
                <w:rFonts w:eastAsiaTheme="minorHAnsi"/>
                <w:bCs/>
                <w:color w:val="000000"/>
                <w:lang w:eastAsia="en-US"/>
              </w:rPr>
              <w:t>e</w:t>
            </w:r>
            <w:r w:rsidR="00F72CCB" w:rsidRPr="00662DB5">
              <w:rPr>
                <w:rFonts w:eastAsiaTheme="minorHAnsi"/>
                <w:bCs/>
                <w:color w:val="000000"/>
                <w:lang w:eastAsia="en-US"/>
              </w:rPr>
              <w:t xml:space="preserve"> på distans under punkterna </w:t>
            </w:r>
            <w:r w:rsidR="009244F4">
              <w:rPr>
                <w:rFonts w:eastAsiaTheme="minorHAnsi"/>
                <w:bCs/>
                <w:color w:val="000000"/>
                <w:lang w:eastAsia="en-US"/>
              </w:rPr>
              <w:t>5</w:t>
            </w:r>
            <w:r w:rsidR="00F72CCB" w:rsidRPr="00662DB5">
              <w:rPr>
                <w:rFonts w:eastAsiaTheme="minorHAnsi"/>
                <w:bCs/>
                <w:color w:val="000000"/>
                <w:lang w:eastAsia="en-US"/>
              </w:rPr>
              <w:t xml:space="preserve">, </w:t>
            </w:r>
            <w:r w:rsidR="009244F4">
              <w:rPr>
                <w:rFonts w:eastAsiaTheme="minorHAnsi"/>
                <w:bCs/>
                <w:color w:val="000000"/>
                <w:lang w:eastAsia="en-US"/>
              </w:rPr>
              <w:t>6</w:t>
            </w:r>
            <w:r w:rsidR="00F72CCB" w:rsidRPr="00662DB5">
              <w:rPr>
                <w:rFonts w:eastAsiaTheme="minorHAnsi"/>
                <w:bCs/>
                <w:color w:val="000000"/>
                <w:lang w:eastAsia="en-US"/>
              </w:rPr>
              <w:t xml:space="preserve"> och </w:t>
            </w:r>
            <w:r w:rsidR="009244F4">
              <w:rPr>
                <w:rFonts w:eastAsiaTheme="minorHAnsi"/>
                <w:bCs/>
                <w:color w:val="000000"/>
                <w:lang w:eastAsia="en-US"/>
              </w:rPr>
              <w:t>7</w:t>
            </w:r>
            <w:r w:rsidR="00F72CCB" w:rsidRPr="00662DB5">
              <w:rPr>
                <w:rFonts w:eastAsiaTheme="minorHAnsi"/>
                <w:bCs/>
                <w:color w:val="000000"/>
                <w:lang w:eastAsia="en-US"/>
              </w:rPr>
              <w:t>.</w:t>
            </w:r>
            <w:r w:rsidR="00F72CCB">
              <w:rPr>
                <w:rFonts w:eastAsiaTheme="minorHAnsi"/>
                <w:bCs/>
                <w:color w:val="000000"/>
                <w:lang w:eastAsia="en-US"/>
              </w:rPr>
              <w:t xml:space="preserve"> </w:t>
            </w:r>
          </w:p>
          <w:p w14:paraId="4D49613B" w14:textId="04AB1603" w:rsidR="00D200E5" w:rsidRPr="00CC0B84" w:rsidRDefault="00D200E5" w:rsidP="00D200E5">
            <w:pPr>
              <w:widowControl/>
              <w:autoSpaceDE w:val="0"/>
              <w:autoSpaceDN w:val="0"/>
              <w:adjustRightInd w:val="0"/>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3BD1540D" w:rsidR="00B97884" w:rsidRPr="00377318"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2</w:t>
            </w:r>
          </w:p>
        </w:tc>
        <w:tc>
          <w:tcPr>
            <w:tcW w:w="7088" w:type="dxa"/>
          </w:tcPr>
          <w:p w14:paraId="45FCB573" w14:textId="388E09B9" w:rsidR="00A2540E" w:rsidRDefault="00A2540E" w:rsidP="00A2540E">
            <w:pPr>
              <w:widowControl/>
              <w:autoSpaceDE w:val="0"/>
              <w:autoSpaceDN w:val="0"/>
              <w:adjustRightInd w:val="0"/>
              <w:rPr>
                <w:rFonts w:eastAsiaTheme="minorHAnsi"/>
                <w:b/>
                <w:bCs/>
                <w:color w:val="000000"/>
                <w:lang w:eastAsia="en-US"/>
              </w:rPr>
            </w:pPr>
            <w:r w:rsidRPr="00A2540E">
              <w:rPr>
                <w:rFonts w:eastAsiaTheme="minorHAnsi"/>
                <w:b/>
                <w:color w:val="000000"/>
                <w:lang w:eastAsia="en-US"/>
              </w:rPr>
              <w:t>Utrikes och inrikes frågor</w:t>
            </w:r>
            <w:r w:rsidRPr="00281284">
              <w:rPr>
                <w:rFonts w:eastAsiaTheme="minorHAnsi"/>
                <w:color w:val="000000"/>
                <w:lang w:eastAsia="en-US"/>
              </w:rPr>
              <w:br/>
            </w:r>
            <w:r>
              <w:rPr>
                <w:rFonts w:eastAsiaTheme="minorHAnsi"/>
                <w:color w:val="000000"/>
                <w:lang w:eastAsia="en-US"/>
              </w:rPr>
              <w:t>Justitie- och migrationsminister Morgan Johansson m.</w:t>
            </w:r>
            <w:r w:rsidRPr="00754DDF">
              <w:rPr>
                <w:rFonts w:eastAsiaTheme="minorHAnsi"/>
                <w:color w:val="000000"/>
                <w:lang w:eastAsia="en-US"/>
              </w:rPr>
              <w:t xml:space="preserve">fl. från </w:t>
            </w:r>
            <w:r>
              <w:rPr>
                <w:rFonts w:eastAsiaTheme="minorHAnsi"/>
                <w:color w:val="000000"/>
                <w:lang w:eastAsia="en-US"/>
              </w:rPr>
              <w:t xml:space="preserve">Justitiedepartementet samt medarbetare från </w:t>
            </w:r>
            <w:r w:rsidR="00CB3EEA">
              <w:rPr>
                <w:rFonts w:eastAsiaTheme="minorHAnsi"/>
                <w:color w:val="000000"/>
                <w:lang w:eastAsia="en-US"/>
              </w:rPr>
              <w:t xml:space="preserve">Utrikesdepartementet samt </w:t>
            </w:r>
            <w:r>
              <w:rPr>
                <w:rFonts w:eastAsiaTheme="minorHAnsi"/>
                <w:color w:val="000000"/>
                <w:lang w:eastAsia="en-US"/>
              </w:rPr>
              <w:t>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15 mars</w:t>
            </w:r>
            <w:r w:rsidRPr="00F31D48">
              <w:rPr>
                <w:rFonts w:eastAsiaTheme="minorHAnsi"/>
                <w:color w:val="000000"/>
                <w:lang w:eastAsia="en-US"/>
              </w:rPr>
              <w:t xml:space="preserve"> 202</w:t>
            </w:r>
            <w:r>
              <w:rPr>
                <w:rFonts w:eastAsiaTheme="minorHAnsi"/>
                <w:color w:val="000000"/>
                <w:lang w:eastAsia="en-US"/>
              </w:rPr>
              <w:t>1.   Justitie- och migrationsminister Morgan Johansson deltog på distans.</w:t>
            </w:r>
          </w:p>
          <w:p w14:paraId="0AC9E9CD" w14:textId="77777777" w:rsidR="00A2540E" w:rsidRDefault="00A2540E" w:rsidP="00A2540E">
            <w:pPr>
              <w:widowControl/>
              <w:autoSpaceDE w:val="0"/>
              <w:autoSpaceDN w:val="0"/>
              <w:adjustRightInd w:val="0"/>
              <w:rPr>
                <w:rFonts w:eastAsiaTheme="minorHAnsi"/>
                <w:b/>
                <w:color w:val="000000"/>
                <w:lang w:eastAsia="en-US"/>
              </w:rPr>
            </w:pPr>
          </w:p>
          <w:p w14:paraId="38BE0C60" w14:textId="3C879894" w:rsidR="00B97884" w:rsidRPr="00E15A5C" w:rsidRDefault="00A2540E" w:rsidP="00E15A5C">
            <w:pPr>
              <w:rPr>
                <w:b/>
                <w:sz w:val="22"/>
                <w:szCs w:val="22"/>
              </w:rPr>
            </w:pPr>
            <w:r w:rsidRPr="00987BA3">
              <w:rPr>
                <w:rFonts w:eastAsiaTheme="minorHAnsi"/>
                <w:b/>
                <w:color w:val="000000"/>
                <w:lang w:eastAsia="en-US"/>
              </w:rPr>
              <w:t>Ämnen:</w:t>
            </w:r>
            <w:r>
              <w:rPr>
                <w:rFonts w:eastAsiaTheme="minorHAnsi"/>
                <w:b/>
                <w:color w:val="000000"/>
                <w:lang w:eastAsia="en-US"/>
              </w:rPr>
              <w:br/>
            </w:r>
            <w:r>
              <w:rPr>
                <w:rFonts w:eastAsiaTheme="minorHAnsi"/>
                <w:b/>
                <w:color w:val="000000"/>
                <w:lang w:eastAsia="en-US"/>
              </w:rPr>
              <w:br/>
            </w:r>
            <w:r w:rsidRPr="00A2540E">
              <w:rPr>
                <w:rFonts w:eastAsiaTheme="minorHAnsi"/>
                <w:b/>
                <w:color w:val="000000"/>
                <w:lang w:eastAsia="en-US"/>
              </w:rPr>
              <w:t>- Externa dimensionen av EU:s migrationspolicy inom den nya migrations- och asylpakten</w:t>
            </w:r>
            <w:r w:rsidRPr="00A2540E">
              <w:rPr>
                <w:rFonts w:eastAsiaTheme="minorHAnsi"/>
                <w:b/>
                <w:color w:val="000000"/>
                <w:lang w:eastAsia="en-US"/>
              </w:rPr>
              <w:br/>
              <w:t>a) Ömsesidigt fördelaktiga partnerskap med tredjeländer - migration som en kärnfråga i bilaterala relationer</w:t>
            </w:r>
            <w:r w:rsidRPr="00A2540E">
              <w:rPr>
                <w:rFonts w:eastAsiaTheme="minorHAnsi"/>
                <w:b/>
                <w:color w:val="000000"/>
                <w:lang w:eastAsia="en-US"/>
              </w:rPr>
              <w:br/>
              <w:t>b) Förbättrad samordning och samarbete mellan EU-aktörer för att bäst uppnå vårt migrationsmål</w:t>
            </w:r>
            <w:r w:rsidRPr="00A2540E">
              <w:rPr>
                <w:rFonts w:eastAsiaTheme="minorHAnsi"/>
                <w:b/>
                <w:color w:val="000000"/>
                <w:lang w:eastAsia="en-US"/>
              </w:rPr>
              <w:br/>
            </w:r>
            <w:r w:rsidR="00C103CF">
              <w:rPr>
                <w:rFonts w:eastAsiaTheme="minorHAnsi"/>
                <w:color w:val="000000"/>
                <w:lang w:eastAsia="en-US"/>
              </w:rPr>
              <w:lastRenderedPageBreak/>
              <w:t>Ordföranden konstaterade att det fanns</w:t>
            </w:r>
            <w:r w:rsidR="00C103CF" w:rsidRPr="00974B99">
              <w:rPr>
                <w:rFonts w:eastAsiaTheme="minorHAnsi"/>
                <w:color w:val="000000"/>
                <w:lang w:eastAsia="en-US"/>
              </w:rPr>
              <w:t xml:space="preserve"> stöd för regeringens </w:t>
            </w:r>
            <w:r w:rsidR="00C103CF">
              <w:rPr>
                <w:rFonts w:eastAsiaTheme="minorHAnsi"/>
                <w:color w:val="000000"/>
                <w:lang w:eastAsia="en-US"/>
              </w:rPr>
              <w:t xml:space="preserve">inriktning. </w:t>
            </w:r>
            <w:r w:rsidR="00C103CF">
              <w:rPr>
                <w:rFonts w:eastAsiaTheme="minorHAnsi"/>
                <w:color w:val="000000"/>
                <w:lang w:eastAsia="en-US"/>
              </w:rPr>
              <w:br/>
            </w:r>
            <w:r w:rsidR="00C103CF" w:rsidRPr="00E463F9">
              <w:rPr>
                <w:rFonts w:eastAsiaTheme="minorHAnsi"/>
                <w:color w:val="000000"/>
                <w:lang w:eastAsia="en-US"/>
              </w:rPr>
              <w:t>M- och KD- ledamöterna anmäl</w:t>
            </w:r>
            <w:r w:rsidR="00C103CF">
              <w:rPr>
                <w:rFonts w:eastAsiaTheme="minorHAnsi"/>
                <w:color w:val="000000"/>
                <w:lang w:eastAsia="en-US"/>
              </w:rPr>
              <w:t>d</w:t>
            </w:r>
            <w:r w:rsidR="00C103CF" w:rsidRPr="00E463F9">
              <w:rPr>
                <w:rFonts w:eastAsiaTheme="minorHAnsi"/>
                <w:color w:val="000000"/>
                <w:lang w:eastAsia="en-US"/>
              </w:rPr>
              <w:t xml:space="preserve">e avvikande ståndpunkt. </w:t>
            </w:r>
            <w:r w:rsidR="00C103CF">
              <w:rPr>
                <w:rFonts w:eastAsiaTheme="minorHAnsi"/>
                <w:color w:val="000000"/>
                <w:lang w:eastAsia="en-US"/>
              </w:rPr>
              <w:br/>
              <w:t xml:space="preserve">SD- och </w:t>
            </w:r>
            <w:r w:rsidR="00C103CF" w:rsidRPr="00E463F9">
              <w:rPr>
                <w:rFonts w:eastAsiaTheme="minorHAnsi"/>
                <w:color w:val="000000"/>
                <w:lang w:eastAsia="en-US"/>
              </w:rPr>
              <w:t>V- ledam</w:t>
            </w:r>
            <w:r w:rsidR="00C103CF">
              <w:rPr>
                <w:rFonts w:eastAsiaTheme="minorHAnsi"/>
                <w:color w:val="000000"/>
                <w:lang w:eastAsia="en-US"/>
              </w:rPr>
              <w:t>öterna</w:t>
            </w:r>
            <w:r w:rsidR="00C103CF" w:rsidRPr="00E463F9">
              <w:rPr>
                <w:rFonts w:eastAsiaTheme="minorHAnsi"/>
                <w:color w:val="000000"/>
                <w:lang w:eastAsia="en-US"/>
              </w:rPr>
              <w:t xml:space="preserve"> anmäl</w:t>
            </w:r>
            <w:r w:rsidR="00C103CF">
              <w:rPr>
                <w:rFonts w:eastAsiaTheme="minorHAnsi"/>
                <w:color w:val="000000"/>
                <w:lang w:eastAsia="en-US"/>
              </w:rPr>
              <w:t>d</w:t>
            </w:r>
            <w:r w:rsidR="00C103CF" w:rsidRPr="00E463F9">
              <w:rPr>
                <w:rFonts w:eastAsiaTheme="minorHAnsi"/>
                <w:color w:val="000000"/>
                <w:lang w:eastAsia="en-US"/>
              </w:rPr>
              <w:t>e avvikande ståndpunkt</w:t>
            </w:r>
            <w:r w:rsidR="00C103CF">
              <w:rPr>
                <w:rFonts w:eastAsiaTheme="minorHAnsi"/>
                <w:color w:val="000000"/>
                <w:lang w:eastAsia="en-US"/>
              </w:rPr>
              <w:t>er</w:t>
            </w:r>
            <w:r w:rsidR="00C103CF" w:rsidRPr="00E463F9">
              <w:rPr>
                <w:rFonts w:eastAsiaTheme="minorHAnsi"/>
                <w:color w:val="000000"/>
                <w:lang w:eastAsia="en-US"/>
              </w:rPr>
              <w:t>.</w:t>
            </w:r>
            <w:r w:rsidR="00C103CF">
              <w:rPr>
                <w:rFonts w:eastAsiaTheme="minorHAnsi"/>
                <w:b/>
                <w:color w:val="000000"/>
                <w:lang w:eastAsia="en-US"/>
              </w:rPr>
              <w:t xml:space="preserve"> </w:t>
            </w:r>
            <w:r w:rsidR="00C103CF">
              <w:rPr>
                <w:rFonts w:eastAsiaTheme="minorHAnsi"/>
                <w:b/>
                <w:color w:val="000000"/>
                <w:lang w:eastAsia="en-US"/>
              </w:rPr>
              <w:br/>
            </w:r>
            <w:r w:rsidRPr="00A2540E">
              <w:rPr>
                <w:b/>
                <w:color w:val="000000"/>
              </w:rPr>
              <w:br/>
              <w:t xml:space="preserve">- </w:t>
            </w:r>
            <w:r w:rsidRPr="00A2540E">
              <w:rPr>
                <w:rFonts w:eastAsiaTheme="minorHAnsi"/>
                <w:b/>
                <w:color w:val="000000"/>
                <w:lang w:eastAsia="en-US"/>
              </w:rPr>
              <w:t xml:space="preserve">Övriga frågor - Förstärkt samarbete mellan EU och Nordafrika inom rättsliga och </w:t>
            </w:r>
            <w:proofErr w:type="spellStart"/>
            <w:r w:rsidRPr="00A2540E">
              <w:rPr>
                <w:rFonts w:eastAsiaTheme="minorHAnsi"/>
                <w:b/>
                <w:color w:val="000000"/>
                <w:lang w:eastAsia="en-US"/>
              </w:rPr>
              <w:t>inikes</w:t>
            </w:r>
            <w:proofErr w:type="spellEnd"/>
            <w:r w:rsidRPr="00A2540E">
              <w:rPr>
                <w:rFonts w:eastAsiaTheme="minorHAnsi"/>
                <w:b/>
                <w:color w:val="000000"/>
                <w:lang w:eastAsia="en-US"/>
              </w:rPr>
              <w:t xml:space="preserve"> frågor</w:t>
            </w:r>
            <w:r w:rsidR="001D1E92">
              <w:rPr>
                <w:rFonts w:eastAsiaTheme="minorHAnsi"/>
                <w:b/>
                <w:color w:val="000000"/>
                <w:lang w:eastAsia="en-US"/>
              </w:rPr>
              <w:br/>
            </w:r>
          </w:p>
        </w:tc>
      </w:tr>
      <w:tr w:rsidR="002E6C51" w:rsidRPr="00DF4413" w14:paraId="7A859C3B" w14:textId="77777777" w:rsidTr="00BC3BA1">
        <w:trPr>
          <w:trHeight w:val="568"/>
        </w:trPr>
        <w:tc>
          <w:tcPr>
            <w:tcW w:w="567" w:type="dxa"/>
          </w:tcPr>
          <w:p w14:paraId="4B30899E" w14:textId="4E43ABD7" w:rsidR="002E6C5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F72CCB">
              <w:rPr>
                <w:b/>
                <w:snapToGrid w:val="0"/>
                <w:color w:val="000000" w:themeColor="text1"/>
                <w:lang w:eastAsia="en-US"/>
              </w:rPr>
              <w:t>3</w:t>
            </w:r>
          </w:p>
        </w:tc>
        <w:tc>
          <w:tcPr>
            <w:tcW w:w="7088" w:type="dxa"/>
          </w:tcPr>
          <w:p w14:paraId="044B8538" w14:textId="2EE66C7F" w:rsidR="001D1E92" w:rsidRDefault="001D1E92" w:rsidP="001D1E92">
            <w:pPr>
              <w:widowControl/>
              <w:autoSpaceDE w:val="0"/>
              <w:autoSpaceDN w:val="0"/>
              <w:adjustRightInd w:val="0"/>
              <w:rPr>
                <w:rFonts w:eastAsiaTheme="minorHAnsi"/>
                <w:b/>
                <w:bCs/>
                <w:color w:val="000000"/>
                <w:lang w:eastAsia="en-US"/>
              </w:rPr>
            </w:pPr>
            <w:r>
              <w:rPr>
                <w:rFonts w:eastAsiaTheme="minorHAnsi"/>
                <w:b/>
                <w:color w:val="000000"/>
                <w:lang w:eastAsia="en-US"/>
              </w:rPr>
              <w:t>Miljö</w:t>
            </w:r>
            <w:r w:rsidRPr="00281284">
              <w:rPr>
                <w:rFonts w:eastAsiaTheme="minorHAnsi"/>
                <w:color w:val="000000"/>
                <w:lang w:eastAsia="en-US"/>
              </w:rPr>
              <w:br/>
            </w:r>
            <w:proofErr w:type="spellStart"/>
            <w:r>
              <w:rPr>
                <w:rFonts w:eastAsiaTheme="minorHAnsi"/>
                <w:color w:val="000000"/>
                <w:lang w:eastAsia="en-US"/>
              </w:rPr>
              <w:t>Miljö</w:t>
            </w:r>
            <w:proofErr w:type="spellEnd"/>
            <w:r>
              <w:rPr>
                <w:rFonts w:eastAsiaTheme="minorHAnsi"/>
                <w:color w:val="000000"/>
                <w:lang w:eastAsia="en-US"/>
              </w:rPr>
              <w:t>- och klimatminister Per Bolund m.</w:t>
            </w:r>
            <w:r w:rsidRPr="00754DDF">
              <w:rPr>
                <w:rFonts w:eastAsiaTheme="minorHAnsi"/>
                <w:color w:val="000000"/>
                <w:lang w:eastAsia="en-US"/>
              </w:rPr>
              <w:t xml:space="preserve">fl. från </w:t>
            </w:r>
            <w:r>
              <w:rPr>
                <w:rFonts w:eastAsiaTheme="minorHAnsi"/>
                <w:color w:val="000000"/>
                <w:lang w:eastAsia="en-US"/>
              </w:rPr>
              <w:t>Miljödepartementet samt medarbetare från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18 mars</w:t>
            </w:r>
            <w:r w:rsidRPr="00F31D48">
              <w:rPr>
                <w:rFonts w:eastAsiaTheme="minorHAnsi"/>
                <w:color w:val="000000"/>
                <w:lang w:eastAsia="en-US"/>
              </w:rPr>
              <w:t xml:space="preserve"> 202</w:t>
            </w:r>
            <w:r>
              <w:rPr>
                <w:rFonts w:eastAsiaTheme="minorHAnsi"/>
                <w:color w:val="000000"/>
                <w:lang w:eastAsia="en-US"/>
              </w:rPr>
              <w:t>1. Miljö- och klimatminister Per Bolund deltog på distans.</w:t>
            </w:r>
          </w:p>
          <w:p w14:paraId="6042733C" w14:textId="77777777" w:rsidR="001D1E92" w:rsidRDefault="001D1E92" w:rsidP="001D1E92">
            <w:pPr>
              <w:widowControl/>
              <w:autoSpaceDE w:val="0"/>
              <w:autoSpaceDN w:val="0"/>
              <w:adjustRightInd w:val="0"/>
              <w:rPr>
                <w:rFonts w:eastAsiaTheme="minorHAnsi"/>
                <w:b/>
                <w:color w:val="000000"/>
                <w:lang w:eastAsia="en-US"/>
              </w:rPr>
            </w:pPr>
          </w:p>
          <w:p w14:paraId="3B835350" w14:textId="77777777" w:rsidR="006B6B1A" w:rsidRDefault="001D1E92" w:rsidP="003D2664">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r w:rsidR="003D2664">
              <w:rPr>
                <w:rFonts w:eastAsiaTheme="minorHAnsi"/>
                <w:b/>
                <w:color w:val="000000"/>
                <w:lang w:eastAsia="en-US"/>
              </w:rPr>
              <w:br/>
            </w:r>
            <w:r w:rsidR="003D2664">
              <w:rPr>
                <w:rFonts w:eastAsiaTheme="minorHAnsi"/>
                <w:color w:val="000000"/>
                <w:lang w:eastAsia="en-US"/>
              </w:rPr>
              <w:br/>
            </w:r>
            <w:r w:rsidR="003D2664" w:rsidRPr="003D2664">
              <w:rPr>
                <w:rFonts w:eastAsiaTheme="minorHAnsi"/>
                <w:b/>
                <w:color w:val="000000"/>
                <w:lang w:eastAsia="en-US"/>
              </w:rPr>
              <w:t xml:space="preserve">- </w:t>
            </w:r>
            <w:r w:rsidRPr="003D2664">
              <w:rPr>
                <w:rFonts w:eastAsiaTheme="minorHAnsi"/>
                <w:b/>
                <w:color w:val="000000"/>
                <w:lang w:eastAsia="en-US"/>
              </w:rPr>
              <w:t>Återrapport från möte i rådet den 17 december 2020</w:t>
            </w:r>
            <w:r w:rsidR="003D2664">
              <w:rPr>
                <w:rFonts w:eastAsiaTheme="minorHAnsi"/>
                <w:b/>
                <w:color w:val="000000"/>
                <w:lang w:eastAsia="en-US"/>
              </w:rPr>
              <w:br/>
            </w:r>
            <w:r w:rsidR="003D2664">
              <w:rPr>
                <w:rFonts w:eastAsiaTheme="minorHAnsi"/>
                <w:color w:val="000000"/>
                <w:lang w:eastAsia="en-US"/>
              </w:rPr>
              <w:br/>
            </w:r>
            <w:proofErr w:type="gramStart"/>
            <w:r w:rsidR="003D2664" w:rsidRPr="003D2664">
              <w:rPr>
                <w:rFonts w:eastAsiaTheme="minorHAnsi"/>
                <w:b/>
                <w:color w:val="000000"/>
                <w:lang w:eastAsia="en-US"/>
              </w:rPr>
              <w:t>-  EU</w:t>
            </w:r>
            <w:proofErr w:type="gramEnd"/>
            <w:r w:rsidR="003D2664" w:rsidRPr="003D2664">
              <w:rPr>
                <w:rFonts w:eastAsiaTheme="minorHAnsi"/>
                <w:b/>
                <w:color w:val="000000"/>
                <w:lang w:eastAsia="en-US"/>
              </w:rPr>
              <w:t>:s strategi för klimatanpassning</w:t>
            </w:r>
            <w:r w:rsidR="003D2664">
              <w:rPr>
                <w:rFonts w:eastAsiaTheme="minorHAnsi"/>
                <w:b/>
                <w:color w:val="000000"/>
                <w:lang w:eastAsia="en-US"/>
              </w:rPr>
              <w:br/>
            </w:r>
            <w:r w:rsidR="003D2664">
              <w:rPr>
                <w:rFonts w:eastAsiaTheme="minorHAnsi"/>
                <w:color w:val="000000"/>
                <w:lang w:eastAsia="en-US"/>
              </w:rPr>
              <w:t xml:space="preserve"> Ordföranden konstaterade att det fanns</w:t>
            </w:r>
            <w:r w:rsidR="003D2664" w:rsidRPr="00974B99">
              <w:rPr>
                <w:rFonts w:eastAsiaTheme="minorHAnsi"/>
                <w:color w:val="000000"/>
                <w:lang w:eastAsia="en-US"/>
              </w:rPr>
              <w:t xml:space="preserve"> stöd för regeringens </w:t>
            </w:r>
            <w:r w:rsidR="003D2664">
              <w:rPr>
                <w:rFonts w:eastAsiaTheme="minorHAnsi"/>
                <w:color w:val="000000"/>
                <w:lang w:eastAsia="en-US"/>
              </w:rPr>
              <w:t>inriktning</w:t>
            </w:r>
            <w:r w:rsidR="003D2664" w:rsidRPr="003D2664">
              <w:rPr>
                <w:rFonts w:eastAsiaTheme="minorHAnsi"/>
                <w:b/>
                <w:color w:val="000000"/>
                <w:lang w:eastAsia="en-US"/>
              </w:rPr>
              <w:br/>
            </w:r>
            <w:r w:rsidR="003D2664" w:rsidRPr="003D2664">
              <w:rPr>
                <w:rFonts w:eastAsiaTheme="minorHAnsi"/>
                <w:b/>
                <w:color w:val="000000"/>
                <w:lang w:eastAsia="en-US"/>
              </w:rPr>
              <w:br/>
              <w:t xml:space="preserve">-  </w:t>
            </w:r>
            <w:proofErr w:type="spellStart"/>
            <w:r w:rsidR="003D2664" w:rsidRPr="003D2664">
              <w:rPr>
                <w:rFonts w:eastAsiaTheme="minorHAnsi"/>
                <w:b/>
                <w:color w:val="000000"/>
                <w:lang w:eastAsia="en-US"/>
              </w:rPr>
              <w:t>Förgröning</w:t>
            </w:r>
            <w:proofErr w:type="spellEnd"/>
            <w:r w:rsidR="003D2664" w:rsidRPr="003D2664">
              <w:rPr>
                <w:rFonts w:eastAsiaTheme="minorHAnsi"/>
                <w:b/>
                <w:color w:val="000000"/>
                <w:lang w:eastAsia="en-US"/>
              </w:rPr>
              <w:t xml:space="preserve"> av den europeiska terminen</w:t>
            </w:r>
            <w:r w:rsidR="003D2664" w:rsidRPr="003D2664">
              <w:rPr>
                <w:rFonts w:eastAsiaTheme="minorHAnsi"/>
                <w:b/>
                <w:color w:val="000000"/>
                <w:lang w:eastAsia="en-US"/>
              </w:rPr>
              <w:br/>
            </w:r>
            <w:r w:rsidR="003D2664">
              <w:rPr>
                <w:rFonts w:eastAsiaTheme="minorHAnsi"/>
                <w:color w:val="000000"/>
                <w:lang w:eastAsia="en-US"/>
              </w:rPr>
              <w:t xml:space="preserve"> Ordföranden konstaterade att det fanns</w:t>
            </w:r>
            <w:r w:rsidR="003D2664" w:rsidRPr="00974B99">
              <w:rPr>
                <w:rFonts w:eastAsiaTheme="minorHAnsi"/>
                <w:color w:val="000000"/>
                <w:lang w:eastAsia="en-US"/>
              </w:rPr>
              <w:t xml:space="preserve"> stöd för regeringens </w:t>
            </w:r>
            <w:r w:rsidR="003D2664">
              <w:rPr>
                <w:rFonts w:eastAsiaTheme="minorHAnsi"/>
                <w:color w:val="000000"/>
                <w:lang w:eastAsia="en-US"/>
              </w:rPr>
              <w:t>inriktning</w:t>
            </w:r>
            <w:r w:rsidR="003D2664">
              <w:rPr>
                <w:rFonts w:eastAsiaTheme="minorHAnsi"/>
                <w:color w:val="000000"/>
                <w:lang w:eastAsia="en-US"/>
              </w:rPr>
              <w:br/>
            </w:r>
            <w:r w:rsidR="003D2664" w:rsidRPr="003D2664">
              <w:rPr>
                <w:rFonts w:eastAsiaTheme="minorHAnsi"/>
                <w:b/>
                <w:color w:val="000000"/>
                <w:lang w:eastAsia="en-US"/>
              </w:rPr>
              <w:br/>
              <w:t>-  Förslag till ny batteriförordning</w:t>
            </w:r>
            <w:r w:rsidR="003D2664" w:rsidRPr="003D2664">
              <w:rPr>
                <w:rFonts w:eastAsiaTheme="minorHAnsi"/>
                <w:b/>
                <w:color w:val="000000"/>
                <w:lang w:eastAsia="en-US"/>
              </w:rPr>
              <w:br/>
            </w:r>
            <w:r w:rsidR="003D2664">
              <w:rPr>
                <w:rFonts w:eastAsiaTheme="minorHAnsi"/>
                <w:color w:val="000000"/>
                <w:lang w:eastAsia="en-US"/>
              </w:rPr>
              <w:t xml:space="preserve"> Ordföranden konstaterade att det fanns</w:t>
            </w:r>
            <w:r w:rsidR="003D2664" w:rsidRPr="00974B99">
              <w:rPr>
                <w:rFonts w:eastAsiaTheme="minorHAnsi"/>
                <w:color w:val="000000"/>
                <w:lang w:eastAsia="en-US"/>
              </w:rPr>
              <w:t xml:space="preserve"> stöd för regeringens </w:t>
            </w:r>
            <w:r w:rsidR="003D2664">
              <w:rPr>
                <w:rFonts w:eastAsiaTheme="minorHAnsi"/>
                <w:color w:val="000000"/>
                <w:lang w:eastAsia="en-US"/>
              </w:rPr>
              <w:t>inriktning</w:t>
            </w:r>
            <w:r w:rsidR="003D2664">
              <w:rPr>
                <w:rFonts w:eastAsiaTheme="minorHAnsi"/>
                <w:color w:val="000000"/>
                <w:lang w:eastAsia="en-US"/>
              </w:rPr>
              <w:br/>
            </w:r>
            <w:r w:rsidR="003D2664" w:rsidRPr="003D2664">
              <w:rPr>
                <w:rFonts w:eastAsiaTheme="minorHAnsi"/>
                <w:b/>
                <w:color w:val="000000"/>
                <w:lang w:eastAsia="en-US"/>
              </w:rPr>
              <w:br/>
              <w:t>-  Övriga frågor</w:t>
            </w:r>
            <w:r w:rsidR="003D2664" w:rsidRPr="003D2664">
              <w:rPr>
                <w:rFonts w:eastAsiaTheme="minorHAnsi"/>
                <w:b/>
                <w:color w:val="000000"/>
                <w:lang w:eastAsia="en-US"/>
              </w:rPr>
              <w:br/>
              <w:t>b) EU:s klimatlag</w:t>
            </w:r>
          </w:p>
          <w:p w14:paraId="201C58C1" w14:textId="5AB84F71" w:rsidR="002E6C51" w:rsidRPr="003D2664" w:rsidRDefault="006B6B1A" w:rsidP="003D2664">
            <w:pPr>
              <w:widowControl/>
              <w:autoSpaceDE w:val="0"/>
              <w:autoSpaceDN w:val="0"/>
              <w:adjustRightInd w:val="0"/>
              <w:rPr>
                <w:rFonts w:eastAsiaTheme="minorHAnsi"/>
                <w:color w:val="000000"/>
                <w:lang w:eastAsia="en-US"/>
              </w:rPr>
            </w:pPr>
            <w:r>
              <w:rPr>
                <w:rFonts w:eastAsiaTheme="minorHAnsi"/>
                <w:b/>
                <w:color w:val="000000"/>
                <w:lang w:eastAsia="en-US"/>
              </w:rPr>
              <w:t>c) EU:s kemikaliestrategi</w:t>
            </w:r>
            <w:r w:rsidR="003D2664">
              <w:rPr>
                <w:rFonts w:eastAsiaTheme="minorHAnsi"/>
                <w:b/>
                <w:color w:val="000000"/>
                <w:lang w:eastAsia="en-US"/>
              </w:rPr>
              <w:br/>
            </w:r>
            <w:r w:rsidR="00005B40" w:rsidRPr="00005B40">
              <w:rPr>
                <w:rFonts w:eastAsiaTheme="minorHAnsi"/>
                <w:color w:val="000000"/>
                <w:lang w:eastAsia="en-US"/>
              </w:rPr>
              <w:t xml:space="preserve">- Kommissionen avser informera om EU:s </w:t>
            </w:r>
            <w:proofErr w:type="spellStart"/>
            <w:r w:rsidR="00005B40" w:rsidRPr="00005B40">
              <w:rPr>
                <w:rFonts w:eastAsiaTheme="minorHAnsi"/>
                <w:color w:val="000000"/>
                <w:lang w:eastAsia="en-US"/>
              </w:rPr>
              <w:t>skogsstategi</w:t>
            </w:r>
            <w:proofErr w:type="spellEnd"/>
            <w:r w:rsidR="00005B40">
              <w:rPr>
                <w:rFonts w:eastAsiaTheme="minorHAnsi"/>
                <w:color w:val="000000"/>
                <w:lang w:eastAsia="en-US"/>
              </w:rPr>
              <w:br/>
            </w:r>
          </w:p>
        </w:tc>
      </w:tr>
      <w:tr w:rsidR="0095620E" w:rsidRPr="00DF4413" w14:paraId="79123C4D" w14:textId="77777777" w:rsidTr="00BC3BA1">
        <w:trPr>
          <w:trHeight w:val="568"/>
        </w:trPr>
        <w:tc>
          <w:tcPr>
            <w:tcW w:w="567" w:type="dxa"/>
          </w:tcPr>
          <w:p w14:paraId="72F050BE" w14:textId="29485C26" w:rsidR="0095620E" w:rsidRDefault="00651E95" w:rsidP="0095620E">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4</w:t>
            </w:r>
          </w:p>
        </w:tc>
        <w:tc>
          <w:tcPr>
            <w:tcW w:w="7088" w:type="dxa"/>
          </w:tcPr>
          <w:p w14:paraId="77CCB158" w14:textId="2F38BE39" w:rsidR="00005B40" w:rsidRDefault="00005B40" w:rsidP="00005B40">
            <w:pPr>
              <w:widowControl/>
              <w:autoSpaceDE w:val="0"/>
              <w:autoSpaceDN w:val="0"/>
              <w:adjustRightInd w:val="0"/>
              <w:rPr>
                <w:rFonts w:eastAsiaTheme="minorHAnsi"/>
                <w:b/>
                <w:bCs/>
                <w:color w:val="000000"/>
                <w:lang w:eastAsia="en-US"/>
              </w:rPr>
            </w:pPr>
            <w:r>
              <w:rPr>
                <w:rFonts w:eastAsiaTheme="minorHAnsi"/>
                <w:b/>
                <w:bCs/>
                <w:color w:val="000000"/>
                <w:lang w:eastAsia="en-US"/>
              </w:rPr>
              <w:t>Ekonomiska och finansiella frågor</w:t>
            </w:r>
            <w:r>
              <w:rPr>
                <w:rFonts w:eastAsiaTheme="minorHAnsi"/>
                <w:color w:val="000000"/>
                <w:lang w:eastAsia="en-US"/>
              </w:rPr>
              <w:br/>
              <w:t>Finansminister Magdalena Andersson m.</w:t>
            </w:r>
            <w:r w:rsidRPr="00754DDF">
              <w:rPr>
                <w:rFonts w:eastAsiaTheme="minorHAnsi"/>
                <w:color w:val="000000"/>
                <w:lang w:eastAsia="en-US"/>
              </w:rPr>
              <w:t>fl. från</w:t>
            </w:r>
            <w:r>
              <w:rPr>
                <w:rFonts w:eastAsiaTheme="minorHAnsi"/>
                <w:color w:val="000000"/>
                <w:lang w:eastAsia="en-US"/>
              </w:rPr>
              <w:t xml:space="preserve"> Finansdepartementet samt medarbetare från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16 mars</w:t>
            </w:r>
            <w:r w:rsidRPr="00F31D48">
              <w:rPr>
                <w:rFonts w:eastAsiaTheme="minorHAnsi"/>
                <w:color w:val="000000"/>
                <w:lang w:eastAsia="en-US"/>
              </w:rPr>
              <w:t xml:space="preserve"> 202</w:t>
            </w:r>
            <w:r>
              <w:rPr>
                <w:rFonts w:eastAsiaTheme="minorHAnsi"/>
                <w:color w:val="000000"/>
                <w:lang w:eastAsia="en-US"/>
              </w:rPr>
              <w:t>1. Finansminister Magdalena Andersson deltog på distans.</w:t>
            </w:r>
          </w:p>
          <w:p w14:paraId="50763441" w14:textId="77777777" w:rsidR="00005B40" w:rsidRDefault="00005B40" w:rsidP="0095620E">
            <w:pPr>
              <w:widowControl/>
              <w:autoSpaceDE w:val="0"/>
              <w:autoSpaceDN w:val="0"/>
              <w:adjustRightInd w:val="0"/>
              <w:rPr>
                <w:rFonts w:eastAsiaTheme="minorHAnsi"/>
                <w:b/>
                <w:bCs/>
                <w:color w:val="000000"/>
                <w:lang w:eastAsia="en-US"/>
              </w:rPr>
            </w:pPr>
          </w:p>
          <w:p w14:paraId="08567D51" w14:textId="00A8C636" w:rsidR="0095620E" w:rsidRDefault="00005B40" w:rsidP="0095620E">
            <w:pPr>
              <w:widowControl/>
              <w:autoSpaceDE w:val="0"/>
              <w:autoSpaceDN w:val="0"/>
              <w:adjustRightInd w:val="0"/>
              <w:rPr>
                <w:rFonts w:eastAsiaTheme="minorHAnsi"/>
                <w:b/>
                <w:bCs/>
                <w:color w:val="000000"/>
                <w:lang w:eastAsia="en-US"/>
              </w:rPr>
            </w:pPr>
            <w:r w:rsidRPr="00987BA3">
              <w:rPr>
                <w:rFonts w:eastAsiaTheme="minorHAnsi"/>
                <w:b/>
                <w:color w:val="000000"/>
                <w:lang w:eastAsia="en-US"/>
              </w:rPr>
              <w:t>Ämnen:</w:t>
            </w:r>
            <w:r>
              <w:rPr>
                <w:rFonts w:eastAsiaTheme="minorHAnsi"/>
                <w:b/>
                <w:color w:val="000000"/>
                <w:lang w:eastAsia="en-US"/>
              </w:rPr>
              <w:br/>
            </w:r>
            <w:r>
              <w:rPr>
                <w:rFonts w:eastAsiaTheme="minorHAnsi"/>
                <w:b/>
                <w:bCs/>
                <w:color w:val="000000"/>
                <w:lang w:eastAsia="en-US"/>
              </w:rPr>
              <w:br/>
              <w:t>- Återrapport från videomöte den 16 februari 2021</w:t>
            </w:r>
            <w:r>
              <w:rPr>
                <w:rFonts w:eastAsiaTheme="minorHAnsi"/>
                <w:b/>
                <w:bCs/>
                <w:color w:val="000000"/>
                <w:lang w:eastAsia="en-US"/>
              </w:rPr>
              <w:br/>
            </w:r>
            <w:r>
              <w:rPr>
                <w:rFonts w:eastAsiaTheme="minorHAnsi"/>
                <w:b/>
                <w:bCs/>
                <w:color w:val="000000"/>
                <w:lang w:eastAsia="en-US"/>
              </w:rPr>
              <w:br/>
            </w:r>
            <w:proofErr w:type="gramStart"/>
            <w:r w:rsidRPr="008900BD">
              <w:rPr>
                <w:rFonts w:eastAsiaTheme="minorHAnsi"/>
                <w:b/>
                <w:bCs/>
                <w:color w:val="000000"/>
                <w:lang w:eastAsia="en-US"/>
              </w:rPr>
              <w:t xml:space="preserve">- </w:t>
            </w:r>
            <w:r w:rsidRPr="008900BD">
              <w:rPr>
                <w:rFonts w:eastAsiaTheme="minorHAnsi"/>
                <w:b/>
                <w:color w:val="000000"/>
                <w:lang w:eastAsia="en-US"/>
              </w:rPr>
              <w:t xml:space="preserve"> Aktuella</w:t>
            </w:r>
            <w:proofErr w:type="gramEnd"/>
            <w:r w:rsidRPr="008900BD">
              <w:rPr>
                <w:rFonts w:eastAsiaTheme="minorHAnsi"/>
                <w:b/>
                <w:color w:val="000000"/>
                <w:lang w:eastAsia="en-US"/>
              </w:rPr>
              <w:t xml:space="preserve"> lagstiftningsförslag om finansiella tjänster</w:t>
            </w:r>
            <w:r w:rsidRPr="008900BD">
              <w:rPr>
                <w:rFonts w:eastAsiaTheme="minorHAnsi"/>
                <w:b/>
                <w:color w:val="000000"/>
                <w:lang w:eastAsia="en-US"/>
              </w:rPr>
              <w:br/>
            </w:r>
            <w:r w:rsidRPr="008900BD">
              <w:rPr>
                <w:rFonts w:eastAsiaTheme="minorHAnsi"/>
                <w:b/>
                <w:color w:val="000000"/>
                <w:lang w:eastAsia="en-US"/>
              </w:rPr>
              <w:br/>
              <w:t>-  Läget när det gäller genomförandet av lagstiftningen om finansiella tjänster</w:t>
            </w:r>
            <w:r w:rsidRPr="008900BD">
              <w:rPr>
                <w:rFonts w:eastAsiaTheme="minorHAnsi"/>
                <w:b/>
                <w:color w:val="000000"/>
                <w:lang w:eastAsia="en-US"/>
              </w:rPr>
              <w:br/>
            </w:r>
            <w:r w:rsidRPr="008900BD">
              <w:rPr>
                <w:rFonts w:eastAsiaTheme="minorHAnsi"/>
                <w:b/>
                <w:color w:val="000000"/>
                <w:lang w:eastAsia="en-US"/>
              </w:rPr>
              <w:br/>
              <w:t>-  Slutsatser om EU:s strategi för massbetalningar</w:t>
            </w:r>
            <w:r w:rsidR="008900BD">
              <w:rPr>
                <w:rFonts w:eastAsiaTheme="minorHAnsi"/>
                <w:b/>
                <w:color w:val="000000"/>
                <w:lang w:eastAsia="en-US"/>
              </w:rPr>
              <w:br/>
            </w:r>
            <w:r w:rsidR="008900BD">
              <w:rPr>
                <w:rFonts w:eastAsiaTheme="minorHAnsi"/>
                <w:color w:val="000000"/>
                <w:lang w:eastAsia="en-US"/>
              </w:rPr>
              <w:t>Ordföranden konstaterade att det fanns</w:t>
            </w:r>
            <w:r w:rsidR="008900BD" w:rsidRPr="00974B99">
              <w:rPr>
                <w:rFonts w:eastAsiaTheme="minorHAnsi"/>
                <w:color w:val="000000"/>
                <w:lang w:eastAsia="en-US"/>
              </w:rPr>
              <w:t xml:space="preserve"> stöd för regeringens</w:t>
            </w:r>
            <w:r w:rsidR="008900BD">
              <w:rPr>
                <w:rFonts w:eastAsiaTheme="minorHAnsi"/>
                <w:color w:val="000000"/>
                <w:lang w:eastAsia="en-US"/>
              </w:rPr>
              <w:t xml:space="preserve"> ståndpunkt.</w:t>
            </w:r>
            <w:r w:rsidR="00E15A5C">
              <w:rPr>
                <w:rFonts w:eastAsiaTheme="minorHAnsi"/>
                <w:color w:val="000000"/>
                <w:lang w:eastAsia="en-US"/>
              </w:rPr>
              <w:br/>
            </w:r>
            <w:r w:rsidR="008900BD">
              <w:rPr>
                <w:rFonts w:eastAsiaTheme="minorHAnsi"/>
                <w:color w:val="000000"/>
                <w:lang w:eastAsia="en-US"/>
              </w:rPr>
              <w:t xml:space="preserve"> </w:t>
            </w:r>
            <w:r w:rsidR="00E15A5C">
              <w:rPr>
                <w:rFonts w:eastAsiaTheme="minorHAnsi"/>
                <w:color w:val="000000"/>
                <w:lang w:eastAsia="en-US"/>
              </w:rPr>
              <w:br/>
            </w:r>
            <w:r w:rsidR="00E15A5C">
              <w:rPr>
                <w:rFonts w:eastAsiaTheme="minorHAnsi"/>
                <w:color w:val="000000"/>
                <w:lang w:eastAsia="en-US"/>
              </w:rPr>
              <w:br/>
            </w:r>
            <w:r w:rsidRPr="008900BD">
              <w:rPr>
                <w:rFonts w:eastAsiaTheme="minorHAnsi"/>
                <w:b/>
                <w:color w:val="000000"/>
                <w:lang w:eastAsia="en-US"/>
              </w:rPr>
              <w:lastRenderedPageBreak/>
              <w:br/>
              <w:t>-  Utmaningar på skatteområdet som härrör från digitaliseringen av ekonomin</w:t>
            </w:r>
            <w:r w:rsidR="008900BD">
              <w:rPr>
                <w:rFonts w:eastAsiaTheme="minorHAnsi"/>
                <w:b/>
                <w:color w:val="000000"/>
                <w:lang w:eastAsia="en-US"/>
              </w:rPr>
              <w:br/>
            </w:r>
            <w:r w:rsidR="008900BD">
              <w:rPr>
                <w:rFonts w:eastAsiaTheme="minorHAnsi"/>
                <w:color w:val="000000"/>
                <w:lang w:eastAsia="en-US"/>
              </w:rPr>
              <w:t>Ordföranden konstaterade att det fanns</w:t>
            </w:r>
            <w:r w:rsidR="008900BD" w:rsidRPr="00974B99">
              <w:rPr>
                <w:rFonts w:eastAsiaTheme="minorHAnsi"/>
                <w:color w:val="000000"/>
                <w:lang w:eastAsia="en-US"/>
              </w:rPr>
              <w:t xml:space="preserve"> stöd för regeringens</w:t>
            </w:r>
            <w:r w:rsidR="008900BD">
              <w:rPr>
                <w:rFonts w:eastAsiaTheme="minorHAnsi"/>
                <w:color w:val="000000"/>
                <w:lang w:eastAsia="en-US"/>
              </w:rPr>
              <w:t xml:space="preserve"> inriktning. </w:t>
            </w:r>
            <w:r w:rsidRPr="008900BD">
              <w:rPr>
                <w:rFonts w:eastAsiaTheme="minorHAnsi"/>
                <w:b/>
                <w:color w:val="000000"/>
                <w:lang w:eastAsia="en-US"/>
              </w:rPr>
              <w:br/>
            </w:r>
            <w:r w:rsidRPr="008900BD">
              <w:rPr>
                <w:rFonts w:eastAsiaTheme="minorHAnsi"/>
                <w:b/>
                <w:color w:val="000000"/>
                <w:lang w:eastAsia="en-US"/>
              </w:rPr>
              <w:br/>
              <w:t>-  Den ekonomiska återhämtningen i Europa</w:t>
            </w:r>
            <w:r w:rsidR="008900BD">
              <w:rPr>
                <w:rFonts w:eastAsiaTheme="minorHAnsi"/>
                <w:b/>
                <w:color w:val="000000"/>
                <w:lang w:eastAsia="en-US"/>
              </w:rPr>
              <w:br/>
            </w:r>
            <w:r w:rsidRPr="008900BD">
              <w:rPr>
                <w:rFonts w:eastAsiaTheme="minorHAnsi"/>
                <w:b/>
                <w:color w:val="000000"/>
                <w:lang w:eastAsia="en-US"/>
              </w:rPr>
              <w:t>a) Ekonomiska läget</w:t>
            </w:r>
            <w:r w:rsidR="008900BD">
              <w:rPr>
                <w:rFonts w:eastAsiaTheme="minorHAnsi"/>
                <w:b/>
                <w:color w:val="000000"/>
                <w:lang w:eastAsia="en-US"/>
              </w:rPr>
              <w:br/>
            </w:r>
            <w:r w:rsidR="008900BD">
              <w:rPr>
                <w:rFonts w:eastAsiaTheme="minorHAnsi"/>
                <w:color w:val="000000"/>
                <w:lang w:eastAsia="en-US"/>
              </w:rPr>
              <w:t>Ordföranden konstaterade att det fanns</w:t>
            </w:r>
            <w:r w:rsidR="008900BD" w:rsidRPr="00974B99">
              <w:rPr>
                <w:rFonts w:eastAsiaTheme="minorHAnsi"/>
                <w:color w:val="000000"/>
                <w:lang w:eastAsia="en-US"/>
              </w:rPr>
              <w:t xml:space="preserve"> stöd för regeringens</w:t>
            </w:r>
            <w:r w:rsidR="008900BD">
              <w:rPr>
                <w:rFonts w:eastAsiaTheme="minorHAnsi"/>
                <w:color w:val="000000"/>
                <w:lang w:eastAsia="en-US"/>
              </w:rPr>
              <w:t xml:space="preserve"> inriktning. </w:t>
            </w:r>
            <w:r w:rsidR="008900BD">
              <w:rPr>
                <w:rFonts w:eastAsiaTheme="minorHAnsi"/>
                <w:color w:val="000000"/>
                <w:lang w:eastAsia="en-US"/>
              </w:rPr>
              <w:br/>
            </w:r>
            <w:r w:rsidR="008900BD">
              <w:rPr>
                <w:rFonts w:eastAsiaTheme="minorHAnsi"/>
                <w:b/>
                <w:color w:val="000000"/>
                <w:lang w:eastAsia="en-US"/>
              </w:rPr>
              <w:br/>
            </w:r>
            <w:r w:rsidRPr="008900BD">
              <w:rPr>
                <w:rFonts w:eastAsiaTheme="minorHAnsi"/>
                <w:b/>
                <w:color w:val="000000"/>
                <w:lang w:eastAsia="en-US"/>
              </w:rPr>
              <w:t>b) Ett år efter utbrottet av covid-19: finanspolitiska insatser</w:t>
            </w:r>
            <w:r w:rsidR="008900BD">
              <w:rPr>
                <w:rFonts w:eastAsiaTheme="minorHAnsi"/>
                <w:b/>
                <w:color w:val="000000"/>
                <w:lang w:eastAsia="en-US"/>
              </w:rPr>
              <w:br/>
            </w:r>
            <w:r w:rsidR="008900BD">
              <w:rPr>
                <w:rFonts w:eastAsiaTheme="minorHAnsi"/>
                <w:color w:val="000000"/>
                <w:lang w:eastAsia="en-US"/>
              </w:rPr>
              <w:t>Ordföranden konstaterade att det fanns</w:t>
            </w:r>
            <w:r w:rsidR="008900BD" w:rsidRPr="00974B99">
              <w:rPr>
                <w:rFonts w:eastAsiaTheme="minorHAnsi"/>
                <w:color w:val="000000"/>
                <w:lang w:eastAsia="en-US"/>
              </w:rPr>
              <w:t xml:space="preserve"> stöd för regeringens</w:t>
            </w:r>
            <w:r w:rsidR="008900BD">
              <w:rPr>
                <w:rFonts w:eastAsiaTheme="minorHAnsi"/>
                <w:color w:val="000000"/>
                <w:lang w:eastAsia="en-US"/>
              </w:rPr>
              <w:t xml:space="preserve"> inriktning. </w:t>
            </w:r>
            <w:r w:rsidR="008900BD">
              <w:rPr>
                <w:rFonts w:eastAsiaTheme="minorHAnsi"/>
                <w:color w:val="000000"/>
                <w:lang w:eastAsia="en-US"/>
              </w:rPr>
              <w:br/>
            </w:r>
            <w:r w:rsidR="008900BD">
              <w:rPr>
                <w:rFonts w:eastAsiaTheme="minorHAnsi"/>
                <w:b/>
                <w:color w:val="000000"/>
                <w:lang w:eastAsia="en-US"/>
              </w:rPr>
              <w:br/>
            </w:r>
            <w:r w:rsidRPr="008900BD">
              <w:rPr>
                <w:rFonts w:eastAsiaTheme="minorHAnsi"/>
                <w:b/>
                <w:color w:val="000000"/>
                <w:lang w:eastAsia="en-US"/>
              </w:rPr>
              <w:t xml:space="preserve">c) Genomförande av faciliteten för återhämtning och </w:t>
            </w:r>
            <w:proofErr w:type="spellStart"/>
            <w:r w:rsidRPr="008900BD">
              <w:rPr>
                <w:rFonts w:eastAsiaTheme="minorHAnsi"/>
                <w:b/>
                <w:color w:val="000000"/>
                <w:lang w:eastAsia="en-US"/>
              </w:rPr>
              <w:t>resiliens</w:t>
            </w:r>
            <w:proofErr w:type="spellEnd"/>
            <w:r w:rsidR="008900BD">
              <w:rPr>
                <w:rFonts w:eastAsiaTheme="minorHAnsi"/>
                <w:b/>
                <w:color w:val="000000"/>
                <w:lang w:eastAsia="en-US"/>
              </w:rPr>
              <w:br/>
            </w:r>
            <w:r w:rsidR="008900BD">
              <w:rPr>
                <w:rFonts w:eastAsiaTheme="minorHAnsi"/>
                <w:color w:val="000000"/>
                <w:lang w:eastAsia="en-US"/>
              </w:rPr>
              <w:t>Ordföranden konstaterade att det fanns</w:t>
            </w:r>
            <w:r w:rsidR="008900BD" w:rsidRPr="00974B99">
              <w:rPr>
                <w:rFonts w:eastAsiaTheme="minorHAnsi"/>
                <w:color w:val="000000"/>
                <w:lang w:eastAsia="en-US"/>
              </w:rPr>
              <w:t xml:space="preserve"> stöd för regeringens</w:t>
            </w:r>
            <w:r w:rsidR="008900BD">
              <w:rPr>
                <w:rFonts w:eastAsiaTheme="minorHAnsi"/>
                <w:color w:val="000000"/>
                <w:lang w:eastAsia="en-US"/>
              </w:rPr>
              <w:t xml:space="preserve"> inriktning. </w:t>
            </w:r>
            <w:r w:rsidR="008900BD">
              <w:rPr>
                <w:rFonts w:eastAsiaTheme="minorHAnsi"/>
                <w:color w:val="000000"/>
                <w:lang w:eastAsia="en-US"/>
              </w:rPr>
              <w:br/>
            </w:r>
            <w:r w:rsidR="008900BD">
              <w:rPr>
                <w:rFonts w:eastAsiaTheme="minorHAnsi"/>
                <w:b/>
                <w:color w:val="000000"/>
                <w:lang w:eastAsia="en-US"/>
              </w:rPr>
              <w:br/>
            </w:r>
            <w:r w:rsidRPr="008900BD">
              <w:rPr>
                <w:rFonts w:eastAsiaTheme="minorHAnsi"/>
                <w:b/>
                <w:bCs/>
                <w:color w:val="000000"/>
                <w:lang w:eastAsia="en-US"/>
              </w:rPr>
              <w:t xml:space="preserve">- </w:t>
            </w:r>
            <w:r w:rsidRPr="008900BD">
              <w:rPr>
                <w:rFonts w:eastAsiaTheme="minorHAnsi"/>
                <w:b/>
                <w:color w:val="000000"/>
                <w:lang w:eastAsia="en-US"/>
              </w:rPr>
              <w:t xml:space="preserve"> Internationella möten</w:t>
            </w:r>
            <w:r w:rsidRPr="008900BD">
              <w:rPr>
                <w:rFonts w:eastAsiaTheme="minorHAnsi"/>
                <w:b/>
                <w:color w:val="000000"/>
                <w:lang w:eastAsia="en-US"/>
              </w:rPr>
              <w:br/>
              <w:t>a) Uppföljning av G20-mötet med finansministrar och centralbankschefer den 26 februari 2021</w:t>
            </w:r>
            <w:r w:rsidR="008900BD">
              <w:rPr>
                <w:rFonts w:eastAsiaTheme="minorHAnsi"/>
                <w:b/>
                <w:color w:val="000000"/>
                <w:lang w:eastAsia="en-US"/>
              </w:rPr>
              <w:br/>
            </w:r>
            <w:r w:rsidRPr="008900BD">
              <w:rPr>
                <w:rFonts w:eastAsiaTheme="minorHAnsi"/>
                <w:b/>
                <w:color w:val="000000"/>
                <w:lang w:eastAsia="en-US"/>
              </w:rPr>
              <w:br/>
              <w:t xml:space="preserve">b) Förberedelser inför G20-mötet med finansministrar och centralbankschefer om IMF:s vårmöten den </w:t>
            </w:r>
            <w:proofErr w:type="gramStart"/>
            <w:r w:rsidRPr="008900BD">
              <w:rPr>
                <w:rFonts w:eastAsiaTheme="minorHAnsi"/>
                <w:b/>
                <w:color w:val="000000"/>
                <w:lang w:eastAsia="en-US"/>
              </w:rPr>
              <w:t>7-10</w:t>
            </w:r>
            <w:proofErr w:type="gramEnd"/>
            <w:r w:rsidRPr="008900BD">
              <w:rPr>
                <w:rFonts w:eastAsiaTheme="minorHAnsi"/>
                <w:b/>
                <w:color w:val="000000"/>
                <w:lang w:eastAsia="en-US"/>
              </w:rPr>
              <w:t xml:space="preserve"> april 2021</w:t>
            </w:r>
            <w:r w:rsidRPr="008900BD">
              <w:rPr>
                <w:rFonts w:eastAsiaTheme="minorHAnsi"/>
                <w:b/>
                <w:bCs/>
                <w:color w:val="000000"/>
                <w:lang w:eastAsia="en-US"/>
              </w:rPr>
              <w:br/>
            </w:r>
          </w:p>
        </w:tc>
      </w:tr>
      <w:tr w:rsidR="00C25112" w:rsidRPr="00DF4413" w14:paraId="72F7284A" w14:textId="77777777" w:rsidTr="00BC3BA1">
        <w:trPr>
          <w:trHeight w:val="568"/>
        </w:trPr>
        <w:tc>
          <w:tcPr>
            <w:tcW w:w="567" w:type="dxa"/>
          </w:tcPr>
          <w:p w14:paraId="23551F12" w14:textId="02C53B28" w:rsidR="00C25112" w:rsidRDefault="00F72CCB" w:rsidP="0095620E">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088" w:type="dxa"/>
          </w:tcPr>
          <w:p w14:paraId="2AA7BD6D" w14:textId="74153221" w:rsidR="008900BD" w:rsidRDefault="008900BD" w:rsidP="008900BD">
            <w:pPr>
              <w:widowControl/>
              <w:autoSpaceDE w:val="0"/>
              <w:autoSpaceDN w:val="0"/>
              <w:adjustRightInd w:val="0"/>
              <w:rPr>
                <w:rFonts w:eastAsiaTheme="minorHAnsi"/>
                <w:b/>
                <w:bCs/>
                <w:color w:val="000000"/>
                <w:lang w:eastAsia="en-US"/>
              </w:rPr>
            </w:pPr>
            <w:r w:rsidRPr="008900BD">
              <w:rPr>
                <w:rFonts w:eastAsiaTheme="minorHAnsi"/>
                <w:b/>
                <w:bCs/>
                <w:color w:val="000000"/>
                <w:u w:val="single"/>
                <w:lang w:eastAsia="en-US"/>
              </w:rPr>
              <w:t>Sysselsättning, socialpolitik</w:t>
            </w:r>
            <w:r>
              <w:rPr>
                <w:rFonts w:eastAsiaTheme="minorHAnsi"/>
                <w:b/>
                <w:bCs/>
                <w:color w:val="000000"/>
                <w:u w:val="single"/>
                <w:lang w:eastAsia="en-US"/>
              </w:rPr>
              <w:t>,</w:t>
            </w:r>
            <w:r>
              <w:rPr>
                <w:rFonts w:eastAsiaTheme="minorHAnsi"/>
                <w:b/>
                <w:bCs/>
                <w:color w:val="000000"/>
                <w:lang w:eastAsia="en-US"/>
              </w:rPr>
              <w:t xml:space="preserve"> </w:t>
            </w:r>
            <w:r w:rsidRPr="008900BD">
              <w:rPr>
                <w:rFonts w:eastAsiaTheme="minorHAnsi"/>
                <w:b/>
                <w:bCs/>
                <w:color w:val="000000"/>
                <w:lang w:eastAsia="en-US"/>
              </w:rPr>
              <w:t>hälso- och sjukvård samt</w:t>
            </w:r>
            <w:r>
              <w:rPr>
                <w:rFonts w:eastAsiaTheme="minorHAnsi"/>
                <w:b/>
                <w:bCs/>
                <w:color w:val="000000"/>
                <w:lang w:eastAsia="en-US"/>
              </w:rPr>
              <w:t xml:space="preserve"> konsumentfrågo</w:t>
            </w:r>
            <w:r>
              <w:rPr>
                <w:rFonts w:eastAsiaTheme="minorHAnsi"/>
                <w:color w:val="000000"/>
                <w:lang w:eastAsia="en-US"/>
              </w:rPr>
              <w:t>r</w:t>
            </w:r>
            <w:r>
              <w:rPr>
                <w:rFonts w:eastAsiaTheme="minorHAnsi"/>
                <w:color w:val="000000"/>
                <w:lang w:eastAsia="en-US"/>
              </w:rPr>
              <w:br/>
              <w:t>Kultur- och demokratiminister Amanda Lind m.</w:t>
            </w:r>
            <w:r w:rsidRPr="00754DDF">
              <w:rPr>
                <w:rFonts w:eastAsiaTheme="minorHAnsi"/>
                <w:color w:val="000000"/>
                <w:lang w:eastAsia="en-US"/>
              </w:rPr>
              <w:t>fl. från</w:t>
            </w:r>
            <w:r>
              <w:rPr>
                <w:rFonts w:eastAsiaTheme="minorHAnsi"/>
                <w:color w:val="000000"/>
                <w:lang w:eastAsia="en-US"/>
              </w:rPr>
              <w:t xml:space="preserve"> Kulturdepartementet,</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15 mars</w:t>
            </w:r>
            <w:r w:rsidRPr="00F31D48">
              <w:rPr>
                <w:rFonts w:eastAsiaTheme="minorHAnsi"/>
                <w:color w:val="000000"/>
                <w:lang w:eastAsia="en-US"/>
              </w:rPr>
              <w:t xml:space="preserve"> 202</w:t>
            </w:r>
            <w:r>
              <w:rPr>
                <w:rFonts w:eastAsiaTheme="minorHAnsi"/>
                <w:color w:val="000000"/>
                <w:lang w:eastAsia="en-US"/>
              </w:rPr>
              <w:t xml:space="preserve">1. </w:t>
            </w:r>
            <w:r w:rsidR="000C35C6">
              <w:rPr>
                <w:rFonts w:eastAsiaTheme="minorHAnsi"/>
                <w:color w:val="000000"/>
                <w:lang w:eastAsia="en-US"/>
              </w:rPr>
              <w:t xml:space="preserve">Kultur- och demokratiminister Amanda Lind </w:t>
            </w:r>
            <w:r>
              <w:rPr>
                <w:rFonts w:eastAsiaTheme="minorHAnsi"/>
                <w:color w:val="000000"/>
                <w:lang w:eastAsia="en-US"/>
              </w:rPr>
              <w:t>deltog på distans.</w:t>
            </w:r>
          </w:p>
          <w:p w14:paraId="001AB7EC" w14:textId="77777777" w:rsidR="008900BD" w:rsidRDefault="008900BD" w:rsidP="008900BD">
            <w:pPr>
              <w:widowControl/>
              <w:autoSpaceDE w:val="0"/>
              <w:autoSpaceDN w:val="0"/>
              <w:adjustRightInd w:val="0"/>
              <w:rPr>
                <w:rFonts w:eastAsiaTheme="minorHAnsi"/>
                <w:b/>
                <w:bCs/>
                <w:color w:val="000000"/>
                <w:lang w:eastAsia="en-US"/>
              </w:rPr>
            </w:pPr>
          </w:p>
          <w:p w14:paraId="1395C019" w14:textId="2C6A9AC2" w:rsidR="00C25112" w:rsidRDefault="008900BD" w:rsidP="008900BD">
            <w:pPr>
              <w:widowControl/>
              <w:autoSpaceDE w:val="0"/>
              <w:autoSpaceDN w:val="0"/>
              <w:adjustRightInd w:val="0"/>
              <w:rPr>
                <w:rFonts w:eastAsiaTheme="minorHAnsi"/>
                <w:b/>
                <w:bCs/>
                <w:color w:val="000000"/>
                <w:lang w:eastAsia="en-US"/>
              </w:rPr>
            </w:pPr>
            <w:r w:rsidRPr="00987BA3">
              <w:rPr>
                <w:rFonts w:eastAsiaTheme="minorHAnsi"/>
                <w:b/>
                <w:color w:val="000000"/>
                <w:lang w:eastAsia="en-US"/>
              </w:rPr>
              <w:t>Ämnen:</w:t>
            </w:r>
            <w:r>
              <w:rPr>
                <w:rFonts w:eastAsiaTheme="minorHAnsi"/>
                <w:b/>
                <w:color w:val="000000"/>
                <w:lang w:eastAsia="en-US"/>
              </w:rPr>
              <w:br/>
            </w:r>
            <w:r>
              <w:rPr>
                <w:rFonts w:eastAsiaTheme="minorHAnsi"/>
                <w:b/>
                <w:bCs/>
                <w:color w:val="000000"/>
                <w:lang w:eastAsia="en-US"/>
              </w:rPr>
              <w:br/>
              <w:t>- Återrapport från videomöte</w:t>
            </w:r>
            <w:r w:rsidR="00B43ED9">
              <w:rPr>
                <w:rFonts w:eastAsiaTheme="minorHAnsi"/>
                <w:b/>
                <w:bCs/>
                <w:color w:val="000000"/>
                <w:lang w:eastAsia="en-US"/>
              </w:rPr>
              <w:t xml:space="preserve"> 3 december 2021</w:t>
            </w:r>
            <w:r w:rsidR="00725A77">
              <w:rPr>
                <w:rFonts w:eastAsiaTheme="minorHAnsi"/>
                <w:b/>
                <w:bCs/>
                <w:color w:val="000000"/>
                <w:lang w:eastAsia="en-US"/>
              </w:rPr>
              <w:br/>
            </w:r>
            <w:r w:rsidR="00725A77">
              <w:rPr>
                <w:rFonts w:eastAsiaTheme="minorHAnsi"/>
                <w:b/>
                <w:bCs/>
                <w:color w:val="000000"/>
                <w:lang w:eastAsia="en-US"/>
              </w:rPr>
              <w:br/>
            </w:r>
            <w:r w:rsidR="00725A77" w:rsidRPr="000C35C6">
              <w:rPr>
                <w:rFonts w:eastAsiaTheme="minorHAnsi"/>
                <w:b/>
                <w:bCs/>
                <w:color w:val="000000"/>
                <w:lang w:eastAsia="en-US"/>
              </w:rPr>
              <w:t xml:space="preserve">- </w:t>
            </w:r>
            <w:r w:rsidR="000C35C6" w:rsidRPr="000C35C6">
              <w:rPr>
                <w:rFonts w:eastAsiaTheme="minorHAnsi"/>
                <w:b/>
                <w:color w:val="000000"/>
                <w:lang w:eastAsia="en-US"/>
              </w:rPr>
              <w:t>Övriga frågor</w:t>
            </w:r>
            <w:r w:rsidR="000C35C6" w:rsidRPr="000C35C6">
              <w:rPr>
                <w:rFonts w:eastAsiaTheme="minorHAnsi"/>
                <w:b/>
                <w:color w:val="000000"/>
                <w:lang w:eastAsia="en-US"/>
              </w:rPr>
              <w:br/>
              <w:t>a) Rådsrekommendation om romers jämlikhet, inkludering och delaktighet</w:t>
            </w:r>
            <w:r w:rsidR="000C35C6">
              <w:rPr>
                <w:rFonts w:eastAsiaTheme="minorHAnsi"/>
                <w:b/>
                <w:bCs/>
                <w:color w:val="000000"/>
                <w:lang w:eastAsia="en-US"/>
              </w:rPr>
              <w:br/>
            </w:r>
            <w:r w:rsidR="000C35C6">
              <w:rPr>
                <w:rFonts w:eastAsiaTheme="minorHAnsi"/>
                <w:color w:val="000000"/>
                <w:lang w:eastAsia="en-US"/>
              </w:rPr>
              <w:t>Ordföranden konstaterade att det fanns</w:t>
            </w:r>
            <w:r w:rsidR="000C35C6" w:rsidRPr="00974B99">
              <w:rPr>
                <w:rFonts w:eastAsiaTheme="minorHAnsi"/>
                <w:color w:val="000000"/>
                <w:lang w:eastAsia="en-US"/>
              </w:rPr>
              <w:t xml:space="preserve"> stöd för regeringens</w:t>
            </w:r>
            <w:r w:rsidR="000C35C6">
              <w:rPr>
                <w:rFonts w:eastAsiaTheme="minorHAnsi"/>
                <w:color w:val="000000"/>
                <w:lang w:eastAsia="en-US"/>
              </w:rPr>
              <w:t xml:space="preserve"> ståndpunkt. </w:t>
            </w:r>
            <w:r w:rsidR="000C35C6">
              <w:rPr>
                <w:rFonts w:eastAsiaTheme="minorHAnsi"/>
                <w:color w:val="000000"/>
                <w:lang w:eastAsia="en-US"/>
              </w:rPr>
              <w:br/>
            </w:r>
          </w:p>
        </w:tc>
      </w:tr>
      <w:tr w:rsidR="008900BD" w:rsidRPr="00DF4413" w14:paraId="12E79D22" w14:textId="77777777" w:rsidTr="00BC3BA1">
        <w:trPr>
          <w:trHeight w:val="568"/>
        </w:trPr>
        <w:tc>
          <w:tcPr>
            <w:tcW w:w="567" w:type="dxa"/>
          </w:tcPr>
          <w:p w14:paraId="06B4DD5C" w14:textId="045A0BBF" w:rsidR="008900BD" w:rsidRDefault="008900BD" w:rsidP="008900BD">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088" w:type="dxa"/>
          </w:tcPr>
          <w:p w14:paraId="25606C37" w14:textId="77777777" w:rsidR="008900BD" w:rsidRDefault="008900BD" w:rsidP="008900BD">
            <w:pPr>
              <w:widowControl/>
              <w:autoSpaceDE w:val="0"/>
              <w:autoSpaceDN w:val="0"/>
              <w:adjustRightInd w:val="0"/>
              <w:rPr>
                <w:rFonts w:eastAsiaTheme="minorHAnsi"/>
                <w:b/>
                <w:bCs/>
                <w:color w:val="000000"/>
                <w:lang w:eastAsia="en-US"/>
              </w:rPr>
            </w:pPr>
            <w:r w:rsidRPr="00CE730B">
              <w:rPr>
                <w:rFonts w:eastAsiaTheme="minorHAnsi"/>
                <w:b/>
                <w:bCs/>
                <w:color w:val="000000"/>
                <w:u w:val="single"/>
                <w:lang w:eastAsia="en-US"/>
              </w:rPr>
              <w:t>Sysselsättning, socialpolitik</w:t>
            </w:r>
            <w:r>
              <w:rPr>
                <w:rFonts w:eastAsiaTheme="minorHAnsi"/>
                <w:b/>
                <w:bCs/>
                <w:color w:val="000000"/>
                <w:u w:val="single"/>
                <w:lang w:eastAsia="en-US"/>
              </w:rPr>
              <w:t>,</w:t>
            </w:r>
            <w:r>
              <w:rPr>
                <w:rFonts w:eastAsiaTheme="minorHAnsi"/>
                <w:b/>
                <w:bCs/>
                <w:color w:val="000000"/>
                <w:lang w:eastAsia="en-US"/>
              </w:rPr>
              <w:t xml:space="preserve"> </w:t>
            </w:r>
            <w:r w:rsidRPr="00CE730B">
              <w:rPr>
                <w:rFonts w:eastAsiaTheme="minorHAnsi"/>
                <w:b/>
                <w:bCs/>
                <w:color w:val="000000"/>
                <w:lang w:eastAsia="en-US"/>
              </w:rPr>
              <w:t>hälso- och sjukvård</w:t>
            </w:r>
            <w:r>
              <w:rPr>
                <w:rFonts w:eastAsiaTheme="minorHAnsi"/>
                <w:b/>
                <w:bCs/>
                <w:color w:val="000000"/>
                <w:lang w:eastAsia="en-US"/>
              </w:rPr>
              <w:t xml:space="preserve"> samt konsumentfrågo</w:t>
            </w:r>
            <w:r>
              <w:rPr>
                <w:rFonts w:eastAsiaTheme="minorHAnsi"/>
                <w:color w:val="000000"/>
                <w:lang w:eastAsia="en-US"/>
              </w:rPr>
              <w:t>r</w:t>
            </w:r>
            <w:r>
              <w:rPr>
                <w:rFonts w:eastAsiaTheme="minorHAnsi"/>
                <w:color w:val="000000"/>
                <w:lang w:eastAsia="en-US"/>
              </w:rPr>
              <w:br/>
              <w:t>Arbetsmarknadsminister Eva Nordmark m.</w:t>
            </w:r>
            <w:r w:rsidRPr="00754DDF">
              <w:rPr>
                <w:rFonts w:eastAsiaTheme="minorHAnsi"/>
                <w:color w:val="000000"/>
                <w:lang w:eastAsia="en-US"/>
              </w:rPr>
              <w:t>fl. från</w:t>
            </w:r>
            <w:r>
              <w:rPr>
                <w:rFonts w:eastAsiaTheme="minorHAnsi"/>
                <w:color w:val="000000"/>
                <w:lang w:eastAsia="en-US"/>
              </w:rPr>
              <w:t xml:space="preserve"> Arbetsmarknadsdepartementet samt medarbetare från Socialdepartementet och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15 mars</w:t>
            </w:r>
            <w:r w:rsidRPr="00F31D48">
              <w:rPr>
                <w:rFonts w:eastAsiaTheme="minorHAnsi"/>
                <w:color w:val="000000"/>
                <w:lang w:eastAsia="en-US"/>
              </w:rPr>
              <w:t xml:space="preserve"> 202</w:t>
            </w:r>
            <w:r>
              <w:rPr>
                <w:rFonts w:eastAsiaTheme="minorHAnsi"/>
                <w:color w:val="000000"/>
                <w:lang w:eastAsia="en-US"/>
              </w:rPr>
              <w:t>1. Arbetsmarknadsminister Eva Nordmark deltog på distans.</w:t>
            </w:r>
          </w:p>
          <w:p w14:paraId="7F24383E" w14:textId="77777777" w:rsidR="008900BD" w:rsidRDefault="008900BD" w:rsidP="008900BD">
            <w:pPr>
              <w:widowControl/>
              <w:autoSpaceDE w:val="0"/>
              <w:autoSpaceDN w:val="0"/>
              <w:adjustRightInd w:val="0"/>
              <w:rPr>
                <w:rFonts w:eastAsiaTheme="minorHAnsi"/>
                <w:b/>
                <w:bCs/>
                <w:color w:val="000000"/>
                <w:lang w:eastAsia="en-US"/>
              </w:rPr>
            </w:pPr>
          </w:p>
          <w:p w14:paraId="46AB66FA" w14:textId="77777777" w:rsidR="008900BD" w:rsidRDefault="008900BD" w:rsidP="008900BD">
            <w:pPr>
              <w:widowControl/>
              <w:autoSpaceDE w:val="0"/>
              <w:autoSpaceDN w:val="0"/>
              <w:adjustRightInd w:val="0"/>
              <w:rPr>
                <w:rFonts w:eastAsiaTheme="minorHAnsi"/>
                <w:b/>
                <w:bCs/>
                <w:color w:val="000000"/>
                <w:lang w:eastAsia="en-US"/>
              </w:rPr>
            </w:pPr>
            <w:r w:rsidRPr="00987BA3">
              <w:rPr>
                <w:rFonts w:eastAsiaTheme="minorHAnsi"/>
                <w:b/>
                <w:color w:val="000000"/>
                <w:lang w:eastAsia="en-US"/>
              </w:rPr>
              <w:t>Ämnen:</w:t>
            </w:r>
            <w:r>
              <w:rPr>
                <w:rFonts w:eastAsiaTheme="minorHAnsi"/>
                <w:b/>
                <w:color w:val="000000"/>
                <w:lang w:eastAsia="en-US"/>
              </w:rPr>
              <w:br/>
            </w:r>
            <w:r w:rsidR="000C35C6">
              <w:rPr>
                <w:rFonts w:eastAsiaTheme="minorHAnsi"/>
                <w:b/>
                <w:bCs/>
                <w:color w:val="000000"/>
                <w:lang w:eastAsia="en-US"/>
              </w:rPr>
              <w:br/>
              <w:t>- Återrapport från videomöte den 3 december 2021</w:t>
            </w:r>
          </w:p>
          <w:p w14:paraId="03632FA0" w14:textId="622C4B79" w:rsidR="00A71D64" w:rsidRDefault="00CE730B" w:rsidP="00CE730B">
            <w:pPr>
              <w:rPr>
                <w:rFonts w:eastAsiaTheme="minorHAnsi"/>
                <w:color w:val="000000"/>
                <w:lang w:eastAsia="en-US"/>
              </w:rPr>
            </w:pPr>
            <w:r>
              <w:br/>
            </w:r>
            <w:r w:rsidRPr="00CE730B">
              <w:rPr>
                <w:b/>
              </w:rPr>
              <w:lastRenderedPageBreak/>
              <w:t xml:space="preserve">- </w:t>
            </w:r>
            <w:proofErr w:type="spellStart"/>
            <w:r w:rsidRPr="00CE730B">
              <w:rPr>
                <w:b/>
                <w:lang w:val="en"/>
              </w:rPr>
              <w:t>Återrapport</w:t>
            </w:r>
            <w:proofErr w:type="spellEnd"/>
            <w:r w:rsidRPr="00CE730B">
              <w:rPr>
                <w:b/>
                <w:lang w:val="en"/>
              </w:rPr>
              <w:t xml:space="preserve"> </w:t>
            </w:r>
            <w:proofErr w:type="spellStart"/>
            <w:r w:rsidRPr="00CE730B">
              <w:rPr>
                <w:b/>
                <w:lang w:val="en"/>
              </w:rPr>
              <w:t>från</w:t>
            </w:r>
            <w:proofErr w:type="spellEnd"/>
            <w:r w:rsidRPr="00CE730B">
              <w:rPr>
                <w:b/>
                <w:lang w:val="en"/>
              </w:rPr>
              <w:t xml:space="preserve"> </w:t>
            </w:r>
            <w:proofErr w:type="spellStart"/>
            <w:r w:rsidRPr="00CE730B">
              <w:rPr>
                <w:b/>
                <w:lang w:val="en"/>
              </w:rPr>
              <w:t>informellt</w:t>
            </w:r>
            <w:proofErr w:type="spellEnd"/>
            <w:r w:rsidRPr="00CE730B">
              <w:rPr>
                <w:b/>
                <w:lang w:val="en"/>
              </w:rPr>
              <w:t xml:space="preserve"> </w:t>
            </w:r>
            <w:proofErr w:type="spellStart"/>
            <w:r w:rsidRPr="00CE730B">
              <w:rPr>
                <w:b/>
                <w:lang w:val="en"/>
              </w:rPr>
              <w:t>ministermöte</w:t>
            </w:r>
            <w:proofErr w:type="spellEnd"/>
            <w:r w:rsidRPr="00CE730B">
              <w:rPr>
                <w:b/>
                <w:lang w:val="en"/>
              </w:rPr>
              <w:t xml:space="preserve"> den 22 </w:t>
            </w:r>
            <w:proofErr w:type="spellStart"/>
            <w:r w:rsidRPr="00CE730B">
              <w:rPr>
                <w:b/>
                <w:lang w:val="en"/>
              </w:rPr>
              <w:t>februari</w:t>
            </w:r>
            <w:proofErr w:type="spellEnd"/>
            <w:r w:rsidRPr="00CE730B">
              <w:rPr>
                <w:b/>
                <w:lang w:val="en"/>
              </w:rPr>
              <w:t xml:space="preserve"> 2021</w:t>
            </w:r>
            <w:r w:rsidR="001F13BC">
              <w:rPr>
                <w:b/>
                <w:lang w:val="en"/>
              </w:rPr>
              <w:br/>
            </w:r>
            <w:r w:rsidRPr="00B271D6">
              <w:rPr>
                <w:b/>
                <w:lang w:val="en"/>
              </w:rPr>
              <w:t xml:space="preserve">- </w:t>
            </w:r>
            <w:r w:rsidRPr="00B271D6">
              <w:rPr>
                <w:rFonts w:eastAsiaTheme="minorHAnsi"/>
                <w:b/>
                <w:color w:val="000000"/>
                <w:lang w:eastAsia="en-US"/>
              </w:rPr>
              <w:t>Sysselsättnings- och socialpolitiska aspekter i den europeiska planeringsterminen i ljuset av återhämtningsplanerna</w:t>
            </w:r>
            <w:r w:rsidRPr="00B271D6">
              <w:rPr>
                <w:rFonts w:eastAsiaTheme="minorHAnsi"/>
                <w:b/>
                <w:color w:val="000000"/>
                <w:lang w:eastAsia="en-US"/>
              </w:rPr>
              <w:br/>
            </w:r>
            <w:r w:rsidR="00B271D6">
              <w:rPr>
                <w:rFonts w:eastAsiaTheme="minorHAnsi"/>
                <w:color w:val="000000"/>
                <w:lang w:eastAsia="en-US"/>
              </w:rPr>
              <w:t>Ordföranden konstaterade att det fanns</w:t>
            </w:r>
            <w:r w:rsidR="00B271D6" w:rsidRPr="00974B99">
              <w:rPr>
                <w:rFonts w:eastAsiaTheme="minorHAnsi"/>
                <w:color w:val="000000"/>
                <w:lang w:eastAsia="en-US"/>
              </w:rPr>
              <w:t xml:space="preserve"> stöd för regeringens</w:t>
            </w:r>
            <w:r w:rsidR="00B271D6">
              <w:rPr>
                <w:rFonts w:eastAsiaTheme="minorHAnsi"/>
                <w:color w:val="000000"/>
                <w:lang w:eastAsia="en-US"/>
              </w:rPr>
              <w:t xml:space="preserve"> inriktning.</w:t>
            </w:r>
          </w:p>
          <w:p w14:paraId="39372754" w14:textId="7B9877F3" w:rsidR="00CE730B" w:rsidRDefault="00A71D64" w:rsidP="00CE730B">
            <w:pPr>
              <w:rPr>
                <w:rFonts w:eastAsiaTheme="minorHAnsi"/>
                <w:b/>
                <w:color w:val="000000"/>
                <w:lang w:eastAsia="en-US"/>
              </w:rPr>
            </w:pPr>
            <w:r>
              <w:rPr>
                <w:rFonts w:eastAsiaTheme="minorHAnsi"/>
                <w:color w:val="000000"/>
                <w:lang w:eastAsia="en-US"/>
              </w:rPr>
              <w:t>SD- l</w:t>
            </w:r>
            <w:r w:rsidRPr="00E463F9">
              <w:rPr>
                <w:rFonts w:eastAsiaTheme="minorHAnsi"/>
                <w:color w:val="000000"/>
                <w:lang w:eastAsia="en-US"/>
              </w:rPr>
              <w:t>edam</w:t>
            </w:r>
            <w:r>
              <w:rPr>
                <w:rFonts w:eastAsiaTheme="minorHAnsi"/>
                <w:color w:val="000000"/>
                <w:lang w:eastAsia="en-US"/>
              </w:rPr>
              <w:t>öterna</w:t>
            </w:r>
            <w:r w:rsidRPr="00E463F9">
              <w:rPr>
                <w:rFonts w:eastAsiaTheme="minorHAnsi"/>
                <w:color w:val="000000"/>
                <w:lang w:eastAsia="en-US"/>
              </w:rPr>
              <w:t xml:space="preserve"> anmäl</w:t>
            </w:r>
            <w:r>
              <w:rPr>
                <w:rFonts w:eastAsiaTheme="minorHAnsi"/>
                <w:color w:val="000000"/>
                <w:lang w:eastAsia="en-US"/>
              </w:rPr>
              <w:t>d</w:t>
            </w:r>
            <w:r w:rsidRPr="00E463F9">
              <w:rPr>
                <w:rFonts w:eastAsiaTheme="minorHAnsi"/>
                <w:color w:val="000000"/>
                <w:lang w:eastAsia="en-US"/>
              </w:rPr>
              <w:t>e avvikande ståndpunkt</w:t>
            </w:r>
            <w:r>
              <w:rPr>
                <w:rFonts w:eastAsiaTheme="minorHAnsi"/>
                <w:color w:val="000000"/>
                <w:lang w:eastAsia="en-US"/>
              </w:rPr>
              <w:t>.</w:t>
            </w:r>
            <w:r w:rsidR="00B271D6">
              <w:rPr>
                <w:rFonts w:eastAsiaTheme="minorHAnsi"/>
                <w:color w:val="000000"/>
                <w:lang w:eastAsia="en-US"/>
              </w:rPr>
              <w:t xml:space="preserve"> </w:t>
            </w:r>
            <w:r w:rsidR="00B271D6">
              <w:rPr>
                <w:rFonts w:eastAsiaTheme="minorHAnsi"/>
                <w:color w:val="000000"/>
                <w:lang w:eastAsia="en-US"/>
              </w:rPr>
              <w:br/>
            </w:r>
            <w:r w:rsidR="00CE730B" w:rsidRPr="00B271D6">
              <w:rPr>
                <w:b/>
              </w:rPr>
              <w:br/>
              <w:t xml:space="preserve">- </w:t>
            </w:r>
            <w:r w:rsidR="00CE730B" w:rsidRPr="00B271D6">
              <w:rPr>
                <w:rFonts w:eastAsiaTheme="minorHAnsi"/>
                <w:b/>
                <w:color w:val="000000"/>
                <w:lang w:eastAsia="en-US"/>
              </w:rPr>
              <w:t>Tid att leverera: Genomföra handlingsplanen om den europeiska pelaren för sociala rättigheter</w:t>
            </w:r>
          </w:p>
          <w:p w14:paraId="6A9854CF" w14:textId="77777777" w:rsidR="00C531C6" w:rsidRPr="00B271D6" w:rsidRDefault="00B271D6" w:rsidP="00C531C6">
            <w:pPr>
              <w:rPr>
                <w:b/>
                <w:lang w:val="en"/>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inriktning. </w:t>
            </w:r>
            <w:r>
              <w:rPr>
                <w:rFonts w:eastAsiaTheme="minorHAnsi"/>
                <w:color w:val="000000"/>
                <w:lang w:eastAsia="en-US"/>
              </w:rPr>
              <w:br/>
            </w:r>
            <w:r w:rsidRPr="00E463F9">
              <w:rPr>
                <w:rFonts w:eastAsiaTheme="minorHAnsi"/>
                <w:color w:val="000000"/>
                <w:lang w:eastAsia="en-US"/>
              </w:rPr>
              <w:t>M- och KD- ledamöterna anmäl</w:t>
            </w:r>
            <w:r>
              <w:rPr>
                <w:rFonts w:eastAsiaTheme="minorHAnsi"/>
                <w:color w:val="000000"/>
                <w:lang w:eastAsia="en-US"/>
              </w:rPr>
              <w:t>d</w:t>
            </w:r>
            <w:r w:rsidRPr="00E463F9">
              <w:rPr>
                <w:rFonts w:eastAsiaTheme="minorHAnsi"/>
                <w:color w:val="000000"/>
                <w:lang w:eastAsia="en-US"/>
              </w:rPr>
              <w:t xml:space="preserve">e avvikande ståndpunkt. </w:t>
            </w:r>
            <w:r>
              <w:rPr>
                <w:rFonts w:eastAsiaTheme="minorHAnsi"/>
                <w:color w:val="000000"/>
                <w:lang w:eastAsia="en-US"/>
              </w:rPr>
              <w:br/>
            </w:r>
            <w:r w:rsidR="00C531C6">
              <w:rPr>
                <w:rFonts w:eastAsiaTheme="minorHAnsi"/>
                <w:color w:val="000000"/>
                <w:lang w:eastAsia="en-US"/>
              </w:rPr>
              <w:t>SD- l</w:t>
            </w:r>
            <w:r w:rsidR="00C531C6" w:rsidRPr="00E463F9">
              <w:rPr>
                <w:rFonts w:eastAsiaTheme="minorHAnsi"/>
                <w:color w:val="000000"/>
                <w:lang w:eastAsia="en-US"/>
              </w:rPr>
              <w:t>edam</w:t>
            </w:r>
            <w:r w:rsidR="00C531C6">
              <w:rPr>
                <w:rFonts w:eastAsiaTheme="minorHAnsi"/>
                <w:color w:val="000000"/>
                <w:lang w:eastAsia="en-US"/>
              </w:rPr>
              <w:t>öterna</w:t>
            </w:r>
            <w:r w:rsidR="00C531C6" w:rsidRPr="00E463F9">
              <w:rPr>
                <w:rFonts w:eastAsiaTheme="minorHAnsi"/>
                <w:color w:val="000000"/>
                <w:lang w:eastAsia="en-US"/>
              </w:rPr>
              <w:t xml:space="preserve"> anmäl</w:t>
            </w:r>
            <w:r w:rsidR="00C531C6">
              <w:rPr>
                <w:rFonts w:eastAsiaTheme="minorHAnsi"/>
                <w:color w:val="000000"/>
                <w:lang w:eastAsia="en-US"/>
              </w:rPr>
              <w:t>d</w:t>
            </w:r>
            <w:r w:rsidR="00C531C6" w:rsidRPr="00E463F9">
              <w:rPr>
                <w:rFonts w:eastAsiaTheme="minorHAnsi"/>
                <w:color w:val="000000"/>
                <w:lang w:eastAsia="en-US"/>
              </w:rPr>
              <w:t>e avvikande ståndpunkt</w:t>
            </w:r>
            <w:r w:rsidR="00C531C6">
              <w:rPr>
                <w:rFonts w:eastAsiaTheme="minorHAnsi"/>
                <w:color w:val="000000"/>
                <w:lang w:eastAsia="en-US"/>
              </w:rPr>
              <w:t xml:space="preserve">. </w:t>
            </w:r>
          </w:p>
          <w:p w14:paraId="639CD6C1" w14:textId="17992E77" w:rsidR="00CE730B" w:rsidRDefault="00CE730B" w:rsidP="008900BD">
            <w:pPr>
              <w:widowControl/>
              <w:autoSpaceDE w:val="0"/>
              <w:autoSpaceDN w:val="0"/>
              <w:adjustRightInd w:val="0"/>
              <w:rPr>
                <w:rFonts w:eastAsiaTheme="minorHAnsi"/>
                <w:b/>
                <w:bCs/>
                <w:color w:val="000000"/>
                <w:lang w:eastAsia="en-US"/>
              </w:rPr>
            </w:pPr>
          </w:p>
        </w:tc>
      </w:tr>
      <w:tr w:rsidR="008900BD" w:rsidRPr="00DF4413" w14:paraId="33DC97A0" w14:textId="77777777" w:rsidTr="00BC3BA1">
        <w:trPr>
          <w:trHeight w:val="568"/>
        </w:trPr>
        <w:tc>
          <w:tcPr>
            <w:tcW w:w="567" w:type="dxa"/>
          </w:tcPr>
          <w:p w14:paraId="4BC43CE9" w14:textId="4251CE4B" w:rsidR="008900BD" w:rsidRDefault="00B271D6" w:rsidP="008900B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7</w:t>
            </w:r>
          </w:p>
        </w:tc>
        <w:tc>
          <w:tcPr>
            <w:tcW w:w="7088" w:type="dxa"/>
          </w:tcPr>
          <w:p w14:paraId="56CB75E8" w14:textId="4A1F423E" w:rsidR="00B271D6" w:rsidRDefault="00B271D6" w:rsidP="00B271D6">
            <w:pPr>
              <w:widowControl/>
              <w:autoSpaceDE w:val="0"/>
              <w:autoSpaceDN w:val="0"/>
              <w:adjustRightInd w:val="0"/>
              <w:rPr>
                <w:rFonts w:eastAsiaTheme="minorHAnsi"/>
                <w:b/>
                <w:bCs/>
                <w:color w:val="000000"/>
                <w:lang w:eastAsia="en-US"/>
              </w:rPr>
            </w:pPr>
            <w:r w:rsidRPr="00B271D6">
              <w:rPr>
                <w:rFonts w:eastAsiaTheme="minorHAnsi"/>
                <w:b/>
                <w:bCs/>
                <w:color w:val="000000"/>
                <w:lang w:eastAsia="en-US"/>
              </w:rPr>
              <w:t>Sysselsättning, socialpolitik,</w:t>
            </w:r>
            <w:r>
              <w:rPr>
                <w:rFonts w:eastAsiaTheme="minorHAnsi"/>
                <w:b/>
                <w:bCs/>
                <w:color w:val="000000"/>
                <w:lang w:eastAsia="en-US"/>
              </w:rPr>
              <w:t xml:space="preserve"> </w:t>
            </w:r>
            <w:r w:rsidRPr="00B271D6">
              <w:rPr>
                <w:rFonts w:eastAsiaTheme="minorHAnsi"/>
                <w:b/>
                <w:bCs/>
                <w:color w:val="000000"/>
                <w:u w:val="single"/>
                <w:lang w:eastAsia="en-US"/>
              </w:rPr>
              <w:t>hälso- och sjukvård</w:t>
            </w:r>
            <w:r>
              <w:rPr>
                <w:rFonts w:eastAsiaTheme="minorHAnsi"/>
                <w:b/>
                <w:bCs/>
                <w:color w:val="000000"/>
                <w:lang w:eastAsia="en-US"/>
              </w:rPr>
              <w:t xml:space="preserve"> samt konsumentfrågo</w:t>
            </w:r>
            <w:r>
              <w:rPr>
                <w:rFonts w:eastAsiaTheme="minorHAnsi"/>
                <w:color w:val="000000"/>
                <w:lang w:eastAsia="en-US"/>
              </w:rPr>
              <w:t>r</w:t>
            </w:r>
            <w:r>
              <w:rPr>
                <w:rFonts w:eastAsiaTheme="minorHAnsi"/>
                <w:color w:val="000000"/>
                <w:lang w:eastAsia="en-US"/>
              </w:rPr>
              <w:br/>
              <w:t>Arbetsmarknadsminister Eva Nordmark m.</w:t>
            </w:r>
            <w:r w:rsidRPr="00754DDF">
              <w:rPr>
                <w:rFonts w:eastAsiaTheme="minorHAnsi"/>
                <w:color w:val="000000"/>
                <w:lang w:eastAsia="en-US"/>
              </w:rPr>
              <w:t>fl. från</w:t>
            </w:r>
            <w:r>
              <w:rPr>
                <w:rFonts w:eastAsiaTheme="minorHAnsi"/>
                <w:color w:val="000000"/>
                <w:lang w:eastAsia="en-US"/>
              </w:rPr>
              <w:t xml:space="preserve"> Socialdepartementet</w:t>
            </w:r>
            <w:r w:rsidR="001A0687">
              <w:rPr>
                <w:rFonts w:eastAsiaTheme="minorHAnsi"/>
                <w:color w:val="000000"/>
                <w:lang w:eastAsia="en-US"/>
              </w:rPr>
              <w:t xml:space="preserve"> </w:t>
            </w:r>
            <w:r>
              <w:rPr>
                <w:rFonts w:eastAsiaTheme="minorHAnsi"/>
                <w:color w:val="000000"/>
                <w:lang w:eastAsia="en-US"/>
              </w:rPr>
              <w:t xml:space="preserve">samt medarbetare från </w:t>
            </w:r>
            <w:r w:rsidR="001A0687">
              <w:rPr>
                <w:rFonts w:eastAsiaTheme="minorHAnsi"/>
                <w:color w:val="000000"/>
                <w:lang w:eastAsia="en-US"/>
              </w:rPr>
              <w:t>Arbetsmarknads</w:t>
            </w:r>
            <w:r>
              <w:rPr>
                <w:rFonts w:eastAsiaTheme="minorHAnsi"/>
                <w:color w:val="000000"/>
                <w:lang w:eastAsia="en-US"/>
              </w:rPr>
              <w:t>departementet och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w:t>
            </w:r>
            <w:r w:rsidR="00C531C6">
              <w:rPr>
                <w:rFonts w:eastAsiaTheme="minorHAnsi"/>
                <w:color w:val="000000"/>
                <w:lang w:eastAsia="en-US"/>
              </w:rPr>
              <w:t>6</w:t>
            </w:r>
            <w:r>
              <w:rPr>
                <w:rFonts w:eastAsiaTheme="minorHAnsi"/>
                <w:color w:val="000000"/>
                <w:lang w:eastAsia="en-US"/>
              </w:rPr>
              <w:t xml:space="preserve"> mars</w:t>
            </w:r>
            <w:r w:rsidRPr="00F31D48">
              <w:rPr>
                <w:rFonts w:eastAsiaTheme="minorHAnsi"/>
                <w:color w:val="000000"/>
                <w:lang w:eastAsia="en-US"/>
              </w:rPr>
              <w:t xml:space="preserve"> 202</w:t>
            </w:r>
            <w:r>
              <w:rPr>
                <w:rFonts w:eastAsiaTheme="minorHAnsi"/>
                <w:color w:val="000000"/>
                <w:lang w:eastAsia="en-US"/>
              </w:rPr>
              <w:t>1. Arbetsmarknadsminister Eva Nordmark deltog på distans.</w:t>
            </w:r>
          </w:p>
          <w:p w14:paraId="56771B86" w14:textId="77777777" w:rsidR="00B271D6" w:rsidRDefault="00B271D6" w:rsidP="00B271D6">
            <w:pPr>
              <w:widowControl/>
              <w:autoSpaceDE w:val="0"/>
              <w:autoSpaceDN w:val="0"/>
              <w:adjustRightInd w:val="0"/>
              <w:rPr>
                <w:rFonts w:eastAsiaTheme="minorHAnsi"/>
                <w:b/>
                <w:bCs/>
                <w:color w:val="000000"/>
                <w:lang w:eastAsia="en-US"/>
              </w:rPr>
            </w:pPr>
          </w:p>
          <w:p w14:paraId="00C5C92F" w14:textId="77777777" w:rsidR="00C531C6" w:rsidRDefault="00B271D6" w:rsidP="00C531C6">
            <w:pPr>
              <w:rPr>
                <w:rFonts w:eastAsiaTheme="minorHAnsi"/>
                <w:b/>
                <w:color w:val="000000"/>
                <w:lang w:eastAsia="en-US"/>
              </w:rPr>
            </w:pPr>
            <w:r w:rsidRPr="00987BA3">
              <w:rPr>
                <w:rFonts w:eastAsiaTheme="minorHAnsi"/>
                <w:b/>
                <w:color w:val="000000"/>
                <w:lang w:eastAsia="en-US"/>
              </w:rPr>
              <w:t>Ämnen:</w:t>
            </w:r>
            <w:r>
              <w:rPr>
                <w:rFonts w:eastAsiaTheme="minorHAnsi"/>
                <w:b/>
                <w:color w:val="000000"/>
                <w:lang w:eastAsia="en-US"/>
              </w:rPr>
              <w:br/>
            </w:r>
            <w:r>
              <w:rPr>
                <w:rFonts w:eastAsiaTheme="minorHAnsi"/>
                <w:b/>
                <w:bCs/>
                <w:color w:val="000000"/>
                <w:lang w:eastAsia="en-US"/>
              </w:rPr>
              <w:br/>
            </w:r>
            <w:r w:rsidRPr="00C531C6">
              <w:rPr>
                <w:rFonts w:eastAsiaTheme="minorHAnsi"/>
                <w:b/>
                <w:bCs/>
                <w:color w:val="000000"/>
                <w:lang w:eastAsia="en-US"/>
              </w:rPr>
              <w:t xml:space="preserve">- </w:t>
            </w:r>
            <w:r w:rsidR="00C531C6" w:rsidRPr="00C531C6">
              <w:rPr>
                <w:b/>
              </w:rPr>
              <w:t>Återrapport från videomöte den 2 december 2020</w:t>
            </w:r>
            <w:r w:rsidR="00C531C6" w:rsidRPr="00C531C6">
              <w:rPr>
                <w:b/>
              </w:rPr>
              <w:br/>
            </w:r>
            <w:r w:rsidR="00C531C6" w:rsidRPr="00C531C6">
              <w:rPr>
                <w:b/>
              </w:rPr>
              <w:br/>
              <w:t>- Återrapport från informellt ministermöte den 22 februari 2021</w:t>
            </w:r>
            <w:r w:rsidR="00C531C6">
              <w:br/>
            </w:r>
            <w:r w:rsidR="00C531C6">
              <w:br/>
            </w:r>
            <w:r w:rsidR="00C531C6" w:rsidRPr="00C531C6">
              <w:rPr>
                <w:b/>
              </w:rPr>
              <w:t xml:space="preserve">- </w:t>
            </w:r>
            <w:r w:rsidR="00C531C6" w:rsidRPr="00C531C6">
              <w:rPr>
                <w:rFonts w:eastAsiaTheme="minorHAnsi"/>
                <w:b/>
                <w:color w:val="000000"/>
                <w:lang w:eastAsia="en-US"/>
              </w:rPr>
              <w:t>Covid-19-vägen framåt</w:t>
            </w:r>
          </w:p>
          <w:p w14:paraId="42618FF6" w14:textId="5C3807F8" w:rsidR="008900BD" w:rsidRPr="00C531C6" w:rsidRDefault="00C531C6" w:rsidP="00C531C6">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inriktning.</w:t>
            </w:r>
            <w:r w:rsidRPr="00C531C6">
              <w:rPr>
                <w:rFonts w:eastAsiaTheme="minorHAnsi"/>
                <w:b/>
                <w:color w:val="000000"/>
                <w:lang w:eastAsia="en-US"/>
              </w:rPr>
              <w:br/>
            </w:r>
            <w:r w:rsidRPr="00C531C6">
              <w:rPr>
                <w:b/>
                <w:color w:val="000000"/>
              </w:rPr>
              <w:br/>
              <w:t xml:space="preserve">- </w:t>
            </w:r>
            <w:r w:rsidRPr="00C531C6">
              <w:rPr>
                <w:rFonts w:eastAsiaTheme="minorHAnsi"/>
                <w:b/>
                <w:color w:val="000000"/>
                <w:lang w:eastAsia="en-US"/>
              </w:rPr>
              <w:t>Europas plan mot cancer</w:t>
            </w:r>
            <w:r>
              <w:rPr>
                <w:rFonts w:eastAsiaTheme="minorHAnsi"/>
                <w:b/>
                <w:color w:val="000000"/>
                <w:lang w:eastAsia="en-US"/>
              </w:rPr>
              <w:br/>
            </w: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inriktning. </w:t>
            </w:r>
            <w:r>
              <w:rPr>
                <w:rFonts w:eastAsiaTheme="minorHAnsi"/>
                <w:color w:val="000000"/>
                <w:lang w:eastAsia="en-US"/>
              </w:rPr>
              <w:br/>
              <w:t>M- l</w:t>
            </w:r>
            <w:r w:rsidRPr="00E463F9">
              <w:rPr>
                <w:rFonts w:eastAsiaTheme="minorHAnsi"/>
                <w:color w:val="000000"/>
                <w:lang w:eastAsia="en-US"/>
              </w:rPr>
              <w:t>edam</w:t>
            </w:r>
            <w:r>
              <w:rPr>
                <w:rFonts w:eastAsiaTheme="minorHAnsi"/>
                <w:color w:val="000000"/>
                <w:lang w:eastAsia="en-US"/>
              </w:rPr>
              <w:t>öterna</w:t>
            </w:r>
            <w:r w:rsidRPr="00E463F9">
              <w:rPr>
                <w:rFonts w:eastAsiaTheme="minorHAnsi"/>
                <w:color w:val="000000"/>
                <w:lang w:eastAsia="en-US"/>
              </w:rPr>
              <w:t xml:space="preserve"> anmäl</w:t>
            </w:r>
            <w:r>
              <w:rPr>
                <w:rFonts w:eastAsiaTheme="minorHAnsi"/>
                <w:color w:val="000000"/>
                <w:lang w:eastAsia="en-US"/>
              </w:rPr>
              <w:t>d</w:t>
            </w:r>
            <w:r w:rsidRPr="00E463F9">
              <w:rPr>
                <w:rFonts w:eastAsiaTheme="minorHAnsi"/>
                <w:color w:val="000000"/>
                <w:lang w:eastAsia="en-US"/>
              </w:rPr>
              <w:t>e avvikande ståndpunkt</w:t>
            </w:r>
            <w:r>
              <w:rPr>
                <w:rFonts w:eastAsiaTheme="minorHAnsi"/>
                <w:color w:val="000000"/>
                <w:lang w:eastAsia="en-US"/>
              </w:rPr>
              <w:t xml:space="preserve">. </w:t>
            </w:r>
            <w:r>
              <w:br/>
            </w:r>
          </w:p>
        </w:tc>
      </w:tr>
      <w:tr w:rsidR="008900BD" w:rsidRPr="00DF4413" w14:paraId="6F99A345" w14:textId="77777777" w:rsidTr="00BC3BA1">
        <w:trPr>
          <w:trHeight w:val="568"/>
        </w:trPr>
        <w:tc>
          <w:tcPr>
            <w:tcW w:w="567" w:type="dxa"/>
          </w:tcPr>
          <w:p w14:paraId="52374459" w14:textId="37ACBAB1" w:rsidR="008900BD" w:rsidRDefault="00C531C6" w:rsidP="008900BD">
            <w:pPr>
              <w:tabs>
                <w:tab w:val="left" w:pos="1701"/>
              </w:tabs>
              <w:spacing w:line="252" w:lineRule="auto"/>
              <w:rPr>
                <w:b/>
                <w:snapToGrid w:val="0"/>
                <w:color w:val="000000" w:themeColor="text1"/>
                <w:lang w:eastAsia="en-US"/>
              </w:rPr>
            </w:pPr>
            <w:r>
              <w:rPr>
                <w:b/>
                <w:snapToGrid w:val="0"/>
                <w:color w:val="000000" w:themeColor="text1"/>
                <w:lang w:eastAsia="en-US"/>
              </w:rPr>
              <w:t>§ 8</w:t>
            </w:r>
          </w:p>
        </w:tc>
        <w:tc>
          <w:tcPr>
            <w:tcW w:w="7088" w:type="dxa"/>
          </w:tcPr>
          <w:p w14:paraId="0EDDD352" w14:textId="510CA63B" w:rsidR="00C531C6" w:rsidRDefault="00C531C6" w:rsidP="00C531C6">
            <w:pPr>
              <w:widowControl/>
              <w:autoSpaceDE w:val="0"/>
              <w:autoSpaceDN w:val="0"/>
              <w:adjustRightInd w:val="0"/>
              <w:rPr>
                <w:rFonts w:eastAsiaTheme="minorHAnsi"/>
                <w:b/>
                <w:bCs/>
                <w:color w:val="000000"/>
                <w:lang w:eastAsia="en-US"/>
              </w:rPr>
            </w:pPr>
            <w:r w:rsidRPr="00CE730B">
              <w:rPr>
                <w:rFonts w:eastAsiaTheme="minorHAnsi"/>
                <w:b/>
                <w:bCs/>
                <w:color w:val="000000"/>
                <w:u w:val="single"/>
                <w:lang w:eastAsia="en-US"/>
              </w:rPr>
              <w:t>Sysselsättning, socialpolitik</w:t>
            </w:r>
            <w:r>
              <w:rPr>
                <w:rFonts w:eastAsiaTheme="minorHAnsi"/>
                <w:b/>
                <w:bCs/>
                <w:color w:val="000000"/>
                <w:u w:val="single"/>
                <w:lang w:eastAsia="en-US"/>
              </w:rPr>
              <w:t>,</w:t>
            </w:r>
            <w:r>
              <w:rPr>
                <w:rFonts w:eastAsiaTheme="minorHAnsi"/>
                <w:b/>
                <w:bCs/>
                <w:color w:val="000000"/>
                <w:lang w:eastAsia="en-US"/>
              </w:rPr>
              <w:t xml:space="preserve"> </w:t>
            </w:r>
            <w:r w:rsidRPr="00CE730B">
              <w:rPr>
                <w:rFonts w:eastAsiaTheme="minorHAnsi"/>
                <w:b/>
                <w:bCs/>
                <w:color w:val="000000"/>
                <w:lang w:eastAsia="en-US"/>
              </w:rPr>
              <w:t>hälso- och sjukvård</w:t>
            </w:r>
            <w:r>
              <w:rPr>
                <w:rFonts w:eastAsiaTheme="minorHAnsi"/>
                <w:b/>
                <w:bCs/>
                <w:color w:val="000000"/>
                <w:lang w:eastAsia="en-US"/>
              </w:rPr>
              <w:t xml:space="preserve"> samt konsumentfrågo</w:t>
            </w:r>
            <w:r>
              <w:rPr>
                <w:rFonts w:eastAsiaTheme="minorHAnsi"/>
                <w:color w:val="000000"/>
                <w:lang w:eastAsia="en-US"/>
              </w:rPr>
              <w:t>r</w:t>
            </w:r>
            <w:r>
              <w:rPr>
                <w:rFonts w:eastAsiaTheme="minorHAnsi"/>
                <w:color w:val="000000"/>
                <w:lang w:eastAsia="en-US"/>
              </w:rPr>
              <w:br/>
              <w:t>Statsrådet Märta Stenevi m.</w:t>
            </w:r>
            <w:r w:rsidRPr="00754DDF">
              <w:rPr>
                <w:rFonts w:eastAsiaTheme="minorHAnsi"/>
                <w:color w:val="000000"/>
                <w:lang w:eastAsia="en-US"/>
              </w:rPr>
              <w:t>fl. från</w:t>
            </w:r>
            <w:r>
              <w:rPr>
                <w:rFonts w:eastAsiaTheme="minorHAnsi"/>
                <w:color w:val="000000"/>
                <w:lang w:eastAsia="en-US"/>
              </w:rPr>
              <w:t xml:space="preserve"> Arbetsmarknadsdepartementet samt medarbetare från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Pr>
                <w:rFonts w:eastAsiaTheme="minorHAnsi"/>
                <w:color w:val="000000"/>
                <w:lang w:eastAsia="en-US"/>
              </w:rPr>
              <w:t>15 mars</w:t>
            </w:r>
            <w:r w:rsidRPr="00F31D48">
              <w:rPr>
                <w:rFonts w:eastAsiaTheme="minorHAnsi"/>
                <w:color w:val="000000"/>
                <w:lang w:eastAsia="en-US"/>
              </w:rPr>
              <w:t xml:space="preserve"> 202</w:t>
            </w:r>
            <w:r>
              <w:rPr>
                <w:rFonts w:eastAsiaTheme="minorHAnsi"/>
                <w:color w:val="000000"/>
                <w:lang w:eastAsia="en-US"/>
              </w:rPr>
              <w:t>1. Statsrådet Märta Stenevi deltog på distans.</w:t>
            </w:r>
          </w:p>
          <w:p w14:paraId="6F00A6A9" w14:textId="77777777" w:rsidR="00C531C6" w:rsidRDefault="00C531C6" w:rsidP="00C531C6">
            <w:pPr>
              <w:widowControl/>
              <w:autoSpaceDE w:val="0"/>
              <w:autoSpaceDN w:val="0"/>
              <w:adjustRightInd w:val="0"/>
              <w:rPr>
                <w:rFonts w:eastAsiaTheme="minorHAnsi"/>
                <w:b/>
                <w:bCs/>
                <w:color w:val="000000"/>
                <w:lang w:eastAsia="en-US"/>
              </w:rPr>
            </w:pPr>
          </w:p>
          <w:p w14:paraId="37A50CD9" w14:textId="77777777" w:rsidR="00C531C6" w:rsidRDefault="00C531C6" w:rsidP="00C531C6">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5EDEC8F5" w14:textId="071E7CC4" w:rsidR="00C531C6" w:rsidRDefault="00C531C6" w:rsidP="00C531C6">
            <w:pPr>
              <w:widowControl/>
              <w:autoSpaceDE w:val="0"/>
              <w:autoSpaceDN w:val="0"/>
              <w:adjustRightInd w:val="0"/>
              <w:rPr>
                <w:rFonts w:eastAsiaTheme="minorHAnsi"/>
                <w:b/>
                <w:bCs/>
                <w:color w:val="000000"/>
                <w:lang w:eastAsia="en-US"/>
              </w:rPr>
            </w:pPr>
            <w:r>
              <w:rPr>
                <w:rFonts w:eastAsiaTheme="minorHAnsi"/>
                <w:b/>
                <w:color w:val="000000"/>
                <w:lang w:eastAsia="en-US"/>
              </w:rPr>
              <w:br/>
            </w:r>
            <w:r>
              <w:rPr>
                <w:rFonts w:eastAsiaTheme="minorHAnsi"/>
                <w:b/>
                <w:bCs/>
                <w:color w:val="000000"/>
                <w:lang w:eastAsia="en-US"/>
              </w:rPr>
              <w:t>- Återrapport från videomöte den 3 december 2021</w:t>
            </w:r>
          </w:p>
          <w:p w14:paraId="7CE4EAD4" w14:textId="77777777" w:rsidR="00E15A5C" w:rsidRDefault="00C531C6" w:rsidP="00C531C6">
            <w:pPr>
              <w:widowControl/>
              <w:autoSpaceDE w:val="0"/>
              <w:autoSpaceDN w:val="0"/>
              <w:adjustRightInd w:val="0"/>
              <w:rPr>
                <w:rFonts w:eastAsiaTheme="minorHAnsi"/>
                <w:b/>
                <w:color w:val="000000"/>
                <w:lang w:eastAsia="en-US"/>
              </w:rPr>
            </w:pPr>
            <w:r>
              <w:br/>
            </w:r>
            <w:r w:rsidRPr="00CE730B">
              <w:rPr>
                <w:b/>
              </w:rPr>
              <w:t xml:space="preserve">- </w:t>
            </w:r>
            <w:proofErr w:type="spellStart"/>
            <w:r w:rsidRPr="00CE730B">
              <w:rPr>
                <w:b/>
                <w:lang w:val="en"/>
              </w:rPr>
              <w:t>Återrapport</w:t>
            </w:r>
            <w:proofErr w:type="spellEnd"/>
            <w:r w:rsidRPr="00CE730B">
              <w:rPr>
                <w:b/>
                <w:lang w:val="en"/>
              </w:rPr>
              <w:t xml:space="preserve"> </w:t>
            </w:r>
            <w:proofErr w:type="spellStart"/>
            <w:r w:rsidRPr="00CE730B">
              <w:rPr>
                <w:b/>
                <w:lang w:val="en"/>
              </w:rPr>
              <w:t>från</w:t>
            </w:r>
            <w:proofErr w:type="spellEnd"/>
            <w:r w:rsidRPr="00CE730B">
              <w:rPr>
                <w:b/>
                <w:lang w:val="en"/>
              </w:rPr>
              <w:t xml:space="preserve"> </w:t>
            </w:r>
            <w:proofErr w:type="spellStart"/>
            <w:r w:rsidRPr="00CE730B">
              <w:rPr>
                <w:b/>
                <w:lang w:val="en"/>
              </w:rPr>
              <w:t>informellt</w:t>
            </w:r>
            <w:proofErr w:type="spellEnd"/>
            <w:r w:rsidRPr="00CE730B">
              <w:rPr>
                <w:b/>
                <w:lang w:val="en"/>
              </w:rPr>
              <w:t xml:space="preserve"> </w:t>
            </w:r>
            <w:proofErr w:type="spellStart"/>
            <w:r w:rsidRPr="00CE730B">
              <w:rPr>
                <w:b/>
                <w:lang w:val="en"/>
              </w:rPr>
              <w:t>ministermöte</w:t>
            </w:r>
            <w:proofErr w:type="spellEnd"/>
            <w:r w:rsidRPr="00CE730B">
              <w:rPr>
                <w:b/>
                <w:lang w:val="en"/>
              </w:rPr>
              <w:t xml:space="preserve"> den 22 </w:t>
            </w:r>
            <w:proofErr w:type="spellStart"/>
            <w:r w:rsidRPr="00CE730B">
              <w:rPr>
                <w:b/>
                <w:lang w:val="en"/>
              </w:rPr>
              <w:t>februari</w:t>
            </w:r>
            <w:proofErr w:type="spellEnd"/>
            <w:r w:rsidRPr="00CE730B">
              <w:rPr>
                <w:b/>
                <w:lang w:val="en"/>
              </w:rPr>
              <w:t xml:space="preserve"> 2021</w:t>
            </w:r>
            <w:r>
              <w:rPr>
                <w:b/>
                <w:lang w:val="en"/>
              </w:rPr>
              <w:br/>
            </w:r>
            <w:r>
              <w:rPr>
                <w:b/>
                <w:bCs/>
                <w:lang w:val="en"/>
              </w:rPr>
              <w:br/>
            </w:r>
            <w:r w:rsidRPr="00C531C6">
              <w:rPr>
                <w:rFonts w:eastAsiaTheme="minorHAnsi"/>
                <w:b/>
                <w:color w:val="000000"/>
                <w:lang w:eastAsia="en-US"/>
              </w:rPr>
              <w:t>- Jämlikhet, icke-diskriminering och mångfald i EU</w:t>
            </w:r>
            <w:r>
              <w:rPr>
                <w:rFonts w:eastAsiaTheme="minorHAnsi"/>
                <w:b/>
                <w:color w:val="000000"/>
                <w:lang w:eastAsia="en-US"/>
              </w:rPr>
              <w:br/>
            </w:r>
            <w:r>
              <w:rPr>
                <w:rFonts w:eastAsiaTheme="minorHAnsi"/>
                <w:color w:val="000000"/>
                <w:lang w:eastAsia="en-US"/>
              </w:rPr>
              <w:t xml:space="preserve"> 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inriktning.</w:t>
            </w:r>
            <w:r w:rsidR="00E14F95">
              <w:rPr>
                <w:rFonts w:eastAsiaTheme="minorHAnsi"/>
                <w:color w:val="000000"/>
                <w:lang w:eastAsia="en-US"/>
              </w:rPr>
              <w:br/>
            </w:r>
          </w:p>
          <w:p w14:paraId="2D45F375" w14:textId="7511C737" w:rsidR="008900BD" w:rsidRDefault="00E15A5C" w:rsidP="00C531C6">
            <w:pPr>
              <w:widowControl/>
              <w:autoSpaceDE w:val="0"/>
              <w:autoSpaceDN w:val="0"/>
              <w:adjustRightInd w:val="0"/>
              <w:rPr>
                <w:rFonts w:eastAsiaTheme="minorHAnsi"/>
                <w:b/>
                <w:bCs/>
                <w:color w:val="000000"/>
                <w:lang w:eastAsia="en-US"/>
              </w:rPr>
            </w:pPr>
            <w:r>
              <w:rPr>
                <w:rFonts w:eastAsiaTheme="minorHAnsi"/>
                <w:b/>
                <w:color w:val="000000"/>
                <w:lang w:eastAsia="en-US"/>
              </w:rPr>
              <w:lastRenderedPageBreak/>
              <w:br/>
            </w:r>
            <w:r w:rsidR="00C531C6" w:rsidRPr="00C531C6">
              <w:rPr>
                <w:rFonts w:eastAsiaTheme="minorHAnsi"/>
                <w:b/>
                <w:color w:val="000000"/>
                <w:lang w:eastAsia="en-US"/>
              </w:rPr>
              <w:br/>
              <w:t>- Övriga frågor</w:t>
            </w:r>
            <w:r>
              <w:rPr>
                <w:rFonts w:eastAsiaTheme="minorHAnsi"/>
                <w:b/>
                <w:color w:val="000000"/>
                <w:lang w:eastAsia="en-US"/>
              </w:rPr>
              <w:br/>
            </w:r>
            <w:r w:rsidR="00C531C6" w:rsidRPr="00C531C6">
              <w:rPr>
                <w:rFonts w:eastAsiaTheme="minorHAnsi"/>
                <w:b/>
                <w:color w:val="000000"/>
                <w:lang w:eastAsia="en-US"/>
              </w:rPr>
              <w:t>c) Direktiv om bindande åtgärder för transparens i lönesättningen</w:t>
            </w:r>
            <w:r w:rsidR="00C531C6" w:rsidRPr="00C531C6">
              <w:rPr>
                <w:rFonts w:eastAsiaTheme="minorHAnsi"/>
                <w:b/>
                <w:bCs/>
                <w:color w:val="000000"/>
                <w:lang w:eastAsia="en-US"/>
              </w:rPr>
              <w:br/>
            </w:r>
          </w:p>
        </w:tc>
      </w:tr>
      <w:tr w:rsidR="008900BD" w:rsidRPr="00DF4413" w14:paraId="780E7E26" w14:textId="77777777" w:rsidTr="00BC3BA1">
        <w:trPr>
          <w:trHeight w:val="568"/>
        </w:trPr>
        <w:tc>
          <w:tcPr>
            <w:tcW w:w="567" w:type="dxa"/>
          </w:tcPr>
          <w:p w14:paraId="5069F0A5" w14:textId="130FE878" w:rsidR="008900BD" w:rsidRDefault="008900BD" w:rsidP="008900B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A0687">
              <w:rPr>
                <w:b/>
                <w:snapToGrid w:val="0"/>
                <w:color w:val="000000" w:themeColor="text1"/>
                <w:lang w:eastAsia="en-US"/>
              </w:rPr>
              <w:t>9</w:t>
            </w:r>
          </w:p>
        </w:tc>
        <w:tc>
          <w:tcPr>
            <w:tcW w:w="7088" w:type="dxa"/>
          </w:tcPr>
          <w:p w14:paraId="0B41D82A" w14:textId="2E697397" w:rsidR="008900BD" w:rsidRPr="00E97A8C" w:rsidRDefault="00C531C6" w:rsidP="00E97A8C">
            <w:pPr>
              <w:widowControl/>
              <w:autoSpaceDE w:val="0"/>
              <w:autoSpaceDN w:val="0"/>
              <w:adjustRightInd w:val="0"/>
              <w:rPr>
                <w:rFonts w:eastAsiaTheme="minorHAnsi"/>
                <w:color w:val="000000"/>
                <w:lang w:eastAsia="en-US"/>
              </w:rPr>
            </w:pPr>
            <w:r w:rsidRPr="00C531C6">
              <w:rPr>
                <w:rFonts w:eastAsiaTheme="minorHAnsi"/>
                <w:b/>
                <w:color w:val="000000"/>
                <w:lang w:eastAsia="en-US"/>
              </w:rPr>
              <w:t>Justering</w:t>
            </w:r>
            <w:r>
              <w:rPr>
                <w:rFonts w:eastAsiaTheme="minorHAnsi"/>
                <w:b/>
                <w:color w:val="000000"/>
                <w:lang w:eastAsia="en-US"/>
              </w:rPr>
              <w:br/>
            </w:r>
            <w:r>
              <w:rPr>
                <w:rFonts w:eastAsiaTheme="minorHAnsi"/>
                <w:color w:val="000000"/>
                <w:lang w:eastAsia="en-US"/>
              </w:rPr>
              <w:t>Protokoll från sammanträdet den 5 mars samt uppteckningar från sammanträdena den 19 och 24 februari 2021.</w:t>
            </w:r>
            <w:r w:rsidR="00E97A8C">
              <w:rPr>
                <w:rFonts w:eastAsiaTheme="minorHAnsi"/>
                <w:color w:val="000000"/>
                <w:lang w:eastAsia="en-US"/>
              </w:rPr>
              <w:br/>
            </w:r>
            <w:r w:rsidR="00E97A8C">
              <w:rPr>
                <w:rFonts w:eastAsiaTheme="minorHAnsi"/>
                <w:color w:val="000000"/>
                <w:lang w:eastAsia="en-US"/>
              </w:rPr>
              <w:br/>
            </w:r>
            <w:r w:rsidR="00E97A8C" w:rsidRPr="00DF62D8">
              <w:rPr>
                <w:rFonts w:eastAsiaTheme="minorHAnsi"/>
                <w:color w:val="000000"/>
                <w:lang w:eastAsia="en-US"/>
              </w:rPr>
              <w:t>Skriftliga samråd som ägt rum sedan sammanträdet den</w:t>
            </w:r>
            <w:r w:rsidR="00E97A8C">
              <w:rPr>
                <w:rFonts w:eastAsiaTheme="minorHAnsi"/>
                <w:color w:val="000000"/>
                <w:lang w:eastAsia="en-US"/>
              </w:rPr>
              <w:t xml:space="preserve"> 5 mars </w:t>
            </w:r>
            <w:r w:rsidR="00E97A8C" w:rsidRPr="00DF62D8">
              <w:rPr>
                <w:rFonts w:eastAsiaTheme="minorHAnsi"/>
                <w:color w:val="000000"/>
                <w:lang w:eastAsia="en-US"/>
              </w:rPr>
              <w:t>202</w:t>
            </w:r>
            <w:r w:rsidR="00E97A8C">
              <w:rPr>
                <w:rFonts w:eastAsiaTheme="minorHAnsi"/>
                <w:color w:val="000000"/>
                <w:lang w:eastAsia="en-US"/>
              </w:rPr>
              <w:t>1</w:t>
            </w:r>
            <w:r w:rsidR="00E97A8C" w:rsidRPr="00DF62D8">
              <w:rPr>
                <w:rFonts w:eastAsiaTheme="minorHAnsi"/>
                <w:color w:val="000000"/>
                <w:lang w:eastAsia="en-US"/>
              </w:rPr>
              <w:t xml:space="preserve"> (återfinns i bilaga 2).</w:t>
            </w:r>
            <w:r w:rsidRPr="00C531C6">
              <w:rPr>
                <w:rFonts w:eastAsiaTheme="minorHAnsi"/>
                <w:b/>
                <w:color w:val="000000"/>
                <w:lang w:eastAsia="en-US"/>
              </w:rPr>
              <w:br/>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533CEF01" w14:textId="77777777" w:rsidR="00C531C6" w:rsidRDefault="00377D6E" w:rsidP="004532CA">
      <w:pPr>
        <w:tabs>
          <w:tab w:val="left" w:pos="1701"/>
        </w:tabs>
        <w:spacing w:line="252" w:lineRule="auto"/>
        <w:rPr>
          <w:b/>
          <w:snapToGrid w:val="0"/>
          <w:lang w:eastAsia="en-US"/>
        </w:rPr>
      </w:pPr>
      <w:r>
        <w:rPr>
          <w:b/>
          <w:snapToGrid w:val="0"/>
          <w:lang w:eastAsia="en-US"/>
        </w:rPr>
        <w:t xml:space="preserve">                  </w:t>
      </w: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4E10A4AB" w14:textId="77777777" w:rsidR="00C531C6" w:rsidRDefault="00C531C6" w:rsidP="004532CA">
      <w:pPr>
        <w:tabs>
          <w:tab w:val="left" w:pos="1701"/>
        </w:tabs>
        <w:spacing w:line="252" w:lineRule="auto"/>
        <w:rPr>
          <w:b/>
          <w:snapToGrid w:val="0"/>
          <w:lang w:eastAsia="en-US"/>
        </w:rPr>
      </w:pPr>
    </w:p>
    <w:p w14:paraId="20DE6A2B" w14:textId="77777777" w:rsidR="00C531C6" w:rsidRDefault="00C531C6" w:rsidP="004532CA">
      <w:pPr>
        <w:tabs>
          <w:tab w:val="left" w:pos="1701"/>
        </w:tabs>
        <w:spacing w:line="252" w:lineRule="auto"/>
        <w:rPr>
          <w:b/>
          <w:snapToGrid w:val="0"/>
          <w:lang w:eastAsia="en-US"/>
        </w:rPr>
      </w:pPr>
    </w:p>
    <w:p w14:paraId="6268F01D" w14:textId="77777777" w:rsidR="00C531C6" w:rsidRDefault="00C531C6" w:rsidP="004532CA">
      <w:pPr>
        <w:tabs>
          <w:tab w:val="left" w:pos="1701"/>
        </w:tabs>
        <w:spacing w:line="252" w:lineRule="auto"/>
        <w:rPr>
          <w:b/>
          <w:snapToGrid w:val="0"/>
          <w:lang w:eastAsia="en-US"/>
        </w:rPr>
      </w:pPr>
    </w:p>
    <w:p w14:paraId="4D323956" w14:textId="77777777" w:rsidR="00C531C6" w:rsidRDefault="00C531C6" w:rsidP="004532CA">
      <w:pPr>
        <w:tabs>
          <w:tab w:val="left" w:pos="1701"/>
        </w:tabs>
        <w:spacing w:line="252" w:lineRule="auto"/>
        <w:rPr>
          <w:b/>
          <w:snapToGrid w:val="0"/>
          <w:lang w:eastAsia="en-US"/>
        </w:rPr>
      </w:pPr>
    </w:p>
    <w:p w14:paraId="7F234877" w14:textId="77777777" w:rsidR="00C531C6" w:rsidRDefault="00C531C6" w:rsidP="004532CA">
      <w:pPr>
        <w:tabs>
          <w:tab w:val="left" w:pos="1701"/>
        </w:tabs>
        <w:spacing w:line="252" w:lineRule="auto"/>
        <w:rPr>
          <w:b/>
          <w:snapToGrid w:val="0"/>
          <w:lang w:eastAsia="en-US"/>
        </w:rPr>
      </w:pPr>
    </w:p>
    <w:p w14:paraId="21E10505" w14:textId="77777777" w:rsidR="00C531C6" w:rsidRDefault="00C531C6" w:rsidP="004532CA">
      <w:pPr>
        <w:tabs>
          <w:tab w:val="left" w:pos="1701"/>
        </w:tabs>
        <w:spacing w:line="252" w:lineRule="auto"/>
        <w:rPr>
          <w:b/>
          <w:snapToGrid w:val="0"/>
          <w:lang w:eastAsia="en-US"/>
        </w:rPr>
      </w:pPr>
    </w:p>
    <w:p w14:paraId="6481965F" w14:textId="77777777" w:rsidR="00C531C6" w:rsidRDefault="00C531C6" w:rsidP="004532CA">
      <w:pPr>
        <w:tabs>
          <w:tab w:val="left" w:pos="1701"/>
        </w:tabs>
        <w:spacing w:line="252" w:lineRule="auto"/>
        <w:rPr>
          <w:b/>
          <w:snapToGrid w:val="0"/>
          <w:lang w:eastAsia="en-US"/>
        </w:rPr>
      </w:pPr>
    </w:p>
    <w:p w14:paraId="7BF68CBB" w14:textId="77777777" w:rsidR="00C531C6" w:rsidRDefault="00C531C6" w:rsidP="004532CA">
      <w:pPr>
        <w:tabs>
          <w:tab w:val="left" w:pos="1701"/>
        </w:tabs>
        <w:spacing w:line="252" w:lineRule="auto"/>
        <w:rPr>
          <w:b/>
          <w:snapToGrid w:val="0"/>
          <w:lang w:eastAsia="en-US"/>
        </w:rPr>
      </w:pPr>
    </w:p>
    <w:p w14:paraId="5C3D9C5D" w14:textId="77777777" w:rsidR="00C531C6" w:rsidRDefault="00C531C6" w:rsidP="004532CA">
      <w:pPr>
        <w:tabs>
          <w:tab w:val="left" w:pos="1701"/>
        </w:tabs>
        <w:spacing w:line="252" w:lineRule="auto"/>
        <w:rPr>
          <w:b/>
          <w:snapToGrid w:val="0"/>
          <w:lang w:eastAsia="en-US"/>
        </w:rPr>
      </w:pPr>
    </w:p>
    <w:p w14:paraId="39CB721A" w14:textId="77777777" w:rsidR="00C531C6" w:rsidRDefault="00C531C6" w:rsidP="004532CA">
      <w:pPr>
        <w:tabs>
          <w:tab w:val="left" w:pos="1701"/>
        </w:tabs>
        <w:spacing w:line="252" w:lineRule="auto"/>
        <w:rPr>
          <w:b/>
          <w:snapToGrid w:val="0"/>
          <w:lang w:eastAsia="en-US"/>
        </w:rPr>
      </w:pPr>
      <w:bookmarkStart w:id="1" w:name="_GoBack"/>
      <w:bookmarkEnd w:id="1"/>
    </w:p>
    <w:p w14:paraId="0AEFAF6A" w14:textId="77777777" w:rsidR="00C531C6" w:rsidRDefault="00C531C6" w:rsidP="004532CA">
      <w:pPr>
        <w:tabs>
          <w:tab w:val="left" w:pos="1701"/>
        </w:tabs>
        <w:spacing w:line="252" w:lineRule="auto"/>
        <w:rPr>
          <w:b/>
          <w:snapToGrid w:val="0"/>
          <w:lang w:eastAsia="en-US"/>
        </w:rPr>
      </w:pPr>
    </w:p>
    <w:p w14:paraId="505DA2F7" w14:textId="77777777" w:rsidR="00C531C6" w:rsidRDefault="00C531C6" w:rsidP="004532CA">
      <w:pPr>
        <w:tabs>
          <w:tab w:val="left" w:pos="1701"/>
        </w:tabs>
        <w:spacing w:line="252" w:lineRule="auto"/>
        <w:rPr>
          <w:b/>
          <w:snapToGrid w:val="0"/>
          <w:lang w:eastAsia="en-US"/>
        </w:rPr>
      </w:pPr>
    </w:p>
    <w:p w14:paraId="7C3781AE" w14:textId="77777777" w:rsidR="00C531C6" w:rsidRDefault="00C531C6" w:rsidP="004532CA">
      <w:pPr>
        <w:tabs>
          <w:tab w:val="left" w:pos="1701"/>
        </w:tabs>
        <w:spacing w:line="252" w:lineRule="auto"/>
        <w:rPr>
          <w:b/>
          <w:snapToGrid w:val="0"/>
          <w:lang w:eastAsia="en-US"/>
        </w:rPr>
      </w:pPr>
    </w:p>
    <w:p w14:paraId="05EF0476" w14:textId="77777777" w:rsidR="00C531C6" w:rsidRDefault="00C531C6" w:rsidP="004532CA">
      <w:pPr>
        <w:tabs>
          <w:tab w:val="left" w:pos="1701"/>
        </w:tabs>
        <w:spacing w:line="252" w:lineRule="auto"/>
        <w:rPr>
          <w:b/>
          <w:snapToGrid w:val="0"/>
          <w:lang w:eastAsia="en-US"/>
        </w:rPr>
      </w:pPr>
    </w:p>
    <w:p w14:paraId="14F4211F" w14:textId="77777777" w:rsidR="00C531C6" w:rsidRDefault="00C531C6" w:rsidP="004532CA">
      <w:pPr>
        <w:tabs>
          <w:tab w:val="left" w:pos="1701"/>
        </w:tabs>
        <w:spacing w:line="252" w:lineRule="auto"/>
        <w:rPr>
          <w:b/>
          <w:snapToGrid w:val="0"/>
          <w:lang w:eastAsia="en-US"/>
        </w:rPr>
      </w:pPr>
    </w:p>
    <w:p w14:paraId="563A1B2C" w14:textId="77777777" w:rsidR="00C531C6" w:rsidRDefault="00C531C6" w:rsidP="004532CA">
      <w:pPr>
        <w:tabs>
          <w:tab w:val="left" w:pos="1701"/>
        </w:tabs>
        <w:spacing w:line="252" w:lineRule="auto"/>
        <w:rPr>
          <w:b/>
          <w:snapToGrid w:val="0"/>
          <w:lang w:eastAsia="en-US"/>
        </w:rPr>
      </w:pPr>
    </w:p>
    <w:p w14:paraId="1262B266" w14:textId="77777777" w:rsidR="00C531C6" w:rsidRDefault="00C531C6" w:rsidP="004532CA">
      <w:pPr>
        <w:tabs>
          <w:tab w:val="left" w:pos="1701"/>
        </w:tabs>
        <w:spacing w:line="252" w:lineRule="auto"/>
        <w:rPr>
          <w:b/>
          <w:snapToGrid w:val="0"/>
          <w:lang w:eastAsia="en-US"/>
        </w:rPr>
      </w:pPr>
    </w:p>
    <w:p w14:paraId="34EC547A" w14:textId="77777777" w:rsidR="00C531C6" w:rsidRDefault="00C531C6" w:rsidP="004532CA">
      <w:pPr>
        <w:tabs>
          <w:tab w:val="left" w:pos="1701"/>
        </w:tabs>
        <w:spacing w:line="252" w:lineRule="auto"/>
        <w:rPr>
          <w:b/>
          <w:snapToGrid w:val="0"/>
          <w:lang w:eastAsia="en-US"/>
        </w:rPr>
      </w:pPr>
    </w:p>
    <w:p w14:paraId="4895BDD7" w14:textId="77777777" w:rsidR="00C531C6" w:rsidRDefault="00C531C6" w:rsidP="004532CA">
      <w:pPr>
        <w:tabs>
          <w:tab w:val="left" w:pos="1701"/>
        </w:tabs>
        <w:spacing w:line="252" w:lineRule="auto"/>
        <w:rPr>
          <w:b/>
          <w:snapToGrid w:val="0"/>
          <w:lang w:eastAsia="en-US"/>
        </w:rPr>
      </w:pPr>
    </w:p>
    <w:p w14:paraId="3A80CCF2" w14:textId="77777777" w:rsidR="00C531C6" w:rsidRDefault="00C531C6" w:rsidP="004532CA">
      <w:pPr>
        <w:tabs>
          <w:tab w:val="left" w:pos="1701"/>
        </w:tabs>
        <w:spacing w:line="252" w:lineRule="auto"/>
        <w:rPr>
          <w:b/>
          <w:snapToGrid w:val="0"/>
          <w:lang w:eastAsia="en-US"/>
        </w:rPr>
      </w:pPr>
    </w:p>
    <w:p w14:paraId="7F3C7C18" w14:textId="77777777" w:rsidR="00C531C6" w:rsidRDefault="00C531C6" w:rsidP="004532CA">
      <w:pPr>
        <w:tabs>
          <w:tab w:val="left" w:pos="1701"/>
        </w:tabs>
        <w:spacing w:line="252" w:lineRule="auto"/>
        <w:rPr>
          <w:b/>
          <w:snapToGrid w:val="0"/>
          <w:lang w:eastAsia="en-US"/>
        </w:rPr>
      </w:pPr>
    </w:p>
    <w:p w14:paraId="773E5595" w14:textId="77777777" w:rsidR="00C531C6" w:rsidRDefault="00C531C6" w:rsidP="004532CA">
      <w:pPr>
        <w:tabs>
          <w:tab w:val="left" w:pos="1701"/>
        </w:tabs>
        <w:spacing w:line="252" w:lineRule="auto"/>
        <w:rPr>
          <w:b/>
          <w:snapToGrid w:val="0"/>
          <w:lang w:eastAsia="en-US"/>
        </w:rPr>
      </w:pPr>
    </w:p>
    <w:p w14:paraId="464C61DD" w14:textId="77777777" w:rsidR="00C531C6" w:rsidRDefault="00C531C6" w:rsidP="004532CA">
      <w:pPr>
        <w:tabs>
          <w:tab w:val="left" w:pos="1701"/>
        </w:tabs>
        <w:spacing w:line="252" w:lineRule="auto"/>
        <w:rPr>
          <w:b/>
          <w:snapToGrid w:val="0"/>
          <w:lang w:eastAsia="en-US"/>
        </w:rPr>
      </w:pPr>
    </w:p>
    <w:p w14:paraId="415807BD" w14:textId="77777777" w:rsidR="00C531C6" w:rsidRDefault="00C531C6" w:rsidP="004532CA">
      <w:pPr>
        <w:tabs>
          <w:tab w:val="left" w:pos="1701"/>
        </w:tabs>
        <w:spacing w:line="252" w:lineRule="auto"/>
        <w:rPr>
          <w:b/>
          <w:snapToGrid w:val="0"/>
          <w:lang w:eastAsia="en-US"/>
        </w:rPr>
      </w:pPr>
    </w:p>
    <w:p w14:paraId="18EE464C" w14:textId="77777777" w:rsidR="00C531C6" w:rsidRDefault="00C531C6" w:rsidP="004532CA">
      <w:pPr>
        <w:tabs>
          <w:tab w:val="left" w:pos="1701"/>
        </w:tabs>
        <w:spacing w:line="252" w:lineRule="auto"/>
        <w:rPr>
          <w:b/>
          <w:snapToGrid w:val="0"/>
          <w:lang w:eastAsia="en-US"/>
        </w:rPr>
      </w:pPr>
    </w:p>
    <w:p w14:paraId="3E4ADFAA" w14:textId="77777777" w:rsidR="00C531C6" w:rsidRDefault="00C531C6" w:rsidP="004532CA">
      <w:pPr>
        <w:tabs>
          <w:tab w:val="left" w:pos="1701"/>
        </w:tabs>
        <w:spacing w:line="252" w:lineRule="auto"/>
        <w:rPr>
          <w:b/>
          <w:snapToGrid w:val="0"/>
          <w:lang w:eastAsia="en-US"/>
        </w:rPr>
      </w:pPr>
    </w:p>
    <w:p w14:paraId="36165C8D" w14:textId="77777777" w:rsidR="00C531C6" w:rsidRDefault="00C531C6" w:rsidP="004532CA">
      <w:pPr>
        <w:tabs>
          <w:tab w:val="left" w:pos="1701"/>
        </w:tabs>
        <w:spacing w:line="252" w:lineRule="auto"/>
        <w:rPr>
          <w:b/>
          <w:snapToGrid w:val="0"/>
          <w:lang w:eastAsia="en-US"/>
        </w:rPr>
      </w:pPr>
    </w:p>
    <w:p w14:paraId="1F0CA385" w14:textId="77777777" w:rsidR="00C531C6" w:rsidRDefault="00C531C6" w:rsidP="004532CA">
      <w:pPr>
        <w:tabs>
          <w:tab w:val="left" w:pos="1701"/>
        </w:tabs>
        <w:spacing w:line="252" w:lineRule="auto"/>
        <w:rPr>
          <w:b/>
          <w:snapToGrid w:val="0"/>
          <w:lang w:eastAsia="en-US"/>
        </w:rPr>
      </w:pPr>
    </w:p>
    <w:p w14:paraId="250E3D4B" w14:textId="77777777" w:rsidR="00C531C6" w:rsidRDefault="00C531C6" w:rsidP="004532CA">
      <w:pPr>
        <w:tabs>
          <w:tab w:val="left" w:pos="1701"/>
        </w:tabs>
        <w:spacing w:line="252" w:lineRule="auto"/>
        <w:rPr>
          <w:b/>
          <w:snapToGrid w:val="0"/>
          <w:lang w:eastAsia="en-US"/>
        </w:rPr>
      </w:pPr>
    </w:p>
    <w:p w14:paraId="20CE0791" w14:textId="77777777" w:rsidR="00C531C6" w:rsidRDefault="00C531C6" w:rsidP="004532CA">
      <w:pPr>
        <w:tabs>
          <w:tab w:val="left" w:pos="1701"/>
        </w:tabs>
        <w:spacing w:line="252" w:lineRule="auto"/>
        <w:rPr>
          <w:b/>
          <w:snapToGrid w:val="0"/>
          <w:lang w:eastAsia="en-US"/>
        </w:rPr>
      </w:pPr>
    </w:p>
    <w:p w14:paraId="2D662A56" w14:textId="77777777" w:rsidR="00C531C6" w:rsidRDefault="00C531C6" w:rsidP="004532CA">
      <w:pPr>
        <w:tabs>
          <w:tab w:val="left" w:pos="1701"/>
        </w:tabs>
        <w:spacing w:line="252" w:lineRule="auto"/>
        <w:rPr>
          <w:b/>
          <w:snapToGrid w:val="0"/>
          <w:lang w:eastAsia="en-US"/>
        </w:rPr>
      </w:pPr>
    </w:p>
    <w:p w14:paraId="07A77077" w14:textId="77777777" w:rsidR="001A0687" w:rsidRDefault="001A0687" w:rsidP="004532CA">
      <w:pPr>
        <w:tabs>
          <w:tab w:val="left" w:pos="1701"/>
        </w:tabs>
        <w:spacing w:line="252" w:lineRule="auto"/>
        <w:rPr>
          <w:b/>
          <w:snapToGrid w:val="0"/>
          <w:lang w:eastAsia="en-US"/>
        </w:rPr>
      </w:pPr>
      <w:r>
        <w:rPr>
          <w:b/>
          <w:snapToGrid w:val="0"/>
          <w:lang w:eastAsia="en-US"/>
        </w:rPr>
        <w:br/>
      </w:r>
    </w:p>
    <w:p w14:paraId="2FC9B014" w14:textId="77777777" w:rsidR="001A0687" w:rsidRDefault="001A0687" w:rsidP="004532CA">
      <w:pPr>
        <w:tabs>
          <w:tab w:val="left" w:pos="1701"/>
        </w:tabs>
        <w:spacing w:line="252" w:lineRule="auto"/>
        <w:rPr>
          <w:b/>
          <w:snapToGrid w:val="0"/>
          <w:lang w:eastAsia="en-US"/>
        </w:rPr>
      </w:pPr>
    </w:p>
    <w:p w14:paraId="05F226E2" w14:textId="6B19C031" w:rsidR="001A0687" w:rsidRDefault="001A0687" w:rsidP="004532CA">
      <w:pPr>
        <w:tabs>
          <w:tab w:val="left" w:pos="1701"/>
        </w:tabs>
        <w:spacing w:line="252" w:lineRule="auto"/>
        <w:rPr>
          <w:b/>
          <w:snapToGrid w:val="0"/>
          <w:lang w:eastAsia="en-US"/>
        </w:rPr>
      </w:pPr>
    </w:p>
    <w:p w14:paraId="48FF0A3C" w14:textId="77777777" w:rsidR="001A0687" w:rsidRDefault="001A0687" w:rsidP="004532CA">
      <w:pPr>
        <w:tabs>
          <w:tab w:val="left" w:pos="1701"/>
        </w:tabs>
        <w:spacing w:line="252" w:lineRule="auto"/>
        <w:rPr>
          <w:b/>
          <w:snapToGrid w:val="0"/>
          <w:lang w:eastAsia="en-US"/>
        </w:rPr>
      </w:pPr>
    </w:p>
    <w:p w14:paraId="2DB09A3C" w14:textId="77777777" w:rsidR="001A0687" w:rsidRDefault="001A0687" w:rsidP="004532CA">
      <w:pPr>
        <w:tabs>
          <w:tab w:val="left" w:pos="1701"/>
        </w:tabs>
        <w:spacing w:line="252" w:lineRule="auto"/>
        <w:rPr>
          <w:b/>
          <w:snapToGrid w:val="0"/>
          <w:lang w:eastAsia="en-US"/>
        </w:rPr>
      </w:pPr>
    </w:p>
    <w:p w14:paraId="2A18C3B0" w14:textId="35CA51CB" w:rsidR="00C531C6" w:rsidRDefault="001A0687" w:rsidP="004532CA">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14:paraId="4E3585E0" w14:textId="34898C13" w:rsidR="00D67773" w:rsidRPr="00FB792F" w:rsidRDefault="001A0687"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1BCF769E"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6A5747">
        <w:rPr>
          <w:b/>
          <w:snapToGrid w:val="0"/>
          <w:lang w:eastAsia="en-US"/>
        </w:rPr>
        <w:t xml:space="preserve">Caroline Hägerhäll </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40B402FC" w:rsidR="00651E95" w:rsidRDefault="004532CA" w:rsidP="000D57FB">
      <w:pPr>
        <w:tabs>
          <w:tab w:val="left" w:pos="1701"/>
        </w:tabs>
        <w:spacing w:line="252" w:lineRule="auto"/>
        <w:rPr>
          <w:b/>
          <w:snapToGrid w:val="0"/>
          <w:lang w:eastAsia="en-US"/>
        </w:rPr>
      </w:pPr>
      <w:r>
        <w:br/>
      </w:r>
    </w:p>
    <w:p w14:paraId="54E349AC" w14:textId="77777777" w:rsidR="00651E95" w:rsidRDefault="00651E95">
      <w:pPr>
        <w:widowControl/>
        <w:spacing w:after="160" w:line="259"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C81535" w14:paraId="089E5445" w14:textId="77777777" w:rsidTr="00C81535">
        <w:trPr>
          <w:trHeight w:val="300"/>
        </w:trPr>
        <w:tc>
          <w:tcPr>
            <w:tcW w:w="4548" w:type="dxa"/>
            <w:tcBorders>
              <w:top w:val="single" w:sz="12" w:space="0" w:color="auto"/>
              <w:left w:val="single" w:sz="4" w:space="0" w:color="auto"/>
              <w:bottom w:val="single" w:sz="12" w:space="0" w:color="auto"/>
              <w:right w:val="nil"/>
            </w:tcBorders>
            <w:noWrap/>
            <w:hideMark/>
          </w:tcPr>
          <w:p w14:paraId="28D655B1" w14:textId="77777777" w:rsidR="00C81535" w:rsidRDefault="00C81535" w:rsidP="00C81535">
            <w:pPr>
              <w:widowControl/>
              <w:spacing w:line="256" w:lineRule="auto"/>
              <w:rPr>
                <w:lang w:val="en-GB" w:eastAsia="en-US"/>
              </w:rPr>
            </w:pPr>
            <w:r>
              <w:rPr>
                <w:b/>
                <w:color w:val="000000"/>
                <w:lang w:val="en-GB"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1A240D7" w14:textId="77777777" w:rsidR="00C81535" w:rsidRDefault="00C81535" w:rsidP="00C81535">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2020/21:30</w:t>
            </w:r>
          </w:p>
        </w:tc>
      </w:tr>
      <w:tr w:rsidR="00C81535" w14:paraId="25DC5930" w14:textId="77777777" w:rsidTr="00C81535">
        <w:trPr>
          <w:trHeight w:val="300"/>
        </w:trPr>
        <w:tc>
          <w:tcPr>
            <w:tcW w:w="4548" w:type="dxa"/>
            <w:tcBorders>
              <w:top w:val="single" w:sz="12" w:space="0" w:color="auto"/>
              <w:left w:val="single" w:sz="4" w:space="0" w:color="auto"/>
              <w:bottom w:val="single" w:sz="12" w:space="0" w:color="auto"/>
              <w:right w:val="nil"/>
            </w:tcBorders>
            <w:noWrap/>
            <w:hideMark/>
          </w:tcPr>
          <w:p w14:paraId="3D139E94" w14:textId="77777777" w:rsidR="00C81535" w:rsidRDefault="00C81535" w:rsidP="00C81535">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34B7607E" w14:textId="77777777"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79FD9B9C" w14:textId="77777777"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1147A7B6" w14:textId="77777777"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3</w:t>
            </w:r>
          </w:p>
        </w:tc>
        <w:tc>
          <w:tcPr>
            <w:tcW w:w="727" w:type="dxa"/>
            <w:tcBorders>
              <w:top w:val="single" w:sz="12" w:space="0" w:color="auto"/>
              <w:left w:val="nil"/>
              <w:bottom w:val="single" w:sz="12" w:space="0" w:color="auto"/>
              <w:right w:val="single" w:sz="4" w:space="0" w:color="auto"/>
            </w:tcBorders>
            <w:noWrap/>
          </w:tcPr>
          <w:p w14:paraId="04F9A44C" w14:textId="77777777"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4</w:t>
            </w:r>
          </w:p>
        </w:tc>
        <w:tc>
          <w:tcPr>
            <w:tcW w:w="727" w:type="dxa"/>
            <w:tcBorders>
              <w:top w:val="single" w:sz="12" w:space="0" w:color="auto"/>
              <w:left w:val="nil"/>
              <w:bottom w:val="single" w:sz="12" w:space="0" w:color="auto"/>
              <w:right w:val="single" w:sz="4" w:space="0" w:color="auto"/>
            </w:tcBorders>
            <w:noWrap/>
          </w:tcPr>
          <w:p w14:paraId="7820AD68" w14:textId="77777777"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5</w:t>
            </w:r>
          </w:p>
        </w:tc>
        <w:tc>
          <w:tcPr>
            <w:tcW w:w="727" w:type="dxa"/>
            <w:tcBorders>
              <w:top w:val="single" w:sz="12" w:space="0" w:color="auto"/>
              <w:left w:val="nil"/>
              <w:bottom w:val="single" w:sz="12" w:space="0" w:color="auto"/>
              <w:right w:val="single" w:sz="4" w:space="0" w:color="auto"/>
            </w:tcBorders>
            <w:noWrap/>
          </w:tcPr>
          <w:p w14:paraId="18A958A8" w14:textId="77777777"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6</w:t>
            </w:r>
          </w:p>
        </w:tc>
        <w:tc>
          <w:tcPr>
            <w:tcW w:w="727" w:type="dxa"/>
            <w:tcBorders>
              <w:top w:val="single" w:sz="12" w:space="0" w:color="auto"/>
              <w:left w:val="nil"/>
              <w:bottom w:val="single" w:sz="12" w:space="0" w:color="auto"/>
              <w:right w:val="single" w:sz="4" w:space="0" w:color="auto"/>
            </w:tcBorders>
            <w:noWrap/>
          </w:tcPr>
          <w:p w14:paraId="33BAF1D5" w14:textId="14EB3659" w:rsidR="00C81535" w:rsidRDefault="00C81535" w:rsidP="00C81535">
            <w:pPr>
              <w:widowControl/>
              <w:spacing w:line="256" w:lineRule="auto"/>
              <w:rPr>
                <w:b/>
                <w:color w:val="000000"/>
                <w:sz w:val="22"/>
                <w:szCs w:val="22"/>
                <w:lang w:val="en-GB" w:eastAsia="en-US"/>
              </w:rPr>
            </w:pPr>
            <w:r>
              <w:rPr>
                <w:b/>
                <w:color w:val="000000"/>
                <w:sz w:val="22"/>
                <w:szCs w:val="22"/>
                <w:lang w:val="en-GB" w:eastAsia="en-US"/>
              </w:rPr>
              <w:t>§ 7-</w:t>
            </w:r>
            <w:r w:rsidR="00E97A8C">
              <w:rPr>
                <w:b/>
                <w:color w:val="000000"/>
                <w:sz w:val="22"/>
                <w:szCs w:val="22"/>
                <w:lang w:val="en-GB" w:eastAsia="en-US"/>
              </w:rPr>
              <w:t>9</w:t>
            </w:r>
          </w:p>
        </w:tc>
      </w:tr>
      <w:tr w:rsidR="00C81535" w14:paraId="2CC7E21B" w14:textId="77777777" w:rsidTr="00C81535">
        <w:trPr>
          <w:trHeight w:val="300"/>
        </w:trPr>
        <w:tc>
          <w:tcPr>
            <w:tcW w:w="4548" w:type="dxa"/>
            <w:tcBorders>
              <w:top w:val="single" w:sz="12" w:space="0" w:color="auto"/>
              <w:left w:val="single" w:sz="4" w:space="0" w:color="auto"/>
              <w:bottom w:val="single" w:sz="12" w:space="0" w:color="auto"/>
              <w:right w:val="nil"/>
            </w:tcBorders>
            <w:noWrap/>
            <w:hideMark/>
          </w:tcPr>
          <w:p w14:paraId="115653FE" w14:textId="77777777" w:rsidR="00C81535" w:rsidRDefault="00C81535" w:rsidP="00C81535">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7E0EAAD" w14:textId="77777777" w:rsidR="00C81535" w:rsidRDefault="00C81535" w:rsidP="00C81535">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4A97B98D" w14:textId="77777777" w:rsidR="00C81535" w:rsidRDefault="00C81535" w:rsidP="00C8153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39B633BC" w14:textId="77777777" w:rsidR="00C81535" w:rsidRDefault="00C81535" w:rsidP="00C8153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1DEB8126" w14:textId="77777777" w:rsidR="00C81535" w:rsidRDefault="00C81535" w:rsidP="00C8153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EC65E14" w14:textId="77777777" w:rsidR="00C81535" w:rsidRDefault="00C81535" w:rsidP="00C8153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B1405D9" w14:textId="77777777" w:rsidR="00C81535" w:rsidRDefault="00C81535" w:rsidP="00C8153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5A3134EA" w14:textId="77777777" w:rsidR="00C81535" w:rsidRDefault="00C81535" w:rsidP="00C81535">
            <w:pPr>
              <w:widowControl/>
              <w:spacing w:line="256" w:lineRule="auto"/>
              <w:rPr>
                <w:color w:val="000000"/>
                <w:sz w:val="22"/>
                <w:szCs w:val="22"/>
                <w:lang w:val="en-GB" w:eastAsia="en-US"/>
              </w:rPr>
            </w:pPr>
            <w:r>
              <w:rPr>
                <w:color w:val="000000"/>
                <w:sz w:val="22"/>
                <w:szCs w:val="22"/>
                <w:lang w:val="en-GB" w:eastAsia="en-US"/>
              </w:rPr>
              <w:t>N</w:t>
            </w:r>
          </w:p>
        </w:tc>
      </w:tr>
      <w:tr w:rsidR="00C81535" w:rsidRPr="00B96796" w14:paraId="61C74698" w14:textId="77777777" w:rsidTr="00C81535">
        <w:trPr>
          <w:trHeight w:val="300"/>
        </w:trPr>
        <w:tc>
          <w:tcPr>
            <w:tcW w:w="4548" w:type="dxa"/>
            <w:tcBorders>
              <w:top w:val="single" w:sz="12" w:space="0" w:color="auto"/>
              <w:left w:val="single" w:sz="4" w:space="0" w:color="auto"/>
              <w:bottom w:val="single" w:sz="4" w:space="0" w:color="auto"/>
              <w:right w:val="nil"/>
            </w:tcBorders>
            <w:noWrap/>
            <w:hideMark/>
          </w:tcPr>
          <w:p w14:paraId="0B39EB45"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Pyry</w:t>
            </w:r>
            <w:proofErr w:type="spellEnd"/>
            <w:r>
              <w:rPr>
                <w:color w:val="000000"/>
                <w:sz w:val="18"/>
                <w:szCs w:val="18"/>
                <w:lang w:val="en-GB" w:eastAsia="en-US"/>
              </w:rPr>
              <w:t xml:space="preserve">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48037827"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482551F3"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AC5B2B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D64FAD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5F8732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765B59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3F464AE"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12E0EB35" w14:textId="77777777" w:rsidTr="00C81535">
        <w:trPr>
          <w:trHeight w:val="300"/>
        </w:trPr>
        <w:tc>
          <w:tcPr>
            <w:tcW w:w="4548" w:type="dxa"/>
            <w:tcBorders>
              <w:top w:val="nil"/>
              <w:left w:val="single" w:sz="4" w:space="0" w:color="auto"/>
              <w:bottom w:val="single" w:sz="4" w:space="0" w:color="auto"/>
              <w:right w:val="nil"/>
            </w:tcBorders>
            <w:noWrap/>
            <w:hideMark/>
          </w:tcPr>
          <w:p w14:paraId="34EC17D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605AD4FD"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A9D7D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9CAE69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7FE111E"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8E37DF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A6382C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9D12A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59A70034" w14:textId="77777777" w:rsidTr="00C81535">
        <w:trPr>
          <w:trHeight w:val="300"/>
        </w:trPr>
        <w:tc>
          <w:tcPr>
            <w:tcW w:w="4548" w:type="dxa"/>
            <w:tcBorders>
              <w:top w:val="nil"/>
              <w:left w:val="single" w:sz="4" w:space="0" w:color="auto"/>
              <w:bottom w:val="single" w:sz="4" w:space="0" w:color="auto"/>
              <w:right w:val="nil"/>
            </w:tcBorders>
            <w:noWrap/>
            <w:hideMark/>
          </w:tcPr>
          <w:p w14:paraId="59AC0A9F"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82062B5"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7797A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38E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0FD5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32C885"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43719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691DC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79F5CA77" w14:textId="77777777" w:rsidTr="00C81535">
        <w:trPr>
          <w:trHeight w:val="300"/>
        </w:trPr>
        <w:tc>
          <w:tcPr>
            <w:tcW w:w="4548" w:type="dxa"/>
            <w:tcBorders>
              <w:top w:val="nil"/>
              <w:left w:val="single" w:sz="4" w:space="0" w:color="auto"/>
              <w:bottom w:val="single" w:sz="4" w:space="0" w:color="auto"/>
              <w:right w:val="nil"/>
            </w:tcBorders>
            <w:noWrap/>
            <w:hideMark/>
          </w:tcPr>
          <w:p w14:paraId="76BFA03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Wiechel</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072F35E"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EF216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4E17ED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9CB6201"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A7BBC2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7EDB3F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1E642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488F175C" w14:textId="77777777" w:rsidTr="00C81535">
        <w:trPr>
          <w:trHeight w:val="300"/>
        </w:trPr>
        <w:tc>
          <w:tcPr>
            <w:tcW w:w="4548" w:type="dxa"/>
            <w:tcBorders>
              <w:top w:val="nil"/>
              <w:left w:val="single" w:sz="4" w:space="0" w:color="auto"/>
              <w:bottom w:val="single" w:sz="4" w:space="0" w:color="auto"/>
              <w:right w:val="nil"/>
            </w:tcBorders>
            <w:noWrap/>
            <w:hideMark/>
          </w:tcPr>
          <w:p w14:paraId="6565394E"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Bouveng</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7544BC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EB5D4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66DDF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5F015C"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BC4071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A50703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EEDC8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0F4191A7" w14:textId="77777777" w:rsidTr="00C81535">
        <w:trPr>
          <w:trHeight w:val="300"/>
        </w:trPr>
        <w:tc>
          <w:tcPr>
            <w:tcW w:w="4548" w:type="dxa"/>
            <w:tcBorders>
              <w:top w:val="nil"/>
              <w:left w:val="single" w:sz="4" w:space="0" w:color="auto"/>
              <w:bottom w:val="single" w:sz="4" w:space="0" w:color="auto"/>
              <w:right w:val="nil"/>
            </w:tcBorders>
            <w:noWrap/>
            <w:hideMark/>
          </w:tcPr>
          <w:p w14:paraId="348008FA"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EE52F85"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5CCCD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82B57E7" w14:textId="77777777" w:rsidR="00C81535" w:rsidRPr="003B02BA" w:rsidRDefault="00C81535" w:rsidP="00C81535">
            <w:pPr>
              <w:widowControl/>
              <w:spacing w:line="256" w:lineRule="auto"/>
              <w:rPr>
                <w:color w:val="000000"/>
                <w:sz w:val="22"/>
                <w:szCs w:val="22"/>
                <w:highlight w:val="yellow"/>
                <w:lang w:val="en-GB" w:eastAsia="en-US"/>
              </w:rPr>
            </w:pPr>
            <w:r w:rsidRPr="00E94E94">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D8262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C3CECA7"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84FA2E1"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284DE7"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49CD53FB" w14:textId="77777777" w:rsidTr="00C81535">
        <w:trPr>
          <w:trHeight w:val="300"/>
        </w:trPr>
        <w:tc>
          <w:tcPr>
            <w:tcW w:w="4548" w:type="dxa"/>
            <w:tcBorders>
              <w:top w:val="nil"/>
              <w:left w:val="single" w:sz="4" w:space="0" w:color="auto"/>
              <w:bottom w:val="single" w:sz="4" w:space="0" w:color="auto"/>
              <w:right w:val="nil"/>
            </w:tcBorders>
            <w:noWrap/>
            <w:hideMark/>
          </w:tcPr>
          <w:p w14:paraId="617D7B8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25F8A4F0" w14:textId="77777777" w:rsidR="00C81535" w:rsidRPr="00317123"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DC5C2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C95E7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63A3B4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00B4E3"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D2834B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A7C336B"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r>
      <w:tr w:rsidR="00C81535" w:rsidRPr="00B96796" w14:paraId="794FE67C" w14:textId="77777777" w:rsidTr="00C81535">
        <w:trPr>
          <w:trHeight w:val="300"/>
        </w:trPr>
        <w:tc>
          <w:tcPr>
            <w:tcW w:w="4548" w:type="dxa"/>
            <w:tcBorders>
              <w:top w:val="nil"/>
              <w:left w:val="single" w:sz="4" w:space="0" w:color="auto"/>
              <w:bottom w:val="single" w:sz="4" w:space="0" w:color="auto"/>
              <w:right w:val="nil"/>
            </w:tcBorders>
            <w:noWrap/>
            <w:hideMark/>
          </w:tcPr>
          <w:p w14:paraId="651BA24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Szatmari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02DF67A"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55A15B"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61BDD6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0A6F6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95F620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B3FC00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B72D4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115EAF6B" w14:textId="77777777" w:rsidTr="00C81535">
        <w:trPr>
          <w:trHeight w:val="300"/>
        </w:trPr>
        <w:tc>
          <w:tcPr>
            <w:tcW w:w="4548" w:type="dxa"/>
            <w:tcBorders>
              <w:top w:val="nil"/>
              <w:left w:val="single" w:sz="4" w:space="0" w:color="auto"/>
              <w:bottom w:val="single" w:sz="4" w:space="0" w:color="auto"/>
              <w:right w:val="nil"/>
            </w:tcBorders>
            <w:noWrap/>
            <w:hideMark/>
          </w:tcPr>
          <w:p w14:paraId="094A150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A14F891"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90C2C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98CCF3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9F64E0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1CC68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F9DEC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E50E33"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6D0B6E81" w14:textId="77777777" w:rsidTr="00C81535">
        <w:trPr>
          <w:trHeight w:val="300"/>
        </w:trPr>
        <w:tc>
          <w:tcPr>
            <w:tcW w:w="4548" w:type="dxa"/>
            <w:tcBorders>
              <w:top w:val="nil"/>
              <w:left w:val="single" w:sz="4" w:space="0" w:color="auto"/>
              <w:bottom w:val="single" w:sz="4" w:space="0" w:color="auto"/>
              <w:right w:val="nil"/>
            </w:tcBorders>
            <w:noWrap/>
            <w:hideMark/>
          </w:tcPr>
          <w:p w14:paraId="787C5D21"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 </w:t>
            </w:r>
          </w:p>
        </w:tc>
        <w:tc>
          <w:tcPr>
            <w:tcW w:w="728" w:type="dxa"/>
            <w:tcBorders>
              <w:top w:val="nil"/>
              <w:left w:val="single" w:sz="4" w:space="0" w:color="auto"/>
              <w:bottom w:val="single" w:sz="4" w:space="0" w:color="auto"/>
              <w:right w:val="single" w:sz="4" w:space="0" w:color="auto"/>
            </w:tcBorders>
            <w:noWrap/>
          </w:tcPr>
          <w:p w14:paraId="560DC335"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6AAC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FD2B56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185850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4D7D97"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9D7E31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A2FF66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1A31478B" w14:textId="77777777" w:rsidTr="00C81535">
        <w:trPr>
          <w:trHeight w:val="300"/>
        </w:trPr>
        <w:tc>
          <w:tcPr>
            <w:tcW w:w="4548" w:type="dxa"/>
            <w:tcBorders>
              <w:top w:val="nil"/>
              <w:left w:val="single" w:sz="4" w:space="0" w:color="auto"/>
              <w:bottom w:val="single" w:sz="4" w:space="0" w:color="auto"/>
              <w:right w:val="nil"/>
            </w:tcBorders>
            <w:noWrap/>
            <w:hideMark/>
          </w:tcPr>
          <w:p w14:paraId="6A9B3C7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Strömkvist</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606B1611"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3A618C"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BCE36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A6C61A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E9F8F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D01CEC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966DCCC"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r>
      <w:tr w:rsidR="00C81535" w:rsidRPr="00B96796" w14:paraId="76CF2176" w14:textId="77777777" w:rsidTr="00C81535">
        <w:trPr>
          <w:trHeight w:val="300"/>
        </w:trPr>
        <w:tc>
          <w:tcPr>
            <w:tcW w:w="4548" w:type="dxa"/>
            <w:tcBorders>
              <w:top w:val="nil"/>
              <w:left w:val="single" w:sz="4" w:space="0" w:color="auto"/>
              <w:bottom w:val="single" w:sz="4" w:space="0" w:color="auto"/>
              <w:right w:val="nil"/>
            </w:tcBorders>
            <w:noWrap/>
            <w:hideMark/>
          </w:tcPr>
          <w:p w14:paraId="6F925345"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Sofia </w:t>
            </w:r>
            <w:proofErr w:type="spellStart"/>
            <w:r>
              <w:rPr>
                <w:color w:val="000000"/>
                <w:sz w:val="18"/>
                <w:szCs w:val="18"/>
                <w:lang w:val="en-GB" w:eastAsia="en-US"/>
              </w:rPr>
              <w:t>Damm</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5B916B9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DA2F1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4D630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DC6C6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370D5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208D59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F616A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374ADFE5" w14:textId="77777777" w:rsidTr="00C81535">
        <w:trPr>
          <w:trHeight w:val="300"/>
        </w:trPr>
        <w:tc>
          <w:tcPr>
            <w:tcW w:w="4548" w:type="dxa"/>
            <w:tcBorders>
              <w:top w:val="nil"/>
              <w:left w:val="single" w:sz="4" w:space="0" w:color="auto"/>
              <w:bottom w:val="single" w:sz="4" w:space="0" w:color="auto"/>
              <w:right w:val="nil"/>
            </w:tcBorders>
            <w:noWrap/>
            <w:hideMark/>
          </w:tcPr>
          <w:p w14:paraId="03439931" w14:textId="77777777" w:rsidR="00C81535" w:rsidRDefault="00C81535" w:rsidP="00C81535">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358A0E0" w14:textId="77777777" w:rsidR="00C81535" w:rsidRPr="00B96796" w:rsidRDefault="00C81535" w:rsidP="00C81535">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0A209470" w14:textId="77777777" w:rsidR="00C81535" w:rsidRPr="00B96796" w:rsidRDefault="00C81535" w:rsidP="00C81535">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EEB35C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9CEE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03710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4C03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1FA6B2"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3A00DDAC" w14:textId="77777777" w:rsidTr="00C81535">
        <w:trPr>
          <w:trHeight w:val="300"/>
        </w:trPr>
        <w:tc>
          <w:tcPr>
            <w:tcW w:w="4548" w:type="dxa"/>
            <w:tcBorders>
              <w:top w:val="nil"/>
              <w:left w:val="single" w:sz="4" w:space="0" w:color="auto"/>
              <w:bottom w:val="single" w:sz="4" w:space="0" w:color="auto"/>
              <w:right w:val="nil"/>
            </w:tcBorders>
            <w:noWrap/>
            <w:hideMark/>
          </w:tcPr>
          <w:p w14:paraId="4E7C16F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Tina </w:t>
            </w:r>
            <w:proofErr w:type="spellStart"/>
            <w:r>
              <w:rPr>
                <w:color w:val="000000"/>
                <w:sz w:val="18"/>
                <w:szCs w:val="18"/>
                <w:lang w:val="en-GB" w:eastAsia="en-US"/>
              </w:rPr>
              <w:t>Acketoft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989626A"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9132D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57E34E"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B7FD9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87F33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08AD77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9785FD3"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511E0BFC" w14:textId="77777777" w:rsidTr="00C81535">
        <w:trPr>
          <w:trHeight w:val="300"/>
        </w:trPr>
        <w:tc>
          <w:tcPr>
            <w:tcW w:w="4548" w:type="dxa"/>
            <w:tcBorders>
              <w:top w:val="nil"/>
              <w:left w:val="single" w:sz="4" w:space="0" w:color="auto"/>
              <w:bottom w:val="single" w:sz="4" w:space="0" w:color="auto"/>
              <w:right w:val="nil"/>
            </w:tcBorders>
            <w:noWrap/>
            <w:hideMark/>
          </w:tcPr>
          <w:p w14:paraId="4E44D5E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Charlotte </w:t>
            </w:r>
            <w:proofErr w:type="spellStart"/>
            <w:r>
              <w:rPr>
                <w:color w:val="000000"/>
                <w:sz w:val="18"/>
                <w:szCs w:val="18"/>
                <w:lang w:val="en-GB" w:eastAsia="en-US"/>
              </w:rPr>
              <w:t>Quensel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1CF685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E1E45C"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1027DB5"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79D4BE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8753A13"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441D95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D3BFB2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47B5E743" w14:textId="77777777" w:rsidTr="00C81535">
        <w:trPr>
          <w:trHeight w:val="300"/>
        </w:trPr>
        <w:tc>
          <w:tcPr>
            <w:tcW w:w="4548" w:type="dxa"/>
            <w:tcBorders>
              <w:top w:val="nil"/>
              <w:left w:val="single" w:sz="4" w:space="0" w:color="auto"/>
              <w:bottom w:val="single" w:sz="4" w:space="0" w:color="auto"/>
              <w:right w:val="nil"/>
            </w:tcBorders>
            <w:noWrap/>
            <w:hideMark/>
          </w:tcPr>
          <w:p w14:paraId="08BEAB1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5B5BA4B"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B8802C"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C1A094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DE2B4D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D40AA65"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D5BC0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9C5D5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259B398A" w14:textId="77777777" w:rsidTr="00C81535">
        <w:trPr>
          <w:trHeight w:val="300"/>
        </w:trPr>
        <w:tc>
          <w:tcPr>
            <w:tcW w:w="4548" w:type="dxa"/>
            <w:tcBorders>
              <w:top w:val="nil"/>
              <w:left w:val="single" w:sz="4" w:space="0" w:color="auto"/>
              <w:bottom w:val="single" w:sz="12" w:space="0" w:color="auto"/>
              <w:right w:val="nil"/>
            </w:tcBorders>
            <w:noWrap/>
            <w:hideMark/>
          </w:tcPr>
          <w:p w14:paraId="2875DD91"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4CC1D08D"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426A990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E7C5E6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543F7C1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2288B8A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721FC16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74B0F6A"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1858EBCB" w14:textId="77777777" w:rsidTr="00C81535">
        <w:trPr>
          <w:trHeight w:val="300"/>
        </w:trPr>
        <w:tc>
          <w:tcPr>
            <w:tcW w:w="4548" w:type="dxa"/>
            <w:tcBorders>
              <w:top w:val="single" w:sz="12" w:space="0" w:color="auto"/>
              <w:left w:val="single" w:sz="4" w:space="0" w:color="auto"/>
              <w:bottom w:val="single" w:sz="12" w:space="0" w:color="auto"/>
              <w:right w:val="nil"/>
            </w:tcBorders>
            <w:noWrap/>
            <w:hideMark/>
          </w:tcPr>
          <w:p w14:paraId="4EFB296A" w14:textId="77777777" w:rsidR="00C81535" w:rsidRDefault="00C81535" w:rsidP="00C81535">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470AFE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2184BE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252F8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29DB1A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6B60CF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11B644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2E1B7E7"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5513082B" w14:textId="77777777" w:rsidTr="00C81535">
        <w:trPr>
          <w:trHeight w:val="300"/>
        </w:trPr>
        <w:tc>
          <w:tcPr>
            <w:tcW w:w="4548" w:type="dxa"/>
            <w:tcBorders>
              <w:top w:val="single" w:sz="12" w:space="0" w:color="auto"/>
              <w:left w:val="single" w:sz="4" w:space="0" w:color="auto"/>
              <w:bottom w:val="single" w:sz="4" w:space="0" w:color="auto"/>
              <w:right w:val="nil"/>
            </w:tcBorders>
            <w:noWrap/>
            <w:hideMark/>
          </w:tcPr>
          <w:p w14:paraId="265A7A2D"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Petersson</w:t>
            </w:r>
            <w:proofErr w:type="spellEnd"/>
            <w:r>
              <w:rPr>
                <w:color w:val="000000"/>
                <w:sz w:val="18"/>
                <w:szCs w:val="18"/>
                <w:lang w:val="en-GB" w:eastAsia="en-US"/>
              </w:rPr>
              <w:t xml:space="preserve"> (S)</w:t>
            </w:r>
          </w:p>
        </w:tc>
        <w:tc>
          <w:tcPr>
            <w:tcW w:w="728" w:type="dxa"/>
            <w:tcBorders>
              <w:top w:val="single" w:sz="12" w:space="0" w:color="auto"/>
              <w:left w:val="single" w:sz="4" w:space="0" w:color="auto"/>
              <w:bottom w:val="single" w:sz="4" w:space="0" w:color="auto"/>
              <w:right w:val="single" w:sz="4" w:space="0" w:color="auto"/>
            </w:tcBorders>
            <w:noWrap/>
          </w:tcPr>
          <w:p w14:paraId="780DE95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8BE668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B704FD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2EB3BC2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046F8B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DC073A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B227C9A"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34EDFF1A" w14:textId="77777777" w:rsidTr="00C81535">
        <w:trPr>
          <w:trHeight w:val="300"/>
        </w:trPr>
        <w:tc>
          <w:tcPr>
            <w:tcW w:w="4548" w:type="dxa"/>
            <w:tcBorders>
              <w:top w:val="single" w:sz="4" w:space="0" w:color="auto"/>
              <w:left w:val="single" w:sz="4" w:space="0" w:color="auto"/>
              <w:bottom w:val="single" w:sz="4" w:space="0" w:color="auto"/>
              <w:right w:val="nil"/>
            </w:tcBorders>
            <w:noWrap/>
            <w:hideMark/>
          </w:tcPr>
          <w:p w14:paraId="562D4CDC"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Ann-Sofie </w:t>
            </w:r>
            <w:proofErr w:type="spellStart"/>
            <w:r>
              <w:rPr>
                <w:color w:val="000000"/>
                <w:sz w:val="18"/>
                <w:szCs w:val="18"/>
                <w:lang w:val="en-GB" w:eastAsia="en-US"/>
              </w:rPr>
              <w:t>Lifvenhage</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22EA7BB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8984B7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93A1A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BACFE2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DDA8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10D5632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6548CD0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4DF7FB88" w14:textId="77777777" w:rsidTr="00C81535">
        <w:trPr>
          <w:trHeight w:val="300"/>
        </w:trPr>
        <w:tc>
          <w:tcPr>
            <w:tcW w:w="4548" w:type="dxa"/>
            <w:tcBorders>
              <w:top w:val="single" w:sz="4" w:space="0" w:color="auto"/>
              <w:left w:val="single" w:sz="4" w:space="0" w:color="auto"/>
              <w:bottom w:val="single" w:sz="4" w:space="0" w:color="auto"/>
              <w:right w:val="nil"/>
            </w:tcBorders>
            <w:noWrap/>
            <w:hideMark/>
          </w:tcPr>
          <w:p w14:paraId="29604A75"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E154551"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1113F6" w14:textId="77777777" w:rsidR="00C81535" w:rsidRPr="00DE0B94"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78E9F" w14:textId="77777777" w:rsidR="00C81535" w:rsidRPr="00DE0B94"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6743D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1DC3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8A907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4CE38"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376D9232" w14:textId="77777777" w:rsidTr="00C81535">
        <w:trPr>
          <w:trHeight w:val="300"/>
        </w:trPr>
        <w:tc>
          <w:tcPr>
            <w:tcW w:w="4548" w:type="dxa"/>
            <w:tcBorders>
              <w:top w:val="nil"/>
              <w:left w:val="single" w:sz="4" w:space="0" w:color="auto"/>
              <w:bottom w:val="single" w:sz="4" w:space="0" w:color="auto"/>
              <w:right w:val="nil"/>
            </w:tcBorders>
            <w:noWrap/>
            <w:hideMark/>
          </w:tcPr>
          <w:p w14:paraId="3D796B4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Katarina </w:t>
            </w:r>
            <w:proofErr w:type="spellStart"/>
            <w:r>
              <w:rPr>
                <w:color w:val="000000"/>
                <w:sz w:val="18"/>
                <w:szCs w:val="18"/>
                <w:lang w:val="en-GB" w:eastAsia="en-US"/>
              </w:rPr>
              <w:t>Brännström</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61602BF"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7445CF" w14:textId="77777777" w:rsidR="00C81535" w:rsidRPr="00DE0B94"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6E9BF" w14:textId="77777777" w:rsidR="00C81535" w:rsidRPr="00DE0B94"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620C2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79A7E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2B6AC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A1DE"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5ABB6A72" w14:textId="77777777" w:rsidTr="00C81535">
        <w:trPr>
          <w:trHeight w:val="300"/>
        </w:trPr>
        <w:tc>
          <w:tcPr>
            <w:tcW w:w="4548" w:type="dxa"/>
            <w:tcBorders>
              <w:top w:val="nil"/>
              <w:left w:val="single" w:sz="4" w:space="0" w:color="auto"/>
              <w:bottom w:val="single" w:sz="4" w:space="0" w:color="auto"/>
              <w:right w:val="nil"/>
            </w:tcBorders>
            <w:noWrap/>
            <w:hideMark/>
          </w:tcPr>
          <w:p w14:paraId="018E6C1F"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Söder</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FD6A09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B13E6" w14:textId="77777777" w:rsidR="00C81535" w:rsidRPr="00DE0B94"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974475" w14:textId="77777777" w:rsidR="00C81535" w:rsidRPr="00DE0B94"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2A178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D5FD9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6DAE3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16E91"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23C25307" w14:textId="77777777" w:rsidTr="00C81535">
        <w:trPr>
          <w:trHeight w:val="300"/>
        </w:trPr>
        <w:tc>
          <w:tcPr>
            <w:tcW w:w="4548" w:type="dxa"/>
            <w:tcBorders>
              <w:top w:val="nil"/>
              <w:left w:val="single" w:sz="4" w:space="0" w:color="auto"/>
              <w:bottom w:val="single" w:sz="4" w:space="0" w:color="auto"/>
              <w:right w:val="nil"/>
            </w:tcBorders>
            <w:noWrap/>
            <w:hideMark/>
          </w:tcPr>
          <w:p w14:paraId="62EF72FA"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171AB950"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43F964" w14:textId="77777777" w:rsidR="00C81535" w:rsidRPr="00DE0B94"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5C36E8A" w14:textId="77777777" w:rsidR="00C81535" w:rsidRPr="00DE0B94"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574455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8946CE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122950A"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6BC602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3452F27A" w14:textId="77777777" w:rsidTr="00C81535">
        <w:trPr>
          <w:trHeight w:val="300"/>
        </w:trPr>
        <w:tc>
          <w:tcPr>
            <w:tcW w:w="4548" w:type="dxa"/>
            <w:tcBorders>
              <w:top w:val="nil"/>
              <w:left w:val="single" w:sz="4" w:space="0" w:color="auto"/>
              <w:bottom w:val="single" w:sz="4" w:space="0" w:color="auto"/>
              <w:right w:val="nil"/>
            </w:tcBorders>
            <w:noWrap/>
            <w:hideMark/>
          </w:tcPr>
          <w:p w14:paraId="70F7E6C1"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715C6CF0"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CC2E4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8DDD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479B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BD8FA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3D12C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051DBE"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148B06C9" w14:textId="77777777" w:rsidTr="00C81535">
        <w:trPr>
          <w:trHeight w:val="300"/>
        </w:trPr>
        <w:tc>
          <w:tcPr>
            <w:tcW w:w="4548" w:type="dxa"/>
            <w:tcBorders>
              <w:top w:val="nil"/>
              <w:left w:val="single" w:sz="4" w:space="0" w:color="auto"/>
              <w:bottom w:val="single" w:sz="4" w:space="0" w:color="auto"/>
              <w:right w:val="nil"/>
            </w:tcBorders>
            <w:noWrap/>
            <w:hideMark/>
          </w:tcPr>
          <w:p w14:paraId="6D2CF6F4" w14:textId="77777777" w:rsidR="00C81535" w:rsidRDefault="00C81535" w:rsidP="00C81535">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10AD72A"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ED4F1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FFB6F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1AEF8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6316A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A03E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257876"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16ED6891" w14:textId="77777777" w:rsidTr="00C81535">
        <w:trPr>
          <w:trHeight w:val="300"/>
        </w:trPr>
        <w:tc>
          <w:tcPr>
            <w:tcW w:w="4548" w:type="dxa"/>
            <w:tcBorders>
              <w:top w:val="nil"/>
              <w:left w:val="single" w:sz="4" w:space="0" w:color="auto"/>
              <w:bottom w:val="single" w:sz="4" w:space="0" w:color="auto"/>
              <w:right w:val="nil"/>
            </w:tcBorders>
            <w:noWrap/>
            <w:hideMark/>
          </w:tcPr>
          <w:p w14:paraId="348FFE2C"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316BDD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7CE0F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CFBFC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FDBAF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9947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C1FFD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17836"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4AE6B094" w14:textId="77777777" w:rsidTr="00C81535">
        <w:trPr>
          <w:trHeight w:val="300"/>
        </w:trPr>
        <w:tc>
          <w:tcPr>
            <w:tcW w:w="4548" w:type="dxa"/>
            <w:tcBorders>
              <w:top w:val="nil"/>
              <w:left w:val="single" w:sz="4" w:space="0" w:color="auto"/>
              <w:bottom w:val="single" w:sz="4" w:space="0" w:color="auto"/>
              <w:right w:val="nil"/>
            </w:tcBorders>
            <w:noWrap/>
            <w:hideMark/>
          </w:tcPr>
          <w:p w14:paraId="2CD137F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715C44B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C5C9D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DE474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62465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14AB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B9FB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FB6F38"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1FA5976C" w14:textId="77777777" w:rsidTr="00C81535">
        <w:trPr>
          <w:trHeight w:val="300"/>
        </w:trPr>
        <w:tc>
          <w:tcPr>
            <w:tcW w:w="4548" w:type="dxa"/>
            <w:tcBorders>
              <w:top w:val="nil"/>
              <w:left w:val="single" w:sz="4" w:space="0" w:color="auto"/>
              <w:bottom w:val="single" w:sz="4" w:space="0" w:color="auto"/>
              <w:right w:val="nil"/>
            </w:tcBorders>
            <w:noWrap/>
            <w:hideMark/>
          </w:tcPr>
          <w:p w14:paraId="0F10F3B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624DB5"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4BE24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3DF1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02120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B6C5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F91E5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0E321F"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50AC1443" w14:textId="77777777" w:rsidTr="00C81535">
        <w:trPr>
          <w:trHeight w:val="300"/>
        </w:trPr>
        <w:tc>
          <w:tcPr>
            <w:tcW w:w="4548" w:type="dxa"/>
            <w:tcBorders>
              <w:top w:val="nil"/>
              <w:left w:val="single" w:sz="4" w:space="0" w:color="auto"/>
              <w:bottom w:val="single" w:sz="4" w:space="0" w:color="auto"/>
              <w:right w:val="nil"/>
            </w:tcBorders>
            <w:noWrap/>
            <w:hideMark/>
          </w:tcPr>
          <w:p w14:paraId="2EAEBAA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Lars </w:t>
            </w:r>
            <w:proofErr w:type="spellStart"/>
            <w:r>
              <w:rPr>
                <w:color w:val="000000"/>
                <w:sz w:val="18"/>
                <w:szCs w:val="18"/>
                <w:lang w:val="en-GB" w:eastAsia="en-US"/>
              </w:rPr>
              <w:t>Adaktusson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03AE618"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99E94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9647D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4EFA9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F14E5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587D9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6ACB3"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2216F197" w14:textId="77777777" w:rsidTr="00C81535">
        <w:trPr>
          <w:trHeight w:val="300"/>
        </w:trPr>
        <w:tc>
          <w:tcPr>
            <w:tcW w:w="4548" w:type="dxa"/>
            <w:tcBorders>
              <w:top w:val="nil"/>
              <w:left w:val="single" w:sz="4" w:space="0" w:color="auto"/>
              <w:bottom w:val="single" w:sz="4" w:space="0" w:color="auto"/>
              <w:right w:val="nil"/>
            </w:tcBorders>
            <w:noWrap/>
            <w:hideMark/>
          </w:tcPr>
          <w:p w14:paraId="749221E2"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Azadeh</w:t>
            </w:r>
            <w:proofErr w:type="spellEnd"/>
            <w:r>
              <w:rPr>
                <w:color w:val="000000"/>
                <w:sz w:val="18"/>
                <w:szCs w:val="18"/>
                <w:lang w:val="en-GB" w:eastAsia="en-US"/>
              </w:rPr>
              <w:t xml:space="preserve"> </w:t>
            </w:r>
            <w:proofErr w:type="spellStart"/>
            <w:r>
              <w:rPr>
                <w:color w:val="000000"/>
                <w:sz w:val="18"/>
                <w:szCs w:val="18"/>
                <w:lang w:val="en-GB" w:eastAsia="en-US"/>
              </w:rPr>
              <w:t>Rojhan</w:t>
            </w:r>
            <w:proofErr w:type="spellEnd"/>
            <w:r>
              <w:rPr>
                <w:color w:val="000000"/>
                <w:sz w:val="18"/>
                <w:szCs w:val="18"/>
                <w:lang w:val="en-GB" w:eastAsia="en-US"/>
              </w:rPr>
              <w:t xml:space="preserve"> Gustafsson (S)</w:t>
            </w:r>
          </w:p>
        </w:tc>
        <w:tc>
          <w:tcPr>
            <w:tcW w:w="728" w:type="dxa"/>
            <w:tcBorders>
              <w:top w:val="nil"/>
              <w:left w:val="single" w:sz="4" w:space="0" w:color="auto"/>
              <w:bottom w:val="single" w:sz="4" w:space="0" w:color="auto"/>
              <w:right w:val="single" w:sz="4" w:space="0" w:color="auto"/>
            </w:tcBorders>
            <w:noWrap/>
          </w:tcPr>
          <w:p w14:paraId="252AC940"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77505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51633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57C73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15BA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A6AA2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A7DBF"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6E9DF874" w14:textId="77777777" w:rsidTr="00C81535">
        <w:trPr>
          <w:trHeight w:val="300"/>
        </w:trPr>
        <w:tc>
          <w:tcPr>
            <w:tcW w:w="4548" w:type="dxa"/>
            <w:tcBorders>
              <w:top w:val="nil"/>
              <w:left w:val="single" w:sz="4" w:space="0" w:color="auto"/>
              <w:bottom w:val="single" w:sz="4" w:space="0" w:color="auto"/>
              <w:right w:val="nil"/>
            </w:tcBorders>
            <w:noWrap/>
            <w:hideMark/>
          </w:tcPr>
          <w:p w14:paraId="653EE23A"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3879CA00"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47304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14CCB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FD908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E1F9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2E1B6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DDFF74"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26ED8AD7" w14:textId="77777777" w:rsidTr="00C81535">
        <w:trPr>
          <w:trHeight w:val="300"/>
        </w:trPr>
        <w:tc>
          <w:tcPr>
            <w:tcW w:w="4548" w:type="dxa"/>
            <w:tcBorders>
              <w:top w:val="nil"/>
              <w:left w:val="single" w:sz="4" w:space="0" w:color="auto"/>
              <w:bottom w:val="single" w:sz="4" w:space="0" w:color="auto"/>
              <w:right w:val="nil"/>
            </w:tcBorders>
            <w:noWrap/>
            <w:hideMark/>
          </w:tcPr>
          <w:p w14:paraId="3D5168E3"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Eric </w:t>
            </w:r>
            <w:proofErr w:type="spellStart"/>
            <w:r>
              <w:rPr>
                <w:color w:val="000000"/>
                <w:sz w:val="18"/>
                <w:szCs w:val="18"/>
                <w:lang w:val="en-US" w:eastAsia="en-US"/>
              </w:rPr>
              <w:t>Westroth</w:t>
            </w:r>
            <w:proofErr w:type="spellEnd"/>
            <w:r>
              <w:rPr>
                <w:color w:val="000000"/>
                <w:sz w:val="18"/>
                <w:szCs w:val="18"/>
                <w:lang w:val="en-US" w:eastAsia="en-US"/>
              </w:rPr>
              <w:t xml:space="preserve"> (SD)</w:t>
            </w:r>
          </w:p>
        </w:tc>
        <w:tc>
          <w:tcPr>
            <w:tcW w:w="728" w:type="dxa"/>
            <w:tcBorders>
              <w:top w:val="nil"/>
              <w:left w:val="single" w:sz="4" w:space="0" w:color="auto"/>
              <w:bottom w:val="single" w:sz="4" w:space="0" w:color="auto"/>
              <w:right w:val="single" w:sz="4" w:space="0" w:color="auto"/>
            </w:tcBorders>
            <w:noWrap/>
          </w:tcPr>
          <w:p w14:paraId="773191E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3B7F32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9340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CF3B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2E75C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9D41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9A2F5"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03852994" w14:textId="77777777" w:rsidTr="00C81535">
        <w:trPr>
          <w:trHeight w:val="300"/>
        </w:trPr>
        <w:tc>
          <w:tcPr>
            <w:tcW w:w="4548" w:type="dxa"/>
            <w:tcBorders>
              <w:top w:val="nil"/>
              <w:left w:val="single" w:sz="4" w:space="0" w:color="auto"/>
              <w:bottom w:val="single" w:sz="4" w:space="0" w:color="auto"/>
              <w:right w:val="nil"/>
            </w:tcBorders>
            <w:noWrap/>
            <w:hideMark/>
          </w:tcPr>
          <w:p w14:paraId="01F41B13"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BF4787"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27AC3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5630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B3E31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1B8A4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4F90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23912D"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123EA6A0" w14:textId="77777777" w:rsidTr="00C81535">
        <w:trPr>
          <w:trHeight w:val="300"/>
        </w:trPr>
        <w:tc>
          <w:tcPr>
            <w:tcW w:w="4548" w:type="dxa"/>
            <w:tcBorders>
              <w:top w:val="nil"/>
              <w:left w:val="single" w:sz="4" w:space="0" w:color="auto"/>
              <w:bottom w:val="single" w:sz="4" w:space="0" w:color="auto"/>
              <w:right w:val="nil"/>
            </w:tcBorders>
            <w:noWrap/>
            <w:hideMark/>
          </w:tcPr>
          <w:p w14:paraId="2698D3C5"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Erik </w:t>
            </w:r>
            <w:proofErr w:type="spellStart"/>
            <w:r>
              <w:rPr>
                <w:color w:val="000000"/>
                <w:sz w:val="18"/>
                <w:szCs w:val="18"/>
                <w:lang w:val="en-US" w:eastAsia="en-US"/>
              </w:rPr>
              <w:t>Ottoson</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5000E2DA"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BA2D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72175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7837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7BFC1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82181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2936D"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2A8B39F2" w14:textId="77777777" w:rsidTr="00C81535">
        <w:trPr>
          <w:trHeight w:val="300"/>
        </w:trPr>
        <w:tc>
          <w:tcPr>
            <w:tcW w:w="4548" w:type="dxa"/>
            <w:tcBorders>
              <w:top w:val="nil"/>
              <w:left w:val="single" w:sz="4" w:space="0" w:color="auto"/>
              <w:bottom w:val="single" w:sz="4" w:space="0" w:color="auto"/>
              <w:right w:val="nil"/>
            </w:tcBorders>
            <w:noWrap/>
            <w:hideMark/>
          </w:tcPr>
          <w:p w14:paraId="088AFC6E"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Völker</w:t>
            </w:r>
            <w:proofErr w:type="spellEnd"/>
            <w:r>
              <w:rPr>
                <w:color w:val="000000"/>
                <w:sz w:val="18"/>
                <w:szCs w:val="18"/>
                <w:lang w:val="en-US" w:eastAsia="en-US"/>
              </w:rPr>
              <w:t xml:space="preserve"> (S)</w:t>
            </w:r>
          </w:p>
        </w:tc>
        <w:tc>
          <w:tcPr>
            <w:tcW w:w="728" w:type="dxa"/>
            <w:tcBorders>
              <w:top w:val="nil"/>
              <w:left w:val="single" w:sz="4" w:space="0" w:color="auto"/>
              <w:bottom w:val="single" w:sz="4" w:space="0" w:color="auto"/>
              <w:right w:val="single" w:sz="4" w:space="0" w:color="auto"/>
            </w:tcBorders>
            <w:noWrap/>
          </w:tcPr>
          <w:p w14:paraId="5702B33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A1579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A9E7D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FEE7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CDA8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8FC0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AAA511"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44EF98D6" w14:textId="77777777" w:rsidTr="00C81535">
        <w:trPr>
          <w:trHeight w:val="300"/>
        </w:trPr>
        <w:tc>
          <w:tcPr>
            <w:tcW w:w="4548" w:type="dxa"/>
            <w:tcBorders>
              <w:top w:val="nil"/>
              <w:left w:val="single" w:sz="4" w:space="0" w:color="auto"/>
              <w:bottom w:val="single" w:sz="4" w:space="0" w:color="auto"/>
              <w:right w:val="nil"/>
            </w:tcBorders>
            <w:noWrap/>
            <w:hideMark/>
          </w:tcPr>
          <w:p w14:paraId="3A3AB84E"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Denis </w:t>
            </w:r>
            <w:proofErr w:type="spellStart"/>
            <w:r>
              <w:rPr>
                <w:color w:val="000000"/>
                <w:sz w:val="18"/>
                <w:szCs w:val="18"/>
                <w:lang w:val="en-GB" w:eastAsia="en-US"/>
              </w:rPr>
              <w:t>Begic</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9BD556F"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83800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89C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FD0C1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56B9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CE07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FBFB97"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51E0097E" w14:textId="77777777" w:rsidTr="00C81535">
        <w:trPr>
          <w:trHeight w:val="300"/>
        </w:trPr>
        <w:tc>
          <w:tcPr>
            <w:tcW w:w="4548" w:type="dxa"/>
            <w:tcBorders>
              <w:top w:val="nil"/>
              <w:left w:val="single" w:sz="4" w:space="0" w:color="auto"/>
              <w:bottom w:val="single" w:sz="4" w:space="0" w:color="auto"/>
              <w:right w:val="nil"/>
            </w:tcBorders>
            <w:noWrap/>
            <w:hideMark/>
          </w:tcPr>
          <w:p w14:paraId="36C7206F"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034223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121E7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272CF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F5F8D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5857D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00B4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EB4EF" w14:textId="77777777" w:rsidR="00C81535" w:rsidRPr="00B96796" w:rsidRDefault="00C81535" w:rsidP="00C81535">
            <w:pPr>
              <w:widowControl/>
              <w:spacing w:line="256" w:lineRule="auto"/>
              <w:rPr>
                <w:color w:val="000000"/>
                <w:sz w:val="22"/>
                <w:szCs w:val="22"/>
                <w:lang w:val="en-GB" w:eastAsia="en-US"/>
              </w:rPr>
            </w:pPr>
          </w:p>
        </w:tc>
      </w:tr>
      <w:tr w:rsidR="00C81535" w:rsidRPr="00B96796" w14:paraId="0516A116" w14:textId="77777777" w:rsidTr="00C81535">
        <w:trPr>
          <w:trHeight w:val="300"/>
        </w:trPr>
        <w:tc>
          <w:tcPr>
            <w:tcW w:w="4548" w:type="dxa"/>
            <w:tcBorders>
              <w:top w:val="nil"/>
              <w:left w:val="single" w:sz="4" w:space="0" w:color="auto"/>
              <w:bottom w:val="single" w:sz="4" w:space="0" w:color="auto"/>
              <w:right w:val="nil"/>
            </w:tcBorders>
            <w:noWrap/>
            <w:hideMark/>
          </w:tcPr>
          <w:p w14:paraId="1AD90A5B"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136F07E6"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8EB6EE"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F0CA106"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28A57D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58CC4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A11B8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4A9E72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rsidRPr="00B96796" w14:paraId="22A494F4" w14:textId="77777777" w:rsidTr="00C81535">
        <w:trPr>
          <w:trHeight w:val="300"/>
        </w:trPr>
        <w:tc>
          <w:tcPr>
            <w:tcW w:w="4548" w:type="dxa"/>
            <w:tcBorders>
              <w:top w:val="nil"/>
              <w:left w:val="single" w:sz="4" w:space="0" w:color="auto"/>
              <w:bottom w:val="single" w:sz="4" w:space="0" w:color="auto"/>
              <w:right w:val="nil"/>
            </w:tcBorders>
            <w:noWrap/>
            <w:hideMark/>
          </w:tcPr>
          <w:p w14:paraId="502E8682"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23EB07F0"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9C4C7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92D651E"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D8CF01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2E4559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CB344A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45DEEF3"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14:paraId="37957A01" w14:textId="77777777" w:rsidTr="00C81535">
        <w:trPr>
          <w:trHeight w:val="300"/>
        </w:trPr>
        <w:tc>
          <w:tcPr>
            <w:tcW w:w="4548" w:type="dxa"/>
            <w:tcBorders>
              <w:top w:val="nil"/>
              <w:left w:val="single" w:sz="4" w:space="0" w:color="auto"/>
              <w:bottom w:val="single" w:sz="2" w:space="0" w:color="auto"/>
              <w:right w:val="nil"/>
            </w:tcBorders>
            <w:noWrap/>
            <w:hideMark/>
          </w:tcPr>
          <w:p w14:paraId="1EF322B8"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7087AAA8"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1FAAE99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7AD10C2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0CCA92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68348B8"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758969B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3AAB95A" w14:textId="77777777" w:rsidR="00C81535" w:rsidRDefault="00C81535" w:rsidP="00C81535">
            <w:pPr>
              <w:widowControl/>
              <w:spacing w:line="256" w:lineRule="auto"/>
              <w:rPr>
                <w:color w:val="000000"/>
                <w:sz w:val="18"/>
                <w:szCs w:val="18"/>
                <w:lang w:val="en-GB" w:eastAsia="en-US"/>
              </w:rPr>
            </w:pPr>
          </w:p>
        </w:tc>
      </w:tr>
      <w:tr w:rsidR="00C81535" w14:paraId="77CBA77A" w14:textId="77777777" w:rsidTr="00C81535">
        <w:trPr>
          <w:trHeight w:val="300"/>
        </w:trPr>
        <w:tc>
          <w:tcPr>
            <w:tcW w:w="4548" w:type="dxa"/>
            <w:tcBorders>
              <w:top w:val="single" w:sz="2" w:space="0" w:color="auto"/>
              <w:left w:val="single" w:sz="4" w:space="0" w:color="auto"/>
              <w:bottom w:val="single" w:sz="4" w:space="0" w:color="auto"/>
              <w:right w:val="nil"/>
            </w:tcBorders>
            <w:noWrap/>
            <w:hideMark/>
          </w:tcPr>
          <w:p w14:paraId="7C7636B3"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lastRenderedPageBreak/>
              <w:t xml:space="preserve">Johan </w:t>
            </w:r>
            <w:proofErr w:type="spellStart"/>
            <w:r>
              <w:rPr>
                <w:color w:val="000000"/>
                <w:sz w:val="18"/>
                <w:szCs w:val="18"/>
                <w:lang w:val="en-US" w:eastAsia="en-US"/>
              </w:rPr>
              <w:t>Hultberg</w:t>
            </w:r>
            <w:proofErr w:type="spellEnd"/>
            <w:r>
              <w:rPr>
                <w:color w:val="000000"/>
                <w:sz w:val="18"/>
                <w:szCs w:val="18"/>
                <w:lang w:val="en-US" w:eastAsia="en-US"/>
              </w:rPr>
              <w:t xml:space="preserve"> (M)</w:t>
            </w:r>
          </w:p>
        </w:tc>
        <w:tc>
          <w:tcPr>
            <w:tcW w:w="728" w:type="dxa"/>
            <w:tcBorders>
              <w:top w:val="single" w:sz="2" w:space="0" w:color="auto"/>
              <w:left w:val="single" w:sz="4" w:space="0" w:color="auto"/>
              <w:bottom w:val="single" w:sz="4" w:space="0" w:color="auto"/>
              <w:right w:val="single" w:sz="4" w:space="0" w:color="auto"/>
            </w:tcBorders>
            <w:noWrap/>
          </w:tcPr>
          <w:p w14:paraId="5E1D7606"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2B45ADE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2D5C13"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2" w:space="0" w:color="auto"/>
              <w:left w:val="nil"/>
              <w:bottom w:val="single" w:sz="4" w:space="0" w:color="auto"/>
              <w:right w:val="single" w:sz="4" w:space="0" w:color="auto"/>
            </w:tcBorders>
            <w:noWrap/>
          </w:tcPr>
          <w:p w14:paraId="063200A0"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2" w:space="0" w:color="auto"/>
              <w:left w:val="nil"/>
              <w:bottom w:val="single" w:sz="4" w:space="0" w:color="auto"/>
              <w:right w:val="single" w:sz="4" w:space="0" w:color="auto"/>
            </w:tcBorders>
            <w:noWrap/>
          </w:tcPr>
          <w:p w14:paraId="474EA4AF"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2" w:space="0" w:color="auto"/>
              <w:left w:val="nil"/>
              <w:bottom w:val="single" w:sz="4" w:space="0" w:color="auto"/>
              <w:right w:val="single" w:sz="4" w:space="0" w:color="auto"/>
            </w:tcBorders>
            <w:noWrap/>
          </w:tcPr>
          <w:p w14:paraId="2F10AE0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2" w:space="0" w:color="auto"/>
              <w:left w:val="nil"/>
              <w:bottom w:val="single" w:sz="4" w:space="0" w:color="auto"/>
              <w:right w:val="single" w:sz="4" w:space="0" w:color="auto"/>
            </w:tcBorders>
            <w:noWrap/>
          </w:tcPr>
          <w:p w14:paraId="2DF053CD"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r>
      <w:tr w:rsidR="00C81535" w14:paraId="0EBCF756" w14:textId="77777777" w:rsidTr="00C81535">
        <w:trPr>
          <w:trHeight w:val="300"/>
        </w:trPr>
        <w:tc>
          <w:tcPr>
            <w:tcW w:w="4548" w:type="dxa"/>
            <w:tcBorders>
              <w:top w:val="nil"/>
              <w:left w:val="single" w:sz="4" w:space="0" w:color="auto"/>
              <w:bottom w:val="single" w:sz="4" w:space="0" w:color="auto"/>
              <w:right w:val="nil"/>
            </w:tcBorders>
            <w:noWrap/>
            <w:hideMark/>
          </w:tcPr>
          <w:p w14:paraId="5AE4E28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Åsa </w:t>
            </w:r>
            <w:proofErr w:type="spellStart"/>
            <w:r>
              <w:rPr>
                <w:color w:val="000000"/>
                <w:sz w:val="18"/>
                <w:szCs w:val="18"/>
                <w:lang w:val="en-GB" w:eastAsia="en-US"/>
              </w:rPr>
              <w:t>Coenraads</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9D2AAB6"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EBC9E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DAD8F31"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5B1055"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8E7C4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434D4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F82C01" w14:textId="77777777" w:rsidR="00C81535" w:rsidRPr="00B96796" w:rsidRDefault="00C81535" w:rsidP="00C81535">
            <w:pPr>
              <w:widowControl/>
              <w:spacing w:line="256" w:lineRule="auto"/>
              <w:rPr>
                <w:color w:val="000000"/>
                <w:sz w:val="22"/>
                <w:szCs w:val="22"/>
                <w:lang w:val="en-GB" w:eastAsia="en-US"/>
              </w:rPr>
            </w:pPr>
          </w:p>
        </w:tc>
      </w:tr>
      <w:tr w:rsidR="00C81535" w14:paraId="5F33AB71" w14:textId="77777777" w:rsidTr="00C81535">
        <w:trPr>
          <w:trHeight w:val="300"/>
        </w:trPr>
        <w:tc>
          <w:tcPr>
            <w:tcW w:w="4548" w:type="dxa"/>
            <w:tcBorders>
              <w:top w:val="nil"/>
              <w:left w:val="single" w:sz="4" w:space="0" w:color="auto"/>
              <w:bottom w:val="single" w:sz="4" w:space="0" w:color="auto"/>
              <w:right w:val="nil"/>
            </w:tcBorders>
            <w:noWrap/>
            <w:hideMark/>
          </w:tcPr>
          <w:p w14:paraId="026950F9"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Anstrell</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1D5412D0"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626B7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C0892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5B1C8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621BB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2FE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112E8C" w14:textId="77777777" w:rsidR="00C81535" w:rsidRPr="00B96796" w:rsidRDefault="00C81535" w:rsidP="00C81535">
            <w:pPr>
              <w:widowControl/>
              <w:spacing w:line="256" w:lineRule="auto"/>
              <w:rPr>
                <w:color w:val="000000"/>
                <w:sz w:val="22"/>
                <w:szCs w:val="22"/>
                <w:lang w:val="en-GB" w:eastAsia="en-US"/>
              </w:rPr>
            </w:pPr>
          </w:p>
        </w:tc>
      </w:tr>
      <w:tr w:rsidR="00C81535" w14:paraId="51C861D5" w14:textId="77777777" w:rsidTr="00C81535">
        <w:trPr>
          <w:trHeight w:val="339"/>
        </w:trPr>
        <w:tc>
          <w:tcPr>
            <w:tcW w:w="4548" w:type="dxa"/>
            <w:tcBorders>
              <w:top w:val="nil"/>
              <w:left w:val="single" w:sz="4" w:space="0" w:color="auto"/>
              <w:bottom w:val="single" w:sz="4" w:space="0" w:color="auto"/>
              <w:right w:val="nil"/>
            </w:tcBorders>
            <w:noWrap/>
            <w:hideMark/>
          </w:tcPr>
          <w:p w14:paraId="5C44EE2F"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Mikael </w:t>
            </w:r>
            <w:proofErr w:type="spellStart"/>
            <w:r>
              <w:rPr>
                <w:color w:val="000000"/>
                <w:sz w:val="18"/>
                <w:szCs w:val="18"/>
                <w:lang w:val="en-US" w:eastAsia="en-US"/>
              </w:rPr>
              <w:t>Damsgaard</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5B725CA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58B1B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A6341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2906D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8073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39FA7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B4CA6" w14:textId="77777777" w:rsidR="00C81535" w:rsidRPr="00B96796" w:rsidRDefault="00C81535" w:rsidP="00C81535">
            <w:pPr>
              <w:widowControl/>
              <w:spacing w:line="256" w:lineRule="auto"/>
              <w:rPr>
                <w:color w:val="000000"/>
                <w:sz w:val="22"/>
                <w:szCs w:val="22"/>
                <w:lang w:val="en-GB" w:eastAsia="en-US"/>
              </w:rPr>
            </w:pPr>
          </w:p>
        </w:tc>
      </w:tr>
      <w:tr w:rsidR="00C81535" w14:paraId="765DF6E7" w14:textId="77777777" w:rsidTr="00C81535">
        <w:trPr>
          <w:trHeight w:val="300"/>
        </w:trPr>
        <w:tc>
          <w:tcPr>
            <w:tcW w:w="4548" w:type="dxa"/>
            <w:tcBorders>
              <w:top w:val="nil"/>
              <w:left w:val="single" w:sz="4" w:space="0" w:color="auto"/>
              <w:bottom w:val="single" w:sz="4" w:space="0" w:color="auto"/>
              <w:right w:val="nil"/>
            </w:tcBorders>
            <w:noWrap/>
            <w:hideMark/>
          </w:tcPr>
          <w:p w14:paraId="0F5E06F1"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253D07DF"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63B1F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AEC37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8DA6A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3F99F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02097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313228" w14:textId="77777777" w:rsidR="00C81535" w:rsidRPr="00B96796" w:rsidRDefault="00C81535" w:rsidP="00C81535">
            <w:pPr>
              <w:widowControl/>
              <w:spacing w:line="256" w:lineRule="auto"/>
              <w:rPr>
                <w:color w:val="000000"/>
                <w:sz w:val="22"/>
                <w:szCs w:val="22"/>
                <w:lang w:val="en-GB" w:eastAsia="en-US"/>
              </w:rPr>
            </w:pPr>
          </w:p>
        </w:tc>
      </w:tr>
      <w:tr w:rsidR="00C81535" w14:paraId="2554678C" w14:textId="77777777" w:rsidTr="00C81535">
        <w:trPr>
          <w:trHeight w:val="300"/>
        </w:trPr>
        <w:tc>
          <w:tcPr>
            <w:tcW w:w="4548" w:type="dxa"/>
            <w:tcBorders>
              <w:top w:val="nil"/>
              <w:left w:val="single" w:sz="4" w:space="0" w:color="auto"/>
              <w:bottom w:val="single" w:sz="4" w:space="0" w:color="auto"/>
              <w:right w:val="nil"/>
            </w:tcBorders>
            <w:noWrap/>
            <w:hideMark/>
          </w:tcPr>
          <w:p w14:paraId="0DD5FBF9"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5304344"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1704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8E29B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E23E7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83736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EF59A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5086E9" w14:textId="77777777" w:rsidR="00C81535" w:rsidRPr="00B96796" w:rsidRDefault="00C81535" w:rsidP="00C81535">
            <w:pPr>
              <w:widowControl/>
              <w:spacing w:line="256" w:lineRule="auto"/>
              <w:rPr>
                <w:color w:val="000000"/>
                <w:sz w:val="22"/>
                <w:szCs w:val="22"/>
                <w:lang w:val="en-GB" w:eastAsia="en-US"/>
              </w:rPr>
            </w:pPr>
          </w:p>
        </w:tc>
      </w:tr>
      <w:tr w:rsidR="00C81535" w14:paraId="02F8CDED" w14:textId="77777777" w:rsidTr="00C81535">
        <w:trPr>
          <w:trHeight w:val="300"/>
        </w:trPr>
        <w:tc>
          <w:tcPr>
            <w:tcW w:w="4548" w:type="dxa"/>
            <w:tcBorders>
              <w:top w:val="nil"/>
              <w:left w:val="single" w:sz="4" w:space="0" w:color="auto"/>
              <w:bottom w:val="single" w:sz="4" w:space="0" w:color="auto"/>
              <w:right w:val="nil"/>
            </w:tcBorders>
            <w:noWrap/>
            <w:hideMark/>
          </w:tcPr>
          <w:p w14:paraId="3215239A"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Tobias </w:t>
            </w:r>
            <w:proofErr w:type="spellStart"/>
            <w:r>
              <w:rPr>
                <w:color w:val="000000"/>
                <w:sz w:val="18"/>
                <w:szCs w:val="18"/>
                <w:lang w:val="en-US" w:eastAsia="en-US"/>
              </w:rPr>
              <w:t>Billström</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7003983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F29A6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D63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98993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3A33B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DF970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B1B850" w14:textId="77777777" w:rsidR="00C81535" w:rsidRPr="00B96796" w:rsidRDefault="00C81535" w:rsidP="00C81535">
            <w:pPr>
              <w:widowControl/>
              <w:spacing w:line="256" w:lineRule="auto"/>
              <w:rPr>
                <w:color w:val="000000"/>
                <w:sz w:val="22"/>
                <w:szCs w:val="22"/>
                <w:lang w:val="en-GB" w:eastAsia="en-US"/>
              </w:rPr>
            </w:pPr>
          </w:p>
        </w:tc>
      </w:tr>
      <w:tr w:rsidR="00C81535" w14:paraId="1FE6BCE0" w14:textId="77777777" w:rsidTr="00C81535">
        <w:trPr>
          <w:trHeight w:val="300"/>
        </w:trPr>
        <w:tc>
          <w:tcPr>
            <w:tcW w:w="4548" w:type="dxa"/>
            <w:tcBorders>
              <w:top w:val="nil"/>
              <w:left w:val="single" w:sz="4" w:space="0" w:color="auto"/>
              <w:bottom w:val="single" w:sz="4" w:space="0" w:color="auto"/>
              <w:right w:val="nil"/>
            </w:tcBorders>
            <w:noWrap/>
            <w:hideMark/>
          </w:tcPr>
          <w:p w14:paraId="1E00B020"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1B7189DB"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252F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F51D8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7B8C0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B6DDC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66E5D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8C8567" w14:textId="77777777" w:rsidR="00C81535" w:rsidRPr="00B96796" w:rsidRDefault="00C81535" w:rsidP="00C81535">
            <w:pPr>
              <w:widowControl/>
              <w:spacing w:line="256" w:lineRule="auto"/>
              <w:rPr>
                <w:color w:val="000000"/>
                <w:sz w:val="22"/>
                <w:szCs w:val="22"/>
                <w:lang w:val="en-GB" w:eastAsia="en-US"/>
              </w:rPr>
            </w:pPr>
          </w:p>
        </w:tc>
      </w:tr>
      <w:tr w:rsidR="00C81535" w14:paraId="00ACC058" w14:textId="77777777" w:rsidTr="00C81535">
        <w:trPr>
          <w:trHeight w:val="300"/>
        </w:trPr>
        <w:tc>
          <w:tcPr>
            <w:tcW w:w="4548" w:type="dxa"/>
            <w:tcBorders>
              <w:top w:val="nil"/>
              <w:left w:val="single" w:sz="4" w:space="0" w:color="auto"/>
              <w:bottom w:val="single" w:sz="4" w:space="0" w:color="auto"/>
              <w:right w:val="nil"/>
            </w:tcBorders>
            <w:noWrap/>
            <w:hideMark/>
          </w:tcPr>
          <w:p w14:paraId="71E8ABF9"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Josefin</w:t>
            </w:r>
            <w:proofErr w:type="spellEnd"/>
            <w:r>
              <w:rPr>
                <w:color w:val="000000"/>
                <w:sz w:val="18"/>
                <w:szCs w:val="18"/>
                <w:lang w:val="en-GB" w:eastAsia="en-US"/>
              </w:rPr>
              <w:t xml:space="preserve"> </w:t>
            </w:r>
            <w:proofErr w:type="spellStart"/>
            <w:r>
              <w:rPr>
                <w:color w:val="000000"/>
                <w:sz w:val="18"/>
                <w:szCs w:val="18"/>
                <w:lang w:val="en-GB" w:eastAsia="en-US"/>
              </w:rPr>
              <w:t>Malmqvist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61A5E0E"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96F67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79C94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2AD24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D0C2F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D4057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E1DB73" w14:textId="77777777" w:rsidR="00C81535" w:rsidRPr="00B96796" w:rsidRDefault="00C81535" w:rsidP="00C81535">
            <w:pPr>
              <w:widowControl/>
              <w:spacing w:line="256" w:lineRule="auto"/>
              <w:rPr>
                <w:color w:val="000000"/>
                <w:sz w:val="22"/>
                <w:szCs w:val="22"/>
                <w:lang w:val="en-GB" w:eastAsia="en-US"/>
              </w:rPr>
            </w:pPr>
          </w:p>
        </w:tc>
      </w:tr>
      <w:tr w:rsidR="00C81535" w14:paraId="267CB990" w14:textId="77777777" w:rsidTr="00C81535">
        <w:trPr>
          <w:trHeight w:val="300"/>
        </w:trPr>
        <w:tc>
          <w:tcPr>
            <w:tcW w:w="4548" w:type="dxa"/>
            <w:tcBorders>
              <w:top w:val="nil"/>
              <w:left w:val="single" w:sz="4" w:space="0" w:color="auto"/>
              <w:bottom w:val="single" w:sz="4" w:space="0" w:color="auto"/>
              <w:right w:val="nil"/>
            </w:tcBorders>
            <w:noWrap/>
            <w:hideMark/>
          </w:tcPr>
          <w:p w14:paraId="7E5BA34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Ann-Britt </w:t>
            </w:r>
            <w:proofErr w:type="spellStart"/>
            <w:r>
              <w:rPr>
                <w:color w:val="000000"/>
                <w:sz w:val="18"/>
                <w:szCs w:val="18"/>
                <w:lang w:val="en-GB" w:eastAsia="en-US"/>
              </w:rPr>
              <w:t>Åsebol</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C945E59"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2F4432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0888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41A13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D1CDF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253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AA5F0" w14:textId="77777777" w:rsidR="00C81535" w:rsidRPr="00B96796" w:rsidRDefault="00C81535" w:rsidP="00C81535">
            <w:pPr>
              <w:widowControl/>
              <w:spacing w:line="256" w:lineRule="auto"/>
              <w:rPr>
                <w:color w:val="000000"/>
                <w:sz w:val="22"/>
                <w:szCs w:val="22"/>
                <w:lang w:val="en-GB" w:eastAsia="en-US"/>
              </w:rPr>
            </w:pPr>
          </w:p>
        </w:tc>
      </w:tr>
      <w:tr w:rsidR="00C81535" w14:paraId="22C4F860" w14:textId="77777777" w:rsidTr="00C81535">
        <w:trPr>
          <w:trHeight w:val="300"/>
        </w:trPr>
        <w:tc>
          <w:tcPr>
            <w:tcW w:w="4548" w:type="dxa"/>
            <w:tcBorders>
              <w:top w:val="nil"/>
              <w:left w:val="single" w:sz="4" w:space="0" w:color="auto"/>
              <w:bottom w:val="single" w:sz="4" w:space="0" w:color="auto"/>
              <w:right w:val="nil"/>
            </w:tcBorders>
            <w:noWrap/>
            <w:hideMark/>
          </w:tcPr>
          <w:p w14:paraId="19E786D5"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22C51B9"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816D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A076B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7310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21D97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A0ECA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A443AB" w14:textId="77777777" w:rsidR="00C81535" w:rsidRPr="00B96796" w:rsidRDefault="00C81535" w:rsidP="00C81535">
            <w:pPr>
              <w:widowControl/>
              <w:spacing w:line="256" w:lineRule="auto"/>
              <w:rPr>
                <w:color w:val="000000"/>
                <w:sz w:val="22"/>
                <w:szCs w:val="22"/>
                <w:lang w:val="en-GB" w:eastAsia="en-US"/>
              </w:rPr>
            </w:pPr>
          </w:p>
        </w:tc>
      </w:tr>
      <w:tr w:rsidR="00C81535" w14:paraId="5BD7F34D" w14:textId="77777777" w:rsidTr="00C81535">
        <w:trPr>
          <w:trHeight w:val="300"/>
        </w:trPr>
        <w:tc>
          <w:tcPr>
            <w:tcW w:w="4548" w:type="dxa"/>
            <w:tcBorders>
              <w:top w:val="nil"/>
              <w:left w:val="single" w:sz="4" w:space="0" w:color="auto"/>
              <w:bottom w:val="single" w:sz="4" w:space="0" w:color="auto"/>
              <w:right w:val="nil"/>
            </w:tcBorders>
            <w:noWrap/>
            <w:hideMark/>
          </w:tcPr>
          <w:p w14:paraId="7979520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Linghem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E4C46CF"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4547A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DA539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C6A39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7EFE4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ED872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6737E3" w14:textId="77777777" w:rsidR="00C81535" w:rsidRPr="00B96796" w:rsidRDefault="00C81535" w:rsidP="00C81535">
            <w:pPr>
              <w:widowControl/>
              <w:spacing w:line="256" w:lineRule="auto"/>
              <w:rPr>
                <w:color w:val="000000"/>
                <w:sz w:val="22"/>
                <w:szCs w:val="22"/>
                <w:lang w:val="en-GB" w:eastAsia="en-US"/>
              </w:rPr>
            </w:pPr>
          </w:p>
        </w:tc>
      </w:tr>
      <w:tr w:rsidR="00C81535" w14:paraId="48590301" w14:textId="77777777" w:rsidTr="00C81535">
        <w:trPr>
          <w:trHeight w:val="300"/>
        </w:trPr>
        <w:tc>
          <w:tcPr>
            <w:tcW w:w="4548" w:type="dxa"/>
            <w:tcBorders>
              <w:top w:val="nil"/>
              <w:left w:val="single" w:sz="4" w:space="0" w:color="auto"/>
              <w:bottom w:val="single" w:sz="4" w:space="0" w:color="auto"/>
              <w:right w:val="nil"/>
            </w:tcBorders>
            <w:noWrap/>
            <w:hideMark/>
          </w:tcPr>
          <w:p w14:paraId="069DCA2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Patrick </w:t>
            </w:r>
            <w:proofErr w:type="spellStart"/>
            <w:r>
              <w:rPr>
                <w:color w:val="000000"/>
                <w:sz w:val="18"/>
                <w:szCs w:val="18"/>
                <w:lang w:val="en-GB" w:eastAsia="en-US"/>
              </w:rPr>
              <w:t>Reslow</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E60492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E4207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BF067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8FAB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66603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6313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1AE1E5" w14:textId="77777777" w:rsidR="00C81535" w:rsidRPr="00B96796" w:rsidRDefault="00C81535" w:rsidP="00C81535">
            <w:pPr>
              <w:widowControl/>
              <w:spacing w:line="256" w:lineRule="auto"/>
              <w:rPr>
                <w:color w:val="000000"/>
                <w:sz w:val="22"/>
                <w:szCs w:val="22"/>
                <w:lang w:val="en-GB" w:eastAsia="en-US"/>
              </w:rPr>
            </w:pPr>
          </w:p>
        </w:tc>
      </w:tr>
      <w:tr w:rsidR="00C81535" w14:paraId="055FA2F9" w14:textId="77777777" w:rsidTr="00C81535">
        <w:trPr>
          <w:trHeight w:val="300"/>
        </w:trPr>
        <w:tc>
          <w:tcPr>
            <w:tcW w:w="4548" w:type="dxa"/>
            <w:tcBorders>
              <w:top w:val="nil"/>
              <w:left w:val="single" w:sz="4" w:space="0" w:color="auto"/>
              <w:bottom w:val="single" w:sz="4" w:space="0" w:color="auto"/>
              <w:right w:val="nil"/>
            </w:tcBorders>
            <w:noWrap/>
            <w:hideMark/>
          </w:tcPr>
          <w:p w14:paraId="19D51E0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Sven-Olof </w:t>
            </w:r>
            <w:proofErr w:type="spellStart"/>
            <w:r>
              <w:rPr>
                <w:color w:val="000000"/>
                <w:sz w:val="18"/>
                <w:szCs w:val="18"/>
                <w:lang w:val="en-GB" w:eastAsia="en-US"/>
              </w:rPr>
              <w:t>Sällström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FED8BC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18CCC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3D21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4EBAC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1488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7444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2E8F3" w14:textId="77777777" w:rsidR="00C81535" w:rsidRPr="00B96796" w:rsidRDefault="00C81535" w:rsidP="00C81535">
            <w:pPr>
              <w:widowControl/>
              <w:spacing w:line="256" w:lineRule="auto"/>
              <w:rPr>
                <w:color w:val="000000"/>
                <w:sz w:val="22"/>
                <w:szCs w:val="22"/>
                <w:lang w:val="en-GB" w:eastAsia="en-US"/>
              </w:rPr>
            </w:pPr>
          </w:p>
        </w:tc>
      </w:tr>
      <w:tr w:rsidR="00C81535" w14:paraId="1B2B4323" w14:textId="77777777" w:rsidTr="00C81535">
        <w:trPr>
          <w:trHeight w:val="300"/>
        </w:trPr>
        <w:tc>
          <w:tcPr>
            <w:tcW w:w="4548" w:type="dxa"/>
            <w:tcBorders>
              <w:top w:val="nil"/>
              <w:left w:val="single" w:sz="4" w:space="0" w:color="auto"/>
              <w:bottom w:val="single" w:sz="4" w:space="0" w:color="auto"/>
              <w:right w:val="nil"/>
            </w:tcBorders>
            <w:noWrap/>
            <w:hideMark/>
          </w:tcPr>
          <w:p w14:paraId="40FBF097"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1C49AB4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3D3F4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B24BC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1122B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6D02F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7CB0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55504" w14:textId="77777777" w:rsidR="00C81535" w:rsidRPr="00B96796" w:rsidRDefault="00C81535" w:rsidP="00C81535">
            <w:pPr>
              <w:widowControl/>
              <w:spacing w:line="256" w:lineRule="auto"/>
              <w:rPr>
                <w:color w:val="000000"/>
                <w:sz w:val="22"/>
                <w:szCs w:val="22"/>
                <w:lang w:val="en-GB" w:eastAsia="en-US"/>
              </w:rPr>
            </w:pPr>
          </w:p>
        </w:tc>
      </w:tr>
      <w:tr w:rsidR="00C81535" w14:paraId="2330FC60" w14:textId="77777777" w:rsidTr="00C81535">
        <w:trPr>
          <w:trHeight w:val="300"/>
        </w:trPr>
        <w:tc>
          <w:tcPr>
            <w:tcW w:w="4548" w:type="dxa"/>
            <w:tcBorders>
              <w:top w:val="nil"/>
              <w:left w:val="single" w:sz="4" w:space="0" w:color="auto"/>
              <w:bottom w:val="single" w:sz="4" w:space="0" w:color="auto"/>
              <w:right w:val="nil"/>
            </w:tcBorders>
            <w:noWrap/>
            <w:hideMark/>
          </w:tcPr>
          <w:p w14:paraId="65BB5088"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E0D61C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6DBAA2"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9DA56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038D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F2503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FB8D2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637FF7" w14:textId="77777777" w:rsidR="00C81535" w:rsidRPr="00B96796" w:rsidRDefault="00C81535" w:rsidP="00C81535">
            <w:pPr>
              <w:widowControl/>
              <w:spacing w:line="256" w:lineRule="auto"/>
              <w:rPr>
                <w:color w:val="000000"/>
                <w:sz w:val="22"/>
                <w:szCs w:val="22"/>
                <w:lang w:val="en-GB" w:eastAsia="en-US"/>
              </w:rPr>
            </w:pPr>
          </w:p>
        </w:tc>
      </w:tr>
      <w:tr w:rsidR="00C81535" w14:paraId="13139158" w14:textId="77777777" w:rsidTr="00C81535">
        <w:trPr>
          <w:trHeight w:val="300"/>
        </w:trPr>
        <w:tc>
          <w:tcPr>
            <w:tcW w:w="4548" w:type="dxa"/>
            <w:tcBorders>
              <w:top w:val="nil"/>
              <w:left w:val="single" w:sz="4" w:space="0" w:color="auto"/>
              <w:bottom w:val="single" w:sz="4" w:space="0" w:color="auto"/>
              <w:right w:val="nil"/>
            </w:tcBorders>
            <w:noWrap/>
            <w:hideMark/>
          </w:tcPr>
          <w:p w14:paraId="294EB9F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Ramhorn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C409FA1"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38C318"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AA1673B"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D021169"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362ADDB"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B473B1"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C70B90" w14:textId="77777777" w:rsidR="00C81535" w:rsidRPr="00B96796" w:rsidRDefault="00C81535" w:rsidP="00C81535">
            <w:pPr>
              <w:widowControl/>
              <w:spacing w:line="256" w:lineRule="auto"/>
              <w:rPr>
                <w:color w:val="000000"/>
                <w:sz w:val="22"/>
                <w:szCs w:val="22"/>
                <w:lang w:val="en-GB" w:eastAsia="en-US"/>
              </w:rPr>
            </w:pPr>
          </w:p>
        </w:tc>
      </w:tr>
      <w:tr w:rsidR="00C81535" w14:paraId="16392E74" w14:textId="77777777" w:rsidTr="00C81535">
        <w:trPr>
          <w:trHeight w:val="300"/>
        </w:trPr>
        <w:tc>
          <w:tcPr>
            <w:tcW w:w="4548" w:type="dxa"/>
            <w:tcBorders>
              <w:top w:val="nil"/>
              <w:left w:val="single" w:sz="4" w:space="0" w:color="auto"/>
              <w:bottom w:val="single" w:sz="4" w:space="0" w:color="auto"/>
              <w:right w:val="nil"/>
            </w:tcBorders>
            <w:noWrap/>
            <w:hideMark/>
          </w:tcPr>
          <w:p w14:paraId="70BBA48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Carina Ståhl </w:t>
            </w:r>
            <w:proofErr w:type="spellStart"/>
            <w:r>
              <w:rPr>
                <w:color w:val="000000"/>
                <w:sz w:val="18"/>
                <w:szCs w:val="18"/>
                <w:lang w:val="en-GB" w:eastAsia="en-US"/>
              </w:rPr>
              <w:t>Herrstedt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9A3946D"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381FB3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FD3E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1647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3711F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7B6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22BDB" w14:textId="77777777" w:rsidR="00C81535" w:rsidRPr="00B96796" w:rsidRDefault="00C81535" w:rsidP="00C81535">
            <w:pPr>
              <w:widowControl/>
              <w:spacing w:line="256" w:lineRule="auto"/>
              <w:rPr>
                <w:color w:val="000000"/>
                <w:sz w:val="22"/>
                <w:szCs w:val="22"/>
                <w:lang w:val="en-GB" w:eastAsia="en-US"/>
              </w:rPr>
            </w:pPr>
          </w:p>
        </w:tc>
      </w:tr>
      <w:tr w:rsidR="00C81535" w14:paraId="01E82B07" w14:textId="77777777" w:rsidTr="00C81535">
        <w:trPr>
          <w:trHeight w:val="300"/>
        </w:trPr>
        <w:tc>
          <w:tcPr>
            <w:tcW w:w="4548" w:type="dxa"/>
            <w:tcBorders>
              <w:top w:val="nil"/>
              <w:left w:val="single" w:sz="4" w:space="0" w:color="auto"/>
              <w:bottom w:val="single" w:sz="4" w:space="0" w:color="auto"/>
              <w:right w:val="nil"/>
            </w:tcBorders>
            <w:noWrap/>
            <w:hideMark/>
          </w:tcPr>
          <w:p w14:paraId="2AB7CCF7"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Alexander </w:t>
            </w:r>
            <w:proofErr w:type="spellStart"/>
            <w:r>
              <w:rPr>
                <w:color w:val="000000"/>
                <w:sz w:val="18"/>
                <w:szCs w:val="18"/>
                <w:lang w:val="en-GB" w:eastAsia="en-US"/>
              </w:rPr>
              <w:t>Christiansson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83EFBBE"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4C83F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6F495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5D415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0329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C1CD7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F3CC0E" w14:textId="77777777" w:rsidR="00C81535" w:rsidRPr="00B96796" w:rsidRDefault="00C81535" w:rsidP="00C81535">
            <w:pPr>
              <w:widowControl/>
              <w:spacing w:line="256" w:lineRule="auto"/>
              <w:rPr>
                <w:color w:val="000000"/>
                <w:sz w:val="22"/>
                <w:szCs w:val="22"/>
                <w:lang w:val="en-GB" w:eastAsia="en-US"/>
              </w:rPr>
            </w:pPr>
          </w:p>
        </w:tc>
      </w:tr>
      <w:tr w:rsidR="00C81535" w14:paraId="51CE17B1" w14:textId="77777777" w:rsidTr="00C81535">
        <w:trPr>
          <w:trHeight w:val="300"/>
        </w:trPr>
        <w:tc>
          <w:tcPr>
            <w:tcW w:w="4548" w:type="dxa"/>
            <w:tcBorders>
              <w:top w:val="nil"/>
              <w:left w:val="single" w:sz="4" w:space="0" w:color="auto"/>
              <w:bottom w:val="single" w:sz="4" w:space="0" w:color="auto"/>
              <w:right w:val="nil"/>
            </w:tcBorders>
            <w:noWrap/>
            <w:hideMark/>
          </w:tcPr>
          <w:p w14:paraId="42C75B6C"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Markus </w:t>
            </w:r>
            <w:proofErr w:type="spellStart"/>
            <w:r>
              <w:rPr>
                <w:color w:val="000000"/>
                <w:sz w:val="18"/>
                <w:szCs w:val="18"/>
                <w:lang w:val="en-GB" w:eastAsia="en-US"/>
              </w:rPr>
              <w:t>Wiechel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0B1AB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0C150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906D4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C7F8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743B5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169E9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F53C8" w14:textId="77777777" w:rsidR="00C81535" w:rsidRPr="00B96796" w:rsidRDefault="00C81535" w:rsidP="00C81535">
            <w:pPr>
              <w:widowControl/>
              <w:spacing w:line="256" w:lineRule="auto"/>
              <w:rPr>
                <w:color w:val="000000"/>
                <w:sz w:val="22"/>
                <w:szCs w:val="22"/>
                <w:lang w:val="en-GB" w:eastAsia="en-US"/>
              </w:rPr>
            </w:pPr>
          </w:p>
        </w:tc>
      </w:tr>
      <w:tr w:rsidR="00C81535" w14:paraId="7D8C7346" w14:textId="77777777" w:rsidTr="00C81535">
        <w:trPr>
          <w:trHeight w:val="300"/>
        </w:trPr>
        <w:tc>
          <w:tcPr>
            <w:tcW w:w="4548" w:type="dxa"/>
            <w:tcBorders>
              <w:top w:val="nil"/>
              <w:left w:val="single" w:sz="4" w:space="0" w:color="auto"/>
              <w:bottom w:val="single" w:sz="4" w:space="0" w:color="auto"/>
              <w:right w:val="nil"/>
            </w:tcBorders>
            <w:noWrap/>
            <w:hideMark/>
          </w:tcPr>
          <w:p w14:paraId="6A6FBAB0"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5B59E686"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ED94C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72221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286E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D13E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10DD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7C95D3" w14:textId="77777777" w:rsidR="00C81535" w:rsidRPr="00B96796" w:rsidRDefault="00C81535" w:rsidP="00C81535">
            <w:pPr>
              <w:widowControl/>
              <w:spacing w:line="256" w:lineRule="auto"/>
              <w:rPr>
                <w:color w:val="000000"/>
                <w:sz w:val="22"/>
                <w:szCs w:val="22"/>
                <w:lang w:val="en-GB" w:eastAsia="en-US"/>
              </w:rPr>
            </w:pPr>
          </w:p>
        </w:tc>
      </w:tr>
      <w:tr w:rsidR="00C81535" w14:paraId="2BDFF6B8" w14:textId="77777777" w:rsidTr="00C81535">
        <w:trPr>
          <w:trHeight w:val="300"/>
        </w:trPr>
        <w:tc>
          <w:tcPr>
            <w:tcW w:w="4548" w:type="dxa"/>
            <w:tcBorders>
              <w:top w:val="nil"/>
              <w:left w:val="single" w:sz="4" w:space="0" w:color="auto"/>
              <w:bottom w:val="single" w:sz="4" w:space="0" w:color="auto"/>
              <w:right w:val="nil"/>
            </w:tcBorders>
            <w:noWrap/>
            <w:hideMark/>
          </w:tcPr>
          <w:p w14:paraId="102F4A68"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0146229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A8E3A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2426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957F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122B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3E452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F01EF2" w14:textId="77777777" w:rsidR="00C81535" w:rsidRPr="00B96796" w:rsidRDefault="00C81535" w:rsidP="00C81535">
            <w:pPr>
              <w:widowControl/>
              <w:spacing w:line="256" w:lineRule="auto"/>
              <w:rPr>
                <w:color w:val="000000"/>
                <w:sz w:val="22"/>
                <w:szCs w:val="22"/>
                <w:lang w:val="en-GB" w:eastAsia="en-US"/>
              </w:rPr>
            </w:pPr>
          </w:p>
        </w:tc>
      </w:tr>
      <w:tr w:rsidR="00C81535" w14:paraId="6ED1C3A0" w14:textId="77777777" w:rsidTr="00C81535">
        <w:trPr>
          <w:trHeight w:val="300"/>
        </w:trPr>
        <w:tc>
          <w:tcPr>
            <w:tcW w:w="4548" w:type="dxa"/>
            <w:tcBorders>
              <w:top w:val="nil"/>
              <w:left w:val="single" w:sz="4" w:space="0" w:color="auto"/>
              <w:bottom w:val="single" w:sz="4" w:space="0" w:color="auto"/>
              <w:right w:val="nil"/>
            </w:tcBorders>
            <w:noWrap/>
            <w:hideMark/>
          </w:tcPr>
          <w:p w14:paraId="4A08AB4A"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Adam </w:t>
            </w:r>
            <w:proofErr w:type="spellStart"/>
            <w:r>
              <w:rPr>
                <w:color w:val="000000"/>
                <w:sz w:val="18"/>
                <w:szCs w:val="18"/>
                <w:lang w:val="en-GB" w:eastAsia="en-US"/>
              </w:rPr>
              <w:t>Marttinen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9A0036F"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B0931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07A41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2DB0F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A9B3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1999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7F4048" w14:textId="77777777" w:rsidR="00C81535" w:rsidRPr="00B96796" w:rsidRDefault="00C81535" w:rsidP="00C81535">
            <w:pPr>
              <w:widowControl/>
              <w:spacing w:line="256" w:lineRule="auto"/>
              <w:rPr>
                <w:color w:val="000000"/>
                <w:sz w:val="22"/>
                <w:szCs w:val="22"/>
                <w:lang w:val="en-GB" w:eastAsia="en-US"/>
              </w:rPr>
            </w:pPr>
          </w:p>
        </w:tc>
      </w:tr>
      <w:tr w:rsidR="00C81535" w14:paraId="5C178AC4" w14:textId="77777777" w:rsidTr="00C81535">
        <w:trPr>
          <w:trHeight w:val="300"/>
        </w:trPr>
        <w:tc>
          <w:tcPr>
            <w:tcW w:w="4548" w:type="dxa"/>
            <w:tcBorders>
              <w:top w:val="nil"/>
              <w:left w:val="single" w:sz="4" w:space="0" w:color="auto"/>
              <w:bottom w:val="single" w:sz="4" w:space="0" w:color="auto"/>
              <w:right w:val="nil"/>
            </w:tcBorders>
            <w:noWrap/>
            <w:hideMark/>
          </w:tcPr>
          <w:p w14:paraId="004AB72E"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4D622279"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D14FB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C7DA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9CEC1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19532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98704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88E4A" w14:textId="77777777" w:rsidR="00C81535" w:rsidRPr="00B96796" w:rsidRDefault="00C81535" w:rsidP="00C81535">
            <w:pPr>
              <w:widowControl/>
              <w:spacing w:line="256" w:lineRule="auto"/>
              <w:rPr>
                <w:color w:val="000000"/>
                <w:sz w:val="22"/>
                <w:szCs w:val="22"/>
                <w:lang w:val="en-GB" w:eastAsia="en-US"/>
              </w:rPr>
            </w:pPr>
          </w:p>
        </w:tc>
      </w:tr>
      <w:tr w:rsidR="00C81535" w14:paraId="3A49EE33" w14:textId="77777777" w:rsidTr="00C81535">
        <w:trPr>
          <w:trHeight w:val="300"/>
        </w:trPr>
        <w:tc>
          <w:tcPr>
            <w:tcW w:w="4548" w:type="dxa"/>
            <w:tcBorders>
              <w:top w:val="nil"/>
              <w:left w:val="single" w:sz="4" w:space="0" w:color="auto"/>
              <w:bottom w:val="single" w:sz="4" w:space="0" w:color="auto"/>
              <w:right w:val="nil"/>
            </w:tcBorders>
            <w:noWrap/>
            <w:hideMark/>
          </w:tcPr>
          <w:p w14:paraId="0E3371E6"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6A53F39"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77502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4B28A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63A74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15E88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86355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B8600F" w14:textId="77777777" w:rsidR="00C81535" w:rsidRPr="00B96796" w:rsidRDefault="00C81535" w:rsidP="00C81535">
            <w:pPr>
              <w:widowControl/>
              <w:spacing w:line="256" w:lineRule="auto"/>
              <w:rPr>
                <w:color w:val="000000"/>
                <w:sz w:val="22"/>
                <w:szCs w:val="22"/>
                <w:lang w:val="en-GB" w:eastAsia="en-US"/>
              </w:rPr>
            </w:pPr>
          </w:p>
        </w:tc>
      </w:tr>
      <w:tr w:rsidR="00C81535" w14:paraId="7CDCC772" w14:textId="77777777" w:rsidTr="00C81535">
        <w:trPr>
          <w:trHeight w:val="300"/>
        </w:trPr>
        <w:tc>
          <w:tcPr>
            <w:tcW w:w="4548" w:type="dxa"/>
            <w:tcBorders>
              <w:top w:val="nil"/>
              <w:left w:val="single" w:sz="4" w:space="0" w:color="auto"/>
              <w:bottom w:val="single" w:sz="4" w:space="0" w:color="auto"/>
              <w:right w:val="nil"/>
            </w:tcBorders>
            <w:noWrap/>
            <w:hideMark/>
          </w:tcPr>
          <w:p w14:paraId="4143F0B2"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6675B228"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08C0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49178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17685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0B699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F7DD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EC21E3" w14:textId="77777777" w:rsidR="00C81535" w:rsidRPr="00B96796" w:rsidRDefault="00C81535" w:rsidP="00C81535">
            <w:pPr>
              <w:widowControl/>
              <w:spacing w:line="256" w:lineRule="auto"/>
              <w:rPr>
                <w:color w:val="000000"/>
                <w:sz w:val="22"/>
                <w:szCs w:val="22"/>
                <w:lang w:val="en-GB" w:eastAsia="en-US"/>
              </w:rPr>
            </w:pPr>
          </w:p>
        </w:tc>
      </w:tr>
      <w:tr w:rsidR="00C81535" w14:paraId="398EBCC7" w14:textId="77777777" w:rsidTr="00C81535">
        <w:trPr>
          <w:trHeight w:val="300"/>
        </w:trPr>
        <w:tc>
          <w:tcPr>
            <w:tcW w:w="4548" w:type="dxa"/>
            <w:tcBorders>
              <w:top w:val="nil"/>
              <w:left w:val="single" w:sz="4" w:space="0" w:color="auto"/>
              <w:bottom w:val="single" w:sz="4" w:space="0" w:color="auto"/>
              <w:right w:val="nil"/>
            </w:tcBorders>
            <w:noWrap/>
            <w:hideMark/>
          </w:tcPr>
          <w:p w14:paraId="3CDC5348"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Staffan </w:t>
            </w:r>
            <w:proofErr w:type="spellStart"/>
            <w:r>
              <w:rPr>
                <w:color w:val="000000"/>
                <w:sz w:val="18"/>
                <w:szCs w:val="18"/>
                <w:lang w:val="en-GB" w:eastAsia="en-US"/>
              </w:rPr>
              <w:t>Eklöf</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B73B62A"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204E4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7347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55523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FC14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77F1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36036" w14:textId="77777777" w:rsidR="00C81535" w:rsidRPr="00B96796" w:rsidRDefault="00C81535" w:rsidP="00C81535">
            <w:pPr>
              <w:widowControl/>
              <w:spacing w:line="256" w:lineRule="auto"/>
              <w:rPr>
                <w:color w:val="000000"/>
                <w:sz w:val="22"/>
                <w:szCs w:val="22"/>
                <w:lang w:val="en-GB" w:eastAsia="en-US"/>
              </w:rPr>
            </w:pPr>
          </w:p>
        </w:tc>
      </w:tr>
      <w:tr w:rsidR="00C81535" w14:paraId="11069F98" w14:textId="77777777" w:rsidTr="00C81535">
        <w:trPr>
          <w:trHeight w:val="300"/>
        </w:trPr>
        <w:tc>
          <w:tcPr>
            <w:tcW w:w="4548" w:type="dxa"/>
            <w:tcBorders>
              <w:top w:val="nil"/>
              <w:left w:val="single" w:sz="4" w:space="0" w:color="auto"/>
              <w:bottom w:val="single" w:sz="4" w:space="0" w:color="auto"/>
              <w:right w:val="nil"/>
            </w:tcBorders>
            <w:noWrap/>
            <w:hideMark/>
          </w:tcPr>
          <w:p w14:paraId="33ECEADF"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22FB38EB"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C342E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EB306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ABA82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5E620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E4083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C76CE" w14:textId="77777777" w:rsidR="00C81535" w:rsidRPr="00B96796" w:rsidRDefault="00C81535" w:rsidP="00C81535">
            <w:pPr>
              <w:widowControl/>
              <w:spacing w:line="256" w:lineRule="auto"/>
              <w:rPr>
                <w:color w:val="000000"/>
                <w:sz w:val="22"/>
                <w:szCs w:val="22"/>
                <w:lang w:val="en-GB" w:eastAsia="en-US"/>
              </w:rPr>
            </w:pPr>
          </w:p>
        </w:tc>
      </w:tr>
      <w:tr w:rsidR="00C81535" w14:paraId="1327ABBA" w14:textId="77777777" w:rsidTr="00C81535">
        <w:trPr>
          <w:trHeight w:val="300"/>
        </w:trPr>
        <w:tc>
          <w:tcPr>
            <w:tcW w:w="4548" w:type="dxa"/>
            <w:tcBorders>
              <w:top w:val="nil"/>
              <w:left w:val="single" w:sz="4" w:space="0" w:color="auto"/>
              <w:bottom w:val="single" w:sz="4" w:space="0" w:color="auto"/>
              <w:right w:val="nil"/>
            </w:tcBorders>
            <w:noWrap/>
            <w:hideMark/>
          </w:tcPr>
          <w:p w14:paraId="46254D21"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Halef</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200CCCB2"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159D1C"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3909D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B990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6AA18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C34E73"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A5512A" w14:textId="77777777" w:rsidR="00C81535" w:rsidRDefault="00C81535" w:rsidP="00C81535">
            <w:pPr>
              <w:widowControl/>
              <w:spacing w:line="256" w:lineRule="auto"/>
              <w:rPr>
                <w:color w:val="000000"/>
                <w:sz w:val="18"/>
                <w:szCs w:val="18"/>
                <w:lang w:val="en-GB" w:eastAsia="en-US"/>
              </w:rPr>
            </w:pPr>
          </w:p>
        </w:tc>
      </w:tr>
      <w:tr w:rsidR="00C81535" w14:paraId="54BD4D93" w14:textId="77777777" w:rsidTr="00C81535">
        <w:trPr>
          <w:trHeight w:val="300"/>
        </w:trPr>
        <w:tc>
          <w:tcPr>
            <w:tcW w:w="4548" w:type="dxa"/>
            <w:tcBorders>
              <w:top w:val="nil"/>
              <w:left w:val="single" w:sz="4" w:space="0" w:color="auto"/>
              <w:bottom w:val="single" w:sz="4" w:space="0" w:color="auto"/>
              <w:right w:val="nil"/>
            </w:tcBorders>
            <w:noWrap/>
            <w:hideMark/>
          </w:tcPr>
          <w:p w14:paraId="73F3AE86"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 </w:t>
            </w:r>
          </w:p>
        </w:tc>
        <w:tc>
          <w:tcPr>
            <w:tcW w:w="728" w:type="dxa"/>
            <w:tcBorders>
              <w:top w:val="nil"/>
              <w:left w:val="single" w:sz="4" w:space="0" w:color="auto"/>
              <w:bottom w:val="single" w:sz="4" w:space="0" w:color="auto"/>
              <w:right w:val="single" w:sz="4" w:space="0" w:color="auto"/>
            </w:tcBorders>
            <w:noWrap/>
          </w:tcPr>
          <w:p w14:paraId="667B2E1C"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A4C383" w14:textId="77777777" w:rsidR="00C81535"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1ED3C2D" w14:textId="77777777" w:rsidR="00C81535"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2A5E0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66A1B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56BB8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64FFFD" w14:textId="77777777" w:rsidR="00C81535" w:rsidRDefault="00C81535" w:rsidP="00C81535">
            <w:pPr>
              <w:widowControl/>
              <w:spacing w:line="256" w:lineRule="auto"/>
              <w:rPr>
                <w:color w:val="000000"/>
                <w:sz w:val="18"/>
                <w:szCs w:val="18"/>
                <w:lang w:val="en-GB" w:eastAsia="en-US"/>
              </w:rPr>
            </w:pPr>
          </w:p>
        </w:tc>
      </w:tr>
      <w:tr w:rsidR="00C81535" w14:paraId="2873E0D8" w14:textId="77777777" w:rsidTr="00C81535">
        <w:trPr>
          <w:trHeight w:val="300"/>
        </w:trPr>
        <w:tc>
          <w:tcPr>
            <w:tcW w:w="4548" w:type="dxa"/>
            <w:tcBorders>
              <w:top w:val="nil"/>
              <w:left w:val="single" w:sz="4" w:space="0" w:color="auto"/>
              <w:bottom w:val="single" w:sz="4" w:space="0" w:color="auto"/>
              <w:right w:val="nil"/>
            </w:tcBorders>
            <w:noWrap/>
            <w:hideMark/>
          </w:tcPr>
          <w:p w14:paraId="7D55D0DF"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Malm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03AFE5C"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CF94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34A55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7AE1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E2D4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3CBC5C"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30A02" w14:textId="77777777" w:rsidR="00C81535" w:rsidRDefault="00C81535" w:rsidP="00C81535">
            <w:pPr>
              <w:widowControl/>
              <w:spacing w:line="256" w:lineRule="auto"/>
              <w:rPr>
                <w:color w:val="000000"/>
                <w:sz w:val="18"/>
                <w:szCs w:val="18"/>
                <w:lang w:val="en-GB" w:eastAsia="en-US"/>
              </w:rPr>
            </w:pPr>
          </w:p>
        </w:tc>
      </w:tr>
      <w:tr w:rsidR="00C81535" w14:paraId="5088AF55" w14:textId="77777777" w:rsidTr="00C81535">
        <w:trPr>
          <w:trHeight w:val="300"/>
        </w:trPr>
        <w:tc>
          <w:tcPr>
            <w:tcW w:w="4548" w:type="dxa"/>
            <w:tcBorders>
              <w:top w:val="nil"/>
              <w:left w:val="single" w:sz="4" w:space="0" w:color="auto"/>
              <w:bottom w:val="single" w:sz="4" w:space="0" w:color="auto"/>
              <w:right w:val="nil"/>
            </w:tcBorders>
            <w:noWrap/>
            <w:hideMark/>
          </w:tcPr>
          <w:p w14:paraId="00858A7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1E1D184C"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39F021"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0323"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B091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E98E9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0877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9615A" w14:textId="77777777" w:rsidR="00C81535" w:rsidRDefault="00C81535" w:rsidP="00C81535">
            <w:pPr>
              <w:widowControl/>
              <w:spacing w:line="256" w:lineRule="auto"/>
              <w:rPr>
                <w:color w:val="000000"/>
                <w:sz w:val="18"/>
                <w:szCs w:val="18"/>
                <w:lang w:val="en-GB" w:eastAsia="en-US"/>
              </w:rPr>
            </w:pPr>
          </w:p>
        </w:tc>
      </w:tr>
      <w:tr w:rsidR="00C81535" w14:paraId="5D92EE42" w14:textId="77777777" w:rsidTr="00C81535">
        <w:trPr>
          <w:trHeight w:val="300"/>
        </w:trPr>
        <w:tc>
          <w:tcPr>
            <w:tcW w:w="4548" w:type="dxa"/>
            <w:tcBorders>
              <w:top w:val="nil"/>
              <w:left w:val="single" w:sz="4" w:space="0" w:color="auto"/>
              <w:bottom w:val="single" w:sz="4" w:space="0" w:color="auto"/>
              <w:right w:val="nil"/>
            </w:tcBorders>
            <w:noWrap/>
            <w:hideMark/>
          </w:tcPr>
          <w:p w14:paraId="26BB3077"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763EFDE0"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9E608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E8FE8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78FCF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8EA3F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35391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AD7BA" w14:textId="77777777" w:rsidR="00C81535" w:rsidRDefault="00C81535" w:rsidP="00C81535">
            <w:pPr>
              <w:widowControl/>
              <w:spacing w:line="256" w:lineRule="auto"/>
              <w:rPr>
                <w:color w:val="000000"/>
                <w:sz w:val="18"/>
                <w:szCs w:val="18"/>
                <w:lang w:val="en-GB" w:eastAsia="en-US"/>
              </w:rPr>
            </w:pPr>
          </w:p>
        </w:tc>
      </w:tr>
      <w:tr w:rsidR="00C81535" w14:paraId="0CF4D33E" w14:textId="77777777" w:rsidTr="00C81535">
        <w:trPr>
          <w:trHeight w:val="300"/>
        </w:trPr>
        <w:tc>
          <w:tcPr>
            <w:tcW w:w="4548" w:type="dxa"/>
            <w:tcBorders>
              <w:top w:val="nil"/>
              <w:left w:val="single" w:sz="4" w:space="0" w:color="auto"/>
              <w:bottom w:val="single" w:sz="4" w:space="0" w:color="auto"/>
              <w:right w:val="nil"/>
            </w:tcBorders>
            <w:noWrap/>
            <w:hideMark/>
          </w:tcPr>
          <w:p w14:paraId="68CB4532"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Hirvonen</w:t>
            </w:r>
            <w:proofErr w:type="spellEnd"/>
            <w:r>
              <w:rPr>
                <w:color w:val="000000"/>
                <w:sz w:val="18"/>
                <w:szCs w:val="18"/>
                <w:lang w:val="en-GB" w:eastAsia="en-US"/>
              </w:rPr>
              <w:t xml:space="preserve"> Falk (MP)</w:t>
            </w:r>
          </w:p>
        </w:tc>
        <w:tc>
          <w:tcPr>
            <w:tcW w:w="728" w:type="dxa"/>
            <w:tcBorders>
              <w:top w:val="nil"/>
              <w:left w:val="single" w:sz="4" w:space="0" w:color="auto"/>
              <w:bottom w:val="single" w:sz="4" w:space="0" w:color="auto"/>
              <w:right w:val="single" w:sz="4" w:space="0" w:color="auto"/>
            </w:tcBorders>
            <w:noWrap/>
          </w:tcPr>
          <w:p w14:paraId="592A8C98"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607F9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0C35B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75E0E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30BC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280BA5"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36275" w14:textId="77777777" w:rsidR="00C81535" w:rsidRDefault="00C81535" w:rsidP="00C81535">
            <w:pPr>
              <w:widowControl/>
              <w:spacing w:line="256" w:lineRule="auto"/>
              <w:rPr>
                <w:color w:val="000000"/>
                <w:sz w:val="18"/>
                <w:szCs w:val="18"/>
                <w:lang w:val="en-GB" w:eastAsia="en-US"/>
              </w:rPr>
            </w:pPr>
          </w:p>
        </w:tc>
      </w:tr>
      <w:tr w:rsidR="00C81535" w14:paraId="793DDC64" w14:textId="77777777" w:rsidTr="00C81535">
        <w:trPr>
          <w:trHeight w:val="300"/>
        </w:trPr>
        <w:tc>
          <w:tcPr>
            <w:tcW w:w="4548" w:type="dxa"/>
            <w:tcBorders>
              <w:top w:val="nil"/>
              <w:left w:val="single" w:sz="4" w:space="0" w:color="auto"/>
              <w:bottom w:val="single" w:sz="4" w:space="0" w:color="auto"/>
              <w:right w:val="nil"/>
            </w:tcBorders>
            <w:noWrap/>
            <w:hideMark/>
          </w:tcPr>
          <w:p w14:paraId="2758B697"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11618C51"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50B3B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BB82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A51C0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31A45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7A8F6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CF8B4" w14:textId="77777777" w:rsidR="00C81535" w:rsidRDefault="00C81535" w:rsidP="00C81535">
            <w:pPr>
              <w:widowControl/>
              <w:spacing w:line="256" w:lineRule="auto"/>
              <w:rPr>
                <w:color w:val="000000"/>
                <w:sz w:val="18"/>
                <w:szCs w:val="18"/>
                <w:lang w:val="en-GB" w:eastAsia="en-US"/>
              </w:rPr>
            </w:pPr>
          </w:p>
        </w:tc>
      </w:tr>
      <w:tr w:rsidR="00C81535" w14:paraId="02147C3F" w14:textId="77777777" w:rsidTr="00C81535">
        <w:trPr>
          <w:trHeight w:val="300"/>
        </w:trPr>
        <w:tc>
          <w:tcPr>
            <w:tcW w:w="4548" w:type="dxa"/>
            <w:tcBorders>
              <w:top w:val="nil"/>
              <w:left w:val="single" w:sz="4" w:space="0" w:color="auto"/>
              <w:bottom w:val="single" w:sz="4" w:space="0" w:color="auto"/>
              <w:right w:val="nil"/>
            </w:tcBorders>
            <w:noWrap/>
            <w:hideMark/>
          </w:tcPr>
          <w:p w14:paraId="553CE1B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Ek</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BABE6D9"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C3E39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FF83C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704F2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526C"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FBEF8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1A06F" w14:textId="77777777" w:rsidR="00C81535" w:rsidRDefault="00C81535" w:rsidP="00C81535">
            <w:pPr>
              <w:widowControl/>
              <w:spacing w:line="256" w:lineRule="auto"/>
              <w:rPr>
                <w:color w:val="000000"/>
                <w:sz w:val="18"/>
                <w:szCs w:val="18"/>
                <w:lang w:val="en-GB" w:eastAsia="en-US"/>
              </w:rPr>
            </w:pPr>
          </w:p>
        </w:tc>
      </w:tr>
      <w:tr w:rsidR="00C81535" w14:paraId="58016303" w14:textId="77777777" w:rsidTr="00C81535">
        <w:trPr>
          <w:trHeight w:val="300"/>
        </w:trPr>
        <w:tc>
          <w:tcPr>
            <w:tcW w:w="4548" w:type="dxa"/>
            <w:tcBorders>
              <w:top w:val="nil"/>
              <w:left w:val="single" w:sz="4" w:space="0" w:color="auto"/>
              <w:bottom w:val="single" w:sz="4" w:space="0" w:color="auto"/>
              <w:right w:val="nil"/>
            </w:tcBorders>
            <w:noWrap/>
            <w:hideMark/>
          </w:tcPr>
          <w:p w14:paraId="66EF400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Lodenius</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037801EE"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EEC73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DC5A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45961"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5C38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7B752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A21DA" w14:textId="77777777" w:rsidR="00C81535" w:rsidRDefault="00C81535" w:rsidP="00C81535">
            <w:pPr>
              <w:widowControl/>
              <w:spacing w:line="256" w:lineRule="auto"/>
              <w:rPr>
                <w:color w:val="000000"/>
                <w:sz w:val="18"/>
                <w:szCs w:val="18"/>
                <w:lang w:val="en-GB" w:eastAsia="en-US"/>
              </w:rPr>
            </w:pPr>
          </w:p>
        </w:tc>
      </w:tr>
      <w:tr w:rsidR="00C81535" w14:paraId="36ABA5D3" w14:textId="77777777" w:rsidTr="00C81535">
        <w:trPr>
          <w:trHeight w:val="300"/>
        </w:trPr>
        <w:tc>
          <w:tcPr>
            <w:tcW w:w="4548" w:type="dxa"/>
            <w:tcBorders>
              <w:top w:val="nil"/>
              <w:left w:val="single" w:sz="4" w:space="0" w:color="auto"/>
              <w:bottom w:val="single" w:sz="4" w:space="0" w:color="auto"/>
              <w:right w:val="nil"/>
            </w:tcBorders>
            <w:noWrap/>
            <w:hideMark/>
          </w:tcPr>
          <w:p w14:paraId="48405A7B" w14:textId="77777777" w:rsidR="00C81535" w:rsidRDefault="00C81535" w:rsidP="00C81535">
            <w:pPr>
              <w:widowControl/>
              <w:spacing w:line="256" w:lineRule="auto"/>
              <w:rPr>
                <w:color w:val="000000"/>
                <w:sz w:val="18"/>
                <w:szCs w:val="18"/>
                <w:lang w:val="en-GB" w:eastAsia="en-US"/>
              </w:rPr>
            </w:pPr>
            <w:r w:rsidRPr="00BC7A11">
              <w:rPr>
                <w:color w:val="000000"/>
                <w:sz w:val="18"/>
                <w:szCs w:val="18"/>
                <w:lang w:val="en-GB" w:eastAsia="en-US"/>
              </w:rPr>
              <w:t xml:space="preserve">Catarina </w:t>
            </w:r>
            <w:proofErr w:type="spellStart"/>
            <w:r w:rsidRPr="00BC7A11">
              <w:rPr>
                <w:color w:val="000000"/>
                <w:sz w:val="18"/>
                <w:szCs w:val="18"/>
                <w:lang w:val="en-GB" w:eastAsia="en-US"/>
              </w:rPr>
              <w:t>Deremar</w:t>
            </w:r>
            <w:proofErr w:type="spellEnd"/>
            <w:r w:rsidRPr="00BC7A11">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67DC0C34"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CD19D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4CC4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FDC02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12B2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042B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2D3DE0" w14:textId="77777777" w:rsidR="00C81535" w:rsidRDefault="00C81535" w:rsidP="00C81535">
            <w:pPr>
              <w:widowControl/>
              <w:spacing w:line="256" w:lineRule="auto"/>
              <w:rPr>
                <w:color w:val="000000"/>
                <w:sz w:val="18"/>
                <w:szCs w:val="18"/>
                <w:lang w:val="en-GB" w:eastAsia="en-US"/>
              </w:rPr>
            </w:pPr>
          </w:p>
        </w:tc>
      </w:tr>
      <w:tr w:rsidR="00C81535" w14:paraId="71480F40" w14:textId="77777777" w:rsidTr="00C81535">
        <w:trPr>
          <w:trHeight w:val="300"/>
        </w:trPr>
        <w:tc>
          <w:tcPr>
            <w:tcW w:w="4548" w:type="dxa"/>
            <w:tcBorders>
              <w:top w:val="nil"/>
              <w:left w:val="single" w:sz="4" w:space="0" w:color="auto"/>
              <w:bottom w:val="single" w:sz="4" w:space="0" w:color="auto"/>
              <w:right w:val="nil"/>
            </w:tcBorders>
            <w:noWrap/>
            <w:hideMark/>
          </w:tcPr>
          <w:p w14:paraId="72055542"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Ådahl</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51A4BB5D"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B4B853"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02451"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DFAF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A095E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A40BD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675582" w14:textId="77777777" w:rsidR="00C81535" w:rsidRDefault="00C81535" w:rsidP="00C81535">
            <w:pPr>
              <w:widowControl/>
              <w:spacing w:line="256" w:lineRule="auto"/>
              <w:rPr>
                <w:color w:val="000000"/>
                <w:sz w:val="18"/>
                <w:szCs w:val="18"/>
                <w:lang w:val="en-GB" w:eastAsia="en-US"/>
              </w:rPr>
            </w:pPr>
          </w:p>
        </w:tc>
      </w:tr>
      <w:tr w:rsidR="00C81535" w14:paraId="734AEBDE" w14:textId="77777777" w:rsidTr="00C81535">
        <w:trPr>
          <w:trHeight w:val="300"/>
        </w:trPr>
        <w:tc>
          <w:tcPr>
            <w:tcW w:w="4548" w:type="dxa"/>
            <w:tcBorders>
              <w:top w:val="nil"/>
              <w:left w:val="single" w:sz="4" w:space="0" w:color="auto"/>
              <w:bottom w:val="single" w:sz="4" w:space="0" w:color="auto"/>
              <w:right w:val="nil"/>
            </w:tcBorders>
            <w:noWrap/>
            <w:hideMark/>
          </w:tcPr>
          <w:p w14:paraId="747DFED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20A649DC"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6C48F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38604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3871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F2A01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CD0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964BF" w14:textId="77777777" w:rsidR="00C81535" w:rsidRDefault="00C81535" w:rsidP="00C81535">
            <w:pPr>
              <w:widowControl/>
              <w:spacing w:line="256" w:lineRule="auto"/>
              <w:rPr>
                <w:color w:val="000000"/>
                <w:sz w:val="22"/>
                <w:szCs w:val="22"/>
                <w:lang w:val="en-GB" w:eastAsia="en-US"/>
              </w:rPr>
            </w:pPr>
          </w:p>
        </w:tc>
      </w:tr>
      <w:tr w:rsidR="00C81535" w14:paraId="0DFCBF68" w14:textId="77777777" w:rsidTr="00C81535">
        <w:trPr>
          <w:trHeight w:val="218"/>
        </w:trPr>
        <w:tc>
          <w:tcPr>
            <w:tcW w:w="4548" w:type="dxa"/>
            <w:tcBorders>
              <w:top w:val="nil"/>
              <w:left w:val="single" w:sz="4" w:space="0" w:color="auto"/>
              <w:bottom w:val="single" w:sz="4" w:space="0" w:color="auto"/>
              <w:right w:val="nil"/>
            </w:tcBorders>
            <w:noWrap/>
            <w:hideMark/>
          </w:tcPr>
          <w:p w14:paraId="1C47A6DA"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Nooshi</w:t>
            </w:r>
            <w:proofErr w:type="spellEnd"/>
            <w:r>
              <w:rPr>
                <w:color w:val="000000"/>
                <w:sz w:val="18"/>
                <w:szCs w:val="18"/>
                <w:lang w:val="en-GB" w:eastAsia="en-US"/>
              </w:rPr>
              <w:t xml:space="preserve"> </w:t>
            </w:r>
            <w:proofErr w:type="spellStart"/>
            <w:r>
              <w:rPr>
                <w:color w:val="000000"/>
                <w:sz w:val="18"/>
                <w:szCs w:val="18"/>
                <w:lang w:val="en-GB" w:eastAsia="en-US"/>
              </w:rPr>
              <w:t>Dadgostar</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3D8AEC6"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B5908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76B0D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6BC0A2"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CA097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D971B1"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EB893D" w14:textId="77777777" w:rsidR="00C81535" w:rsidRDefault="00C81535" w:rsidP="00C81535">
            <w:pPr>
              <w:widowControl/>
              <w:spacing w:line="256" w:lineRule="auto"/>
              <w:rPr>
                <w:color w:val="000000"/>
                <w:sz w:val="18"/>
                <w:szCs w:val="18"/>
                <w:lang w:val="en-GB" w:eastAsia="en-US"/>
              </w:rPr>
            </w:pPr>
          </w:p>
        </w:tc>
      </w:tr>
      <w:tr w:rsidR="00C81535" w14:paraId="7E1B34ED" w14:textId="77777777" w:rsidTr="00C81535">
        <w:trPr>
          <w:trHeight w:val="300"/>
        </w:trPr>
        <w:tc>
          <w:tcPr>
            <w:tcW w:w="4548" w:type="dxa"/>
            <w:tcBorders>
              <w:top w:val="nil"/>
              <w:left w:val="single" w:sz="4" w:space="0" w:color="auto"/>
              <w:bottom w:val="single" w:sz="4" w:space="0" w:color="auto"/>
              <w:right w:val="nil"/>
            </w:tcBorders>
            <w:noWrap/>
            <w:hideMark/>
          </w:tcPr>
          <w:p w14:paraId="3447AEE1"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D0CCD1F"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2600D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C1FFC"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F07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0E0BD5"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E8C018"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1E5121" w14:textId="77777777" w:rsidR="00C81535" w:rsidRDefault="00C81535" w:rsidP="00C81535">
            <w:pPr>
              <w:widowControl/>
              <w:spacing w:line="256" w:lineRule="auto"/>
              <w:rPr>
                <w:color w:val="000000"/>
                <w:sz w:val="18"/>
                <w:szCs w:val="18"/>
                <w:lang w:val="en-GB" w:eastAsia="en-US"/>
              </w:rPr>
            </w:pPr>
          </w:p>
        </w:tc>
      </w:tr>
      <w:tr w:rsidR="00C81535" w14:paraId="7B1DD5AC" w14:textId="77777777" w:rsidTr="00C81535">
        <w:trPr>
          <w:trHeight w:val="300"/>
        </w:trPr>
        <w:tc>
          <w:tcPr>
            <w:tcW w:w="4548" w:type="dxa"/>
            <w:tcBorders>
              <w:top w:val="nil"/>
              <w:left w:val="single" w:sz="4" w:space="0" w:color="auto"/>
              <w:bottom w:val="single" w:sz="4" w:space="0" w:color="auto"/>
              <w:right w:val="nil"/>
            </w:tcBorders>
            <w:noWrap/>
            <w:hideMark/>
          </w:tcPr>
          <w:p w14:paraId="74CA7569"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Barbro</w:t>
            </w:r>
            <w:proofErr w:type="spellEnd"/>
            <w:r>
              <w:rPr>
                <w:color w:val="000000"/>
                <w:sz w:val="18"/>
                <w:szCs w:val="18"/>
                <w:lang w:val="en-GB" w:eastAsia="en-US"/>
              </w:rPr>
              <w:t xml:space="preserve"> </w:t>
            </w:r>
            <w:proofErr w:type="spellStart"/>
            <w:r>
              <w:rPr>
                <w:color w:val="000000"/>
                <w:sz w:val="18"/>
                <w:szCs w:val="18"/>
                <w:lang w:val="en-GB" w:eastAsia="en-US"/>
              </w:rPr>
              <w:t>Westerholm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6072D2A"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5C6D0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CEF43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CB46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22CBE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65FD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C7E15F" w14:textId="77777777" w:rsidR="00C81535" w:rsidRDefault="00C81535" w:rsidP="00C81535">
            <w:pPr>
              <w:widowControl/>
              <w:spacing w:line="256" w:lineRule="auto"/>
              <w:rPr>
                <w:color w:val="000000"/>
                <w:sz w:val="18"/>
                <w:szCs w:val="18"/>
                <w:lang w:val="en-GB" w:eastAsia="en-US"/>
              </w:rPr>
            </w:pPr>
          </w:p>
        </w:tc>
      </w:tr>
      <w:tr w:rsidR="00C81535" w14:paraId="46376748" w14:textId="77777777" w:rsidTr="00C81535">
        <w:trPr>
          <w:trHeight w:val="300"/>
        </w:trPr>
        <w:tc>
          <w:tcPr>
            <w:tcW w:w="4548" w:type="dxa"/>
            <w:tcBorders>
              <w:top w:val="nil"/>
              <w:left w:val="single" w:sz="4" w:space="0" w:color="auto"/>
              <w:bottom w:val="single" w:sz="4" w:space="0" w:color="auto"/>
              <w:right w:val="nil"/>
            </w:tcBorders>
            <w:noWrap/>
            <w:hideMark/>
          </w:tcPr>
          <w:p w14:paraId="429B115C"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Gulan</w:t>
            </w:r>
            <w:proofErr w:type="spellEnd"/>
            <w:r>
              <w:rPr>
                <w:color w:val="000000"/>
                <w:sz w:val="18"/>
                <w:szCs w:val="18"/>
                <w:lang w:val="en-GB" w:eastAsia="en-US"/>
              </w:rPr>
              <w:t xml:space="preserve"> </w:t>
            </w:r>
            <w:proofErr w:type="spellStart"/>
            <w:r>
              <w:rPr>
                <w:color w:val="000000"/>
                <w:sz w:val="18"/>
                <w:szCs w:val="18"/>
                <w:lang w:val="en-GB" w:eastAsia="en-US"/>
              </w:rPr>
              <w:t>Avci</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1F5C339"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4F4283"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78F8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921A2"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5BE831"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E77D5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BF33E9" w14:textId="77777777" w:rsidR="00C81535" w:rsidRDefault="00C81535" w:rsidP="00C81535">
            <w:pPr>
              <w:widowControl/>
              <w:spacing w:line="256" w:lineRule="auto"/>
              <w:rPr>
                <w:color w:val="000000"/>
                <w:sz w:val="18"/>
                <w:szCs w:val="18"/>
                <w:lang w:val="en-GB" w:eastAsia="en-US"/>
              </w:rPr>
            </w:pPr>
          </w:p>
        </w:tc>
      </w:tr>
      <w:tr w:rsidR="00C81535" w14:paraId="3ACD249A" w14:textId="77777777" w:rsidTr="00C81535">
        <w:trPr>
          <w:trHeight w:val="300"/>
        </w:trPr>
        <w:tc>
          <w:tcPr>
            <w:tcW w:w="4548" w:type="dxa"/>
            <w:tcBorders>
              <w:top w:val="nil"/>
              <w:left w:val="single" w:sz="4" w:space="0" w:color="auto"/>
              <w:bottom w:val="single" w:sz="2" w:space="0" w:color="auto"/>
              <w:right w:val="nil"/>
            </w:tcBorders>
            <w:noWrap/>
            <w:hideMark/>
          </w:tcPr>
          <w:p w14:paraId="568215BD"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5788D2AB"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706D04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B6FF0D5"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076DD18"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B0CA0A8"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E7C3D0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F3EE467" w14:textId="77777777" w:rsidR="00C81535" w:rsidRDefault="00C81535" w:rsidP="00C81535">
            <w:pPr>
              <w:widowControl/>
              <w:spacing w:line="256" w:lineRule="auto"/>
              <w:rPr>
                <w:color w:val="000000"/>
                <w:sz w:val="18"/>
                <w:szCs w:val="18"/>
                <w:lang w:val="en-GB" w:eastAsia="en-US"/>
              </w:rPr>
            </w:pPr>
          </w:p>
        </w:tc>
      </w:tr>
      <w:tr w:rsidR="00C81535" w14:paraId="4836B498" w14:textId="77777777" w:rsidTr="00C81535">
        <w:trPr>
          <w:trHeight w:val="300"/>
        </w:trPr>
        <w:tc>
          <w:tcPr>
            <w:tcW w:w="4548" w:type="dxa"/>
            <w:tcBorders>
              <w:top w:val="single" w:sz="2" w:space="0" w:color="auto"/>
              <w:left w:val="single" w:sz="4" w:space="0" w:color="auto"/>
              <w:bottom w:val="single" w:sz="4" w:space="0" w:color="auto"/>
              <w:right w:val="nil"/>
            </w:tcBorders>
            <w:noWrap/>
            <w:hideMark/>
          </w:tcPr>
          <w:p w14:paraId="6B01F1F9"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lastRenderedPageBreak/>
              <w:t xml:space="preserve">Johan </w:t>
            </w:r>
            <w:proofErr w:type="spellStart"/>
            <w:r>
              <w:rPr>
                <w:color w:val="000000"/>
                <w:sz w:val="18"/>
                <w:szCs w:val="18"/>
                <w:lang w:val="en-GB" w:eastAsia="en-US"/>
              </w:rPr>
              <w:t>Pehrson</w:t>
            </w:r>
            <w:proofErr w:type="spellEnd"/>
            <w:r>
              <w:rPr>
                <w:color w:val="000000"/>
                <w:sz w:val="18"/>
                <w:szCs w:val="18"/>
                <w:lang w:val="en-GB" w:eastAsia="en-US"/>
              </w:rPr>
              <w:t xml:space="preserve"> (L)</w:t>
            </w:r>
          </w:p>
        </w:tc>
        <w:tc>
          <w:tcPr>
            <w:tcW w:w="728" w:type="dxa"/>
            <w:tcBorders>
              <w:top w:val="single" w:sz="2" w:space="0" w:color="auto"/>
              <w:left w:val="single" w:sz="4" w:space="0" w:color="auto"/>
              <w:bottom w:val="single" w:sz="4" w:space="0" w:color="auto"/>
              <w:right w:val="single" w:sz="4" w:space="0" w:color="auto"/>
            </w:tcBorders>
            <w:noWrap/>
          </w:tcPr>
          <w:p w14:paraId="44ACC8FB" w14:textId="77777777" w:rsidR="00C81535" w:rsidRDefault="00C81535" w:rsidP="00C8153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33A711D6" w14:textId="77777777" w:rsidR="00C81535" w:rsidRDefault="00C81535" w:rsidP="00C8153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64119D" w14:textId="77777777" w:rsidR="00C81535" w:rsidRDefault="00C81535" w:rsidP="00C8153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90489D4" w14:textId="77777777" w:rsidR="00C81535" w:rsidRDefault="00C81535" w:rsidP="00C8153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E286307" w14:textId="77777777" w:rsidR="00C81535" w:rsidRDefault="00C81535" w:rsidP="00C8153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E6BFBA7" w14:textId="77777777" w:rsidR="00C81535" w:rsidRDefault="00C81535" w:rsidP="00C8153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FA2161A" w14:textId="77777777" w:rsidR="00C81535" w:rsidRDefault="00C81535" w:rsidP="00C81535">
            <w:pPr>
              <w:widowControl/>
              <w:spacing w:line="256" w:lineRule="auto"/>
              <w:rPr>
                <w:color w:val="000000"/>
                <w:sz w:val="18"/>
                <w:szCs w:val="18"/>
                <w:lang w:val="en-GB" w:eastAsia="en-US"/>
              </w:rPr>
            </w:pPr>
          </w:p>
        </w:tc>
      </w:tr>
      <w:tr w:rsidR="00C81535" w14:paraId="069E1234" w14:textId="77777777" w:rsidTr="00C81535">
        <w:trPr>
          <w:trHeight w:val="300"/>
        </w:trPr>
        <w:tc>
          <w:tcPr>
            <w:tcW w:w="4548" w:type="dxa"/>
            <w:tcBorders>
              <w:top w:val="nil"/>
              <w:left w:val="single" w:sz="4" w:space="0" w:color="auto"/>
              <w:bottom w:val="single" w:sz="4" w:space="0" w:color="auto"/>
              <w:right w:val="nil"/>
            </w:tcBorders>
            <w:noWrap/>
            <w:hideMark/>
          </w:tcPr>
          <w:p w14:paraId="75BAFA31"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28" w:type="dxa"/>
            <w:tcBorders>
              <w:top w:val="nil"/>
              <w:left w:val="single" w:sz="4" w:space="0" w:color="auto"/>
              <w:bottom w:val="single" w:sz="4" w:space="0" w:color="auto"/>
              <w:right w:val="single" w:sz="4" w:space="0" w:color="auto"/>
            </w:tcBorders>
            <w:noWrap/>
          </w:tcPr>
          <w:p w14:paraId="211D14E0"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69E9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EE7F5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8E655"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C912A8"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DB7B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DC89C4" w14:textId="77777777" w:rsidR="00C81535" w:rsidRDefault="00C81535" w:rsidP="00C81535">
            <w:pPr>
              <w:widowControl/>
              <w:spacing w:line="256" w:lineRule="auto"/>
              <w:rPr>
                <w:color w:val="000000"/>
                <w:sz w:val="18"/>
                <w:szCs w:val="18"/>
                <w:lang w:val="en-GB" w:eastAsia="en-US"/>
              </w:rPr>
            </w:pPr>
          </w:p>
        </w:tc>
      </w:tr>
      <w:tr w:rsidR="00C81535" w14:paraId="41F2443E" w14:textId="77777777" w:rsidTr="00C81535">
        <w:trPr>
          <w:trHeight w:val="300"/>
        </w:trPr>
        <w:tc>
          <w:tcPr>
            <w:tcW w:w="4548" w:type="dxa"/>
            <w:tcBorders>
              <w:top w:val="nil"/>
              <w:left w:val="single" w:sz="4" w:space="0" w:color="auto"/>
              <w:bottom w:val="single" w:sz="4" w:space="0" w:color="auto"/>
              <w:right w:val="nil"/>
            </w:tcBorders>
            <w:noWrap/>
            <w:hideMark/>
          </w:tcPr>
          <w:p w14:paraId="792CFAE0"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Lina </w:t>
            </w:r>
            <w:proofErr w:type="spellStart"/>
            <w:r>
              <w:rPr>
                <w:color w:val="000000"/>
                <w:sz w:val="18"/>
                <w:szCs w:val="18"/>
                <w:lang w:val="en-GB" w:eastAsia="en-US"/>
              </w:rPr>
              <w:t>Nordquist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4DA16719"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3FD1082"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6F30AE"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AB5AC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C7514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85CC5C"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FDCEC6" w14:textId="77777777" w:rsidR="00C81535" w:rsidRDefault="00C81535" w:rsidP="00C81535">
            <w:pPr>
              <w:widowControl/>
              <w:spacing w:line="256" w:lineRule="auto"/>
              <w:rPr>
                <w:color w:val="000000"/>
                <w:sz w:val="18"/>
                <w:szCs w:val="18"/>
                <w:lang w:val="en-GB" w:eastAsia="en-US"/>
              </w:rPr>
            </w:pPr>
          </w:p>
        </w:tc>
      </w:tr>
      <w:tr w:rsidR="00C81535" w14:paraId="5CD6B8A1" w14:textId="77777777" w:rsidTr="00C81535">
        <w:trPr>
          <w:trHeight w:val="300"/>
        </w:trPr>
        <w:tc>
          <w:tcPr>
            <w:tcW w:w="4548" w:type="dxa"/>
            <w:tcBorders>
              <w:top w:val="nil"/>
              <w:left w:val="single" w:sz="4" w:space="0" w:color="auto"/>
              <w:bottom w:val="single" w:sz="4" w:space="0" w:color="auto"/>
              <w:right w:val="nil"/>
            </w:tcBorders>
            <w:noWrap/>
            <w:hideMark/>
          </w:tcPr>
          <w:p w14:paraId="0630CEDA"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Gellerman</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97C29E2"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5F8EC7"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F553A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9785C2"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F35DFC"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965C9"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72B6AC" w14:textId="77777777" w:rsidR="00C81535" w:rsidRDefault="00C81535" w:rsidP="00C81535">
            <w:pPr>
              <w:widowControl/>
              <w:spacing w:line="256" w:lineRule="auto"/>
              <w:rPr>
                <w:color w:val="000000"/>
                <w:sz w:val="18"/>
                <w:szCs w:val="18"/>
                <w:lang w:val="en-GB" w:eastAsia="en-US"/>
              </w:rPr>
            </w:pPr>
          </w:p>
        </w:tc>
      </w:tr>
      <w:tr w:rsidR="00C81535" w14:paraId="33D140F7" w14:textId="77777777" w:rsidTr="00C81535">
        <w:trPr>
          <w:trHeight w:val="300"/>
        </w:trPr>
        <w:tc>
          <w:tcPr>
            <w:tcW w:w="4548" w:type="dxa"/>
            <w:tcBorders>
              <w:top w:val="nil"/>
              <w:left w:val="single" w:sz="4" w:space="0" w:color="auto"/>
              <w:bottom w:val="single" w:sz="4" w:space="0" w:color="auto"/>
              <w:right w:val="nil"/>
            </w:tcBorders>
            <w:noWrap/>
            <w:hideMark/>
          </w:tcPr>
          <w:p w14:paraId="3475D1A7" w14:textId="77777777" w:rsidR="00C81535" w:rsidRDefault="00C81535" w:rsidP="00C8153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26F8D35A"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D0FBD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59256B"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FD3EF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65029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221122"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25DB" w14:textId="77777777" w:rsidR="00C81535" w:rsidRDefault="00C81535" w:rsidP="00C81535">
            <w:pPr>
              <w:widowControl/>
              <w:spacing w:line="256" w:lineRule="auto"/>
              <w:rPr>
                <w:color w:val="000000"/>
                <w:sz w:val="18"/>
                <w:szCs w:val="18"/>
                <w:lang w:val="en-GB" w:eastAsia="en-US"/>
              </w:rPr>
            </w:pPr>
          </w:p>
        </w:tc>
      </w:tr>
      <w:tr w:rsidR="00C81535" w14:paraId="4AA31FCF" w14:textId="77777777" w:rsidTr="00C81535">
        <w:trPr>
          <w:trHeight w:val="300"/>
        </w:trPr>
        <w:tc>
          <w:tcPr>
            <w:tcW w:w="4548" w:type="dxa"/>
            <w:tcBorders>
              <w:top w:val="nil"/>
              <w:left w:val="single" w:sz="4" w:space="0" w:color="auto"/>
              <w:bottom w:val="single" w:sz="4" w:space="0" w:color="auto"/>
              <w:right w:val="nil"/>
            </w:tcBorders>
            <w:noWrap/>
            <w:hideMark/>
          </w:tcPr>
          <w:p w14:paraId="7DB607B0"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Malmer</w:t>
            </w:r>
            <w:proofErr w:type="spellEnd"/>
            <w:r>
              <w:rPr>
                <w:color w:val="000000"/>
                <w:sz w:val="18"/>
                <w:szCs w:val="18"/>
                <w:lang w:val="en-GB" w:eastAsia="en-US"/>
              </w:rPr>
              <w:t xml:space="preserve"> </w:t>
            </w:r>
            <w:proofErr w:type="spellStart"/>
            <w:r>
              <w:rPr>
                <w:color w:val="000000"/>
                <w:sz w:val="18"/>
                <w:szCs w:val="18"/>
                <w:lang w:val="en-GB" w:eastAsia="en-US"/>
              </w:rPr>
              <w:t>Stenergard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B51E179"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43C696" w14:textId="77777777" w:rsidR="00C81535"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2623FD"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3F5CE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DCDCE5"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130D24"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BFF03" w14:textId="77777777" w:rsidR="00C81535" w:rsidRDefault="00C81535" w:rsidP="00C81535">
            <w:pPr>
              <w:widowControl/>
              <w:spacing w:line="256" w:lineRule="auto"/>
              <w:rPr>
                <w:color w:val="000000"/>
                <w:sz w:val="18"/>
                <w:szCs w:val="18"/>
                <w:lang w:val="en-GB" w:eastAsia="en-US"/>
              </w:rPr>
            </w:pPr>
          </w:p>
        </w:tc>
      </w:tr>
      <w:tr w:rsidR="00C81535" w14:paraId="49AFCBC8" w14:textId="77777777" w:rsidTr="00C81535">
        <w:trPr>
          <w:trHeight w:val="300"/>
        </w:trPr>
        <w:tc>
          <w:tcPr>
            <w:tcW w:w="4548" w:type="dxa"/>
            <w:tcBorders>
              <w:top w:val="nil"/>
              <w:left w:val="single" w:sz="4" w:space="0" w:color="auto"/>
              <w:bottom w:val="single" w:sz="4" w:space="0" w:color="auto"/>
              <w:right w:val="nil"/>
            </w:tcBorders>
            <w:noWrap/>
            <w:hideMark/>
          </w:tcPr>
          <w:p w14:paraId="6F081CA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Svantesson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53FB49E" w14:textId="77777777" w:rsidR="00C81535"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00E0C0"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BAE6EF"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3A6013"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49F7A"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6FEB6" w14:textId="77777777" w:rsidR="00C81535"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65B77" w14:textId="77777777" w:rsidR="00C81535" w:rsidRDefault="00C81535" w:rsidP="00C81535">
            <w:pPr>
              <w:widowControl/>
              <w:spacing w:line="256" w:lineRule="auto"/>
              <w:rPr>
                <w:color w:val="000000"/>
                <w:sz w:val="18"/>
                <w:szCs w:val="18"/>
                <w:lang w:val="en-GB" w:eastAsia="en-US"/>
              </w:rPr>
            </w:pPr>
          </w:p>
        </w:tc>
      </w:tr>
      <w:tr w:rsidR="00C81535" w14:paraId="4D778D47" w14:textId="77777777" w:rsidTr="00C81535">
        <w:trPr>
          <w:trHeight w:val="300"/>
        </w:trPr>
        <w:tc>
          <w:tcPr>
            <w:tcW w:w="4548" w:type="dxa"/>
            <w:tcBorders>
              <w:top w:val="nil"/>
              <w:left w:val="single" w:sz="4" w:space="0" w:color="auto"/>
              <w:bottom w:val="single" w:sz="4" w:space="0" w:color="auto"/>
              <w:right w:val="nil"/>
            </w:tcBorders>
            <w:noWrap/>
            <w:hideMark/>
          </w:tcPr>
          <w:p w14:paraId="782992B1"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DED84BD"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0A2AF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200E2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B59F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46246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E6F1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2779C6" w14:textId="77777777" w:rsidR="00C81535" w:rsidRPr="00B96796" w:rsidRDefault="00C81535" w:rsidP="00C81535">
            <w:pPr>
              <w:widowControl/>
              <w:spacing w:line="256" w:lineRule="auto"/>
              <w:rPr>
                <w:color w:val="000000"/>
                <w:sz w:val="22"/>
                <w:szCs w:val="22"/>
                <w:lang w:val="en-GB" w:eastAsia="en-US"/>
              </w:rPr>
            </w:pPr>
          </w:p>
        </w:tc>
      </w:tr>
      <w:tr w:rsidR="00C81535" w14:paraId="42A38872" w14:textId="77777777" w:rsidTr="00C81535">
        <w:trPr>
          <w:trHeight w:val="300"/>
        </w:trPr>
        <w:tc>
          <w:tcPr>
            <w:tcW w:w="4548" w:type="dxa"/>
            <w:tcBorders>
              <w:top w:val="nil"/>
              <w:left w:val="single" w:sz="4" w:space="0" w:color="auto"/>
              <w:bottom w:val="single" w:sz="4" w:space="0" w:color="auto"/>
              <w:right w:val="nil"/>
            </w:tcBorders>
            <w:noWrap/>
            <w:hideMark/>
          </w:tcPr>
          <w:p w14:paraId="7E73A94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Gardfjell</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6328D8B"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6CEB8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9498A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B1D74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9C7BA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3FE29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E3EA63" w14:textId="77777777" w:rsidR="00C81535" w:rsidRPr="00B96796" w:rsidRDefault="00C81535" w:rsidP="00C81535">
            <w:pPr>
              <w:widowControl/>
              <w:spacing w:line="256" w:lineRule="auto"/>
              <w:rPr>
                <w:color w:val="000000"/>
                <w:sz w:val="22"/>
                <w:szCs w:val="22"/>
                <w:lang w:val="en-GB" w:eastAsia="en-US"/>
              </w:rPr>
            </w:pPr>
          </w:p>
        </w:tc>
      </w:tr>
      <w:tr w:rsidR="00C81535" w14:paraId="53B23946" w14:textId="77777777" w:rsidTr="00C81535">
        <w:trPr>
          <w:trHeight w:val="300"/>
        </w:trPr>
        <w:tc>
          <w:tcPr>
            <w:tcW w:w="4548" w:type="dxa"/>
            <w:tcBorders>
              <w:top w:val="nil"/>
              <w:left w:val="single" w:sz="4" w:space="0" w:color="auto"/>
              <w:bottom w:val="single" w:sz="4" w:space="0" w:color="auto"/>
              <w:right w:val="nil"/>
            </w:tcBorders>
            <w:noWrap/>
            <w:hideMark/>
          </w:tcPr>
          <w:p w14:paraId="16B644E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97DF56F"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3D80E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873F7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9A836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AF27A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90544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F281A" w14:textId="77777777" w:rsidR="00C81535" w:rsidRPr="00B96796" w:rsidRDefault="00C81535" w:rsidP="00C81535">
            <w:pPr>
              <w:widowControl/>
              <w:spacing w:line="256" w:lineRule="auto"/>
              <w:rPr>
                <w:color w:val="000000"/>
                <w:sz w:val="22"/>
                <w:szCs w:val="22"/>
                <w:lang w:val="en-GB" w:eastAsia="en-US"/>
              </w:rPr>
            </w:pPr>
          </w:p>
        </w:tc>
      </w:tr>
      <w:tr w:rsidR="00C81535" w14:paraId="72FC9EBA" w14:textId="77777777" w:rsidTr="00C81535">
        <w:trPr>
          <w:trHeight w:val="300"/>
        </w:trPr>
        <w:tc>
          <w:tcPr>
            <w:tcW w:w="4548" w:type="dxa"/>
            <w:tcBorders>
              <w:top w:val="nil"/>
              <w:left w:val="single" w:sz="4" w:space="0" w:color="auto"/>
              <w:bottom w:val="single" w:sz="4" w:space="0" w:color="auto"/>
              <w:right w:val="nil"/>
            </w:tcBorders>
            <w:noWrap/>
            <w:hideMark/>
          </w:tcPr>
          <w:p w14:paraId="774C055F"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Drougge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A7710A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C6124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74E0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983D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491E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DDEB8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A0DAF4" w14:textId="77777777" w:rsidR="00C81535" w:rsidRPr="00B96796" w:rsidRDefault="00C81535" w:rsidP="00C81535">
            <w:pPr>
              <w:widowControl/>
              <w:spacing w:line="256" w:lineRule="auto"/>
              <w:rPr>
                <w:color w:val="000000"/>
                <w:sz w:val="22"/>
                <w:szCs w:val="22"/>
                <w:lang w:val="en-GB" w:eastAsia="en-US"/>
              </w:rPr>
            </w:pPr>
          </w:p>
        </w:tc>
      </w:tr>
      <w:tr w:rsidR="00C81535" w14:paraId="7CAABB11" w14:textId="77777777" w:rsidTr="00C81535">
        <w:trPr>
          <w:trHeight w:val="300"/>
        </w:trPr>
        <w:tc>
          <w:tcPr>
            <w:tcW w:w="4548" w:type="dxa"/>
            <w:tcBorders>
              <w:top w:val="nil"/>
              <w:left w:val="single" w:sz="4" w:space="0" w:color="auto"/>
              <w:bottom w:val="single" w:sz="4" w:space="0" w:color="auto"/>
              <w:right w:val="nil"/>
            </w:tcBorders>
            <w:noWrap/>
            <w:hideMark/>
          </w:tcPr>
          <w:p w14:paraId="60622879"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30B7A12B"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AEC81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EC93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8FE11"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F7C4E4" w14:textId="77777777" w:rsidR="00C81535" w:rsidRPr="00B96796" w:rsidRDefault="00C81535" w:rsidP="00C8153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9493C3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96E3B8" w14:textId="77777777" w:rsidR="00C81535" w:rsidRPr="00B96796" w:rsidRDefault="00C81535" w:rsidP="00C81535">
            <w:pPr>
              <w:widowControl/>
              <w:spacing w:line="256" w:lineRule="auto"/>
              <w:rPr>
                <w:color w:val="000000"/>
                <w:sz w:val="22"/>
                <w:szCs w:val="22"/>
                <w:lang w:val="en-GB" w:eastAsia="en-US"/>
              </w:rPr>
            </w:pPr>
          </w:p>
        </w:tc>
      </w:tr>
      <w:tr w:rsidR="00C81535" w14:paraId="1C297F74" w14:textId="77777777" w:rsidTr="00C81535">
        <w:trPr>
          <w:trHeight w:val="300"/>
        </w:trPr>
        <w:tc>
          <w:tcPr>
            <w:tcW w:w="4548" w:type="dxa"/>
            <w:tcBorders>
              <w:top w:val="nil"/>
              <w:left w:val="single" w:sz="4" w:space="0" w:color="auto"/>
              <w:bottom w:val="single" w:sz="4" w:space="0" w:color="auto"/>
              <w:right w:val="nil"/>
            </w:tcBorders>
            <w:noWrap/>
            <w:hideMark/>
          </w:tcPr>
          <w:p w14:paraId="3CD78857"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Gabrielsson</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396538A"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F981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B9F9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59AB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7DA09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87BF7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8170F" w14:textId="77777777" w:rsidR="00C81535" w:rsidRPr="00B96796" w:rsidRDefault="00C81535" w:rsidP="00C81535">
            <w:pPr>
              <w:widowControl/>
              <w:spacing w:line="256" w:lineRule="auto"/>
              <w:rPr>
                <w:color w:val="000000"/>
                <w:sz w:val="22"/>
                <w:szCs w:val="22"/>
                <w:lang w:val="en-GB" w:eastAsia="en-US"/>
              </w:rPr>
            </w:pPr>
          </w:p>
        </w:tc>
      </w:tr>
      <w:tr w:rsidR="00C81535" w14:paraId="4E18011C" w14:textId="77777777" w:rsidTr="00C81535">
        <w:trPr>
          <w:trHeight w:val="300"/>
        </w:trPr>
        <w:tc>
          <w:tcPr>
            <w:tcW w:w="4548" w:type="dxa"/>
            <w:tcBorders>
              <w:top w:val="nil"/>
              <w:left w:val="single" w:sz="4" w:space="0" w:color="auto"/>
              <w:bottom w:val="single" w:sz="4" w:space="0" w:color="auto"/>
              <w:right w:val="nil"/>
            </w:tcBorders>
            <w:noWrap/>
            <w:hideMark/>
          </w:tcPr>
          <w:p w14:paraId="7F0B5948"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Ali </w:t>
            </w:r>
            <w:proofErr w:type="spellStart"/>
            <w:r>
              <w:rPr>
                <w:color w:val="000000"/>
                <w:sz w:val="18"/>
                <w:szCs w:val="18"/>
                <w:lang w:val="en-GB" w:eastAsia="en-US"/>
              </w:rPr>
              <w:t>Esbati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16D1EAE"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23EFF6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D91EE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839A3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C07BC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9AA4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7076" w14:textId="77777777" w:rsidR="00C81535" w:rsidRPr="00B96796" w:rsidRDefault="00C81535" w:rsidP="00C81535">
            <w:pPr>
              <w:widowControl/>
              <w:spacing w:line="256" w:lineRule="auto"/>
              <w:rPr>
                <w:color w:val="000000"/>
                <w:sz w:val="22"/>
                <w:szCs w:val="22"/>
                <w:lang w:val="en-GB" w:eastAsia="en-US"/>
              </w:rPr>
            </w:pPr>
          </w:p>
        </w:tc>
      </w:tr>
      <w:tr w:rsidR="00C81535" w14:paraId="0DB58B9E" w14:textId="77777777" w:rsidTr="00C81535">
        <w:trPr>
          <w:trHeight w:val="300"/>
        </w:trPr>
        <w:tc>
          <w:tcPr>
            <w:tcW w:w="4548" w:type="dxa"/>
            <w:tcBorders>
              <w:top w:val="nil"/>
              <w:left w:val="single" w:sz="4" w:space="0" w:color="auto"/>
              <w:bottom w:val="single" w:sz="4" w:space="0" w:color="auto"/>
              <w:right w:val="nil"/>
            </w:tcBorders>
            <w:noWrap/>
            <w:hideMark/>
          </w:tcPr>
          <w:p w14:paraId="09EF6964"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Karin </w:t>
            </w:r>
            <w:proofErr w:type="spellStart"/>
            <w:r>
              <w:rPr>
                <w:color w:val="000000"/>
                <w:sz w:val="18"/>
                <w:szCs w:val="18"/>
                <w:lang w:val="en-GB" w:eastAsia="en-US"/>
              </w:rPr>
              <w:t>Rågsjö</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0AAC91E"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F248A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DB31A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0D741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2A8F2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C3E43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16688D" w14:textId="77777777" w:rsidR="00C81535" w:rsidRPr="00B96796" w:rsidRDefault="00C81535" w:rsidP="00C81535">
            <w:pPr>
              <w:widowControl/>
              <w:spacing w:line="256" w:lineRule="auto"/>
              <w:rPr>
                <w:color w:val="000000"/>
                <w:sz w:val="22"/>
                <w:szCs w:val="22"/>
                <w:lang w:val="en-GB" w:eastAsia="en-US"/>
              </w:rPr>
            </w:pPr>
          </w:p>
        </w:tc>
      </w:tr>
      <w:tr w:rsidR="00C81535" w14:paraId="691DB348" w14:textId="77777777" w:rsidTr="00C81535">
        <w:trPr>
          <w:trHeight w:val="300"/>
        </w:trPr>
        <w:tc>
          <w:tcPr>
            <w:tcW w:w="4548" w:type="dxa"/>
            <w:tcBorders>
              <w:top w:val="nil"/>
              <w:left w:val="single" w:sz="4" w:space="0" w:color="auto"/>
              <w:bottom w:val="single" w:sz="4" w:space="0" w:color="auto"/>
              <w:right w:val="nil"/>
            </w:tcBorders>
            <w:noWrap/>
            <w:hideMark/>
          </w:tcPr>
          <w:p w14:paraId="08B9EE31"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Lorena Delgado </w:t>
            </w:r>
            <w:proofErr w:type="spellStart"/>
            <w:r>
              <w:rPr>
                <w:color w:val="000000"/>
                <w:sz w:val="18"/>
                <w:szCs w:val="18"/>
                <w:lang w:val="en-GB" w:eastAsia="en-US"/>
              </w:rPr>
              <w:t>Varas</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FF38459"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292D2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B66E2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C124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6E8D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605EC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08867" w14:textId="77777777" w:rsidR="00C81535" w:rsidRPr="00B96796" w:rsidRDefault="00C81535" w:rsidP="00C81535">
            <w:pPr>
              <w:widowControl/>
              <w:spacing w:line="256" w:lineRule="auto"/>
              <w:rPr>
                <w:color w:val="000000"/>
                <w:sz w:val="22"/>
                <w:szCs w:val="22"/>
                <w:lang w:val="en-GB" w:eastAsia="en-US"/>
              </w:rPr>
            </w:pPr>
          </w:p>
        </w:tc>
      </w:tr>
      <w:tr w:rsidR="00C81535" w14:paraId="7495BC7B" w14:textId="77777777" w:rsidTr="00C81535">
        <w:trPr>
          <w:trHeight w:val="300"/>
        </w:trPr>
        <w:tc>
          <w:tcPr>
            <w:tcW w:w="4548" w:type="dxa"/>
            <w:tcBorders>
              <w:top w:val="nil"/>
              <w:left w:val="single" w:sz="4" w:space="0" w:color="auto"/>
              <w:bottom w:val="single" w:sz="4" w:space="0" w:color="auto"/>
              <w:right w:val="nil"/>
            </w:tcBorders>
            <w:noWrap/>
            <w:hideMark/>
          </w:tcPr>
          <w:p w14:paraId="3373B629" w14:textId="77777777" w:rsidR="00C81535" w:rsidRDefault="00C81535" w:rsidP="00C81535">
            <w:pPr>
              <w:widowControl/>
              <w:spacing w:line="256" w:lineRule="auto"/>
              <w:rPr>
                <w:color w:val="000000"/>
                <w:sz w:val="18"/>
                <w:szCs w:val="18"/>
                <w:lang w:val="en-GB" w:eastAsia="en-US"/>
              </w:rPr>
            </w:pPr>
            <w:r>
              <w:rPr>
                <w:color w:val="000000"/>
                <w:sz w:val="18"/>
                <w:szCs w:val="18"/>
                <w:lang w:val="en-US" w:eastAsia="en-US"/>
              </w:rPr>
              <w:t xml:space="preserve">Linda Westerlund </w:t>
            </w:r>
            <w:proofErr w:type="spellStart"/>
            <w:r>
              <w:rPr>
                <w:color w:val="000000"/>
                <w:sz w:val="18"/>
                <w:szCs w:val="18"/>
                <w:lang w:val="en-US" w:eastAsia="en-US"/>
              </w:rPr>
              <w:t>Snecker</w:t>
            </w:r>
            <w:proofErr w:type="spellEnd"/>
            <w:r>
              <w:rPr>
                <w:color w:val="000000"/>
                <w:sz w:val="18"/>
                <w:szCs w:val="18"/>
                <w:lang w:val="en-US" w:eastAsia="en-US"/>
              </w:rPr>
              <w:t xml:space="preserve"> (V)</w:t>
            </w:r>
          </w:p>
        </w:tc>
        <w:tc>
          <w:tcPr>
            <w:tcW w:w="728" w:type="dxa"/>
            <w:tcBorders>
              <w:top w:val="nil"/>
              <w:left w:val="single" w:sz="4" w:space="0" w:color="auto"/>
              <w:bottom w:val="single" w:sz="4" w:space="0" w:color="auto"/>
              <w:right w:val="single" w:sz="4" w:space="0" w:color="auto"/>
            </w:tcBorders>
            <w:noWrap/>
          </w:tcPr>
          <w:p w14:paraId="79201709"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0B3C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E78F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929B9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84BE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5629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13399A" w14:textId="77777777" w:rsidR="00C81535" w:rsidRPr="00B96796" w:rsidRDefault="00C81535" w:rsidP="00C81535">
            <w:pPr>
              <w:widowControl/>
              <w:spacing w:line="256" w:lineRule="auto"/>
              <w:rPr>
                <w:color w:val="000000"/>
                <w:sz w:val="22"/>
                <w:szCs w:val="22"/>
                <w:lang w:val="en-GB" w:eastAsia="en-US"/>
              </w:rPr>
            </w:pPr>
          </w:p>
        </w:tc>
      </w:tr>
      <w:tr w:rsidR="00C81535" w14:paraId="20C7CCD0" w14:textId="77777777" w:rsidTr="00C81535">
        <w:trPr>
          <w:trHeight w:val="300"/>
        </w:trPr>
        <w:tc>
          <w:tcPr>
            <w:tcW w:w="4548" w:type="dxa"/>
            <w:tcBorders>
              <w:top w:val="nil"/>
              <w:left w:val="single" w:sz="4" w:space="0" w:color="auto"/>
              <w:bottom w:val="single" w:sz="4" w:space="0" w:color="auto"/>
              <w:right w:val="nil"/>
            </w:tcBorders>
            <w:noWrap/>
            <w:hideMark/>
          </w:tcPr>
          <w:p w14:paraId="2F6CBE55"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Mia </w:t>
            </w:r>
            <w:proofErr w:type="spellStart"/>
            <w:r>
              <w:rPr>
                <w:color w:val="000000"/>
                <w:sz w:val="18"/>
                <w:szCs w:val="18"/>
                <w:lang w:val="en-GB" w:eastAsia="en-US"/>
              </w:rPr>
              <w:t>Sydow</w:t>
            </w:r>
            <w:proofErr w:type="spellEnd"/>
            <w:r>
              <w:rPr>
                <w:color w:val="000000"/>
                <w:sz w:val="18"/>
                <w:szCs w:val="18"/>
                <w:lang w:val="en-GB" w:eastAsia="en-US"/>
              </w:rPr>
              <w:t xml:space="preserve"> </w:t>
            </w:r>
            <w:proofErr w:type="spellStart"/>
            <w:r>
              <w:rPr>
                <w:color w:val="000000"/>
                <w:sz w:val="18"/>
                <w:szCs w:val="18"/>
                <w:lang w:val="en-GB" w:eastAsia="en-US"/>
              </w:rPr>
              <w:t>Mölleby</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9CEA24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33C6F3"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40D4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5D3A3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E8A3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59826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D61A6" w14:textId="77777777" w:rsidR="00C81535" w:rsidRPr="00B96796" w:rsidRDefault="00C81535" w:rsidP="00C81535">
            <w:pPr>
              <w:widowControl/>
              <w:spacing w:line="256" w:lineRule="auto"/>
              <w:rPr>
                <w:color w:val="000000"/>
                <w:sz w:val="22"/>
                <w:szCs w:val="22"/>
                <w:lang w:val="en-GB" w:eastAsia="en-US"/>
              </w:rPr>
            </w:pPr>
          </w:p>
        </w:tc>
      </w:tr>
      <w:tr w:rsidR="00C81535" w14:paraId="4622F40B" w14:textId="77777777" w:rsidTr="00C81535">
        <w:trPr>
          <w:trHeight w:val="300"/>
        </w:trPr>
        <w:tc>
          <w:tcPr>
            <w:tcW w:w="4548" w:type="dxa"/>
            <w:tcBorders>
              <w:top w:val="nil"/>
              <w:left w:val="single" w:sz="4" w:space="0" w:color="auto"/>
              <w:bottom w:val="single" w:sz="4" w:space="0" w:color="auto"/>
              <w:right w:val="nil"/>
            </w:tcBorders>
            <w:noWrap/>
            <w:hideMark/>
          </w:tcPr>
          <w:p w14:paraId="2C09012F"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Vasiliki </w:t>
            </w:r>
            <w:proofErr w:type="spellStart"/>
            <w:r>
              <w:rPr>
                <w:color w:val="000000"/>
                <w:sz w:val="18"/>
                <w:szCs w:val="18"/>
                <w:lang w:val="en-GB" w:eastAsia="en-US"/>
              </w:rPr>
              <w:t>Tsouplaki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07F35B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3BF4C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29A38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7223F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B8D7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CF8918"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B164A" w14:textId="77777777" w:rsidR="00C81535" w:rsidRPr="00B96796" w:rsidRDefault="00C81535" w:rsidP="00C81535">
            <w:pPr>
              <w:widowControl/>
              <w:spacing w:line="256" w:lineRule="auto"/>
              <w:rPr>
                <w:color w:val="000000"/>
                <w:sz w:val="22"/>
                <w:szCs w:val="22"/>
                <w:lang w:val="en-GB" w:eastAsia="en-US"/>
              </w:rPr>
            </w:pPr>
          </w:p>
        </w:tc>
      </w:tr>
      <w:tr w:rsidR="00C81535" w14:paraId="01A65B85" w14:textId="77777777" w:rsidTr="00C81535">
        <w:trPr>
          <w:trHeight w:val="300"/>
        </w:trPr>
        <w:tc>
          <w:tcPr>
            <w:tcW w:w="4548" w:type="dxa"/>
            <w:tcBorders>
              <w:top w:val="nil"/>
              <w:left w:val="single" w:sz="4" w:space="0" w:color="auto"/>
              <w:bottom w:val="single" w:sz="4" w:space="0" w:color="auto"/>
              <w:right w:val="nil"/>
            </w:tcBorders>
            <w:noWrap/>
            <w:hideMark/>
          </w:tcPr>
          <w:p w14:paraId="45F917D9"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Lorentz </w:t>
            </w:r>
            <w:proofErr w:type="spellStart"/>
            <w:r>
              <w:rPr>
                <w:color w:val="000000"/>
                <w:sz w:val="18"/>
                <w:szCs w:val="18"/>
                <w:lang w:val="en-GB" w:eastAsia="en-US"/>
              </w:rPr>
              <w:t>Tovatt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014AF1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8E7F6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B9FE5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5F1D0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8A18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8A978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E4192C" w14:textId="77777777" w:rsidR="00C81535" w:rsidRPr="00B96796" w:rsidRDefault="00C81535" w:rsidP="00C81535">
            <w:pPr>
              <w:widowControl/>
              <w:spacing w:line="256" w:lineRule="auto"/>
              <w:rPr>
                <w:color w:val="000000"/>
                <w:sz w:val="22"/>
                <w:szCs w:val="22"/>
                <w:lang w:val="en-GB" w:eastAsia="en-US"/>
              </w:rPr>
            </w:pPr>
          </w:p>
        </w:tc>
      </w:tr>
      <w:tr w:rsidR="00C81535" w14:paraId="59EF9E8C" w14:textId="77777777" w:rsidTr="00C81535">
        <w:trPr>
          <w:trHeight w:val="300"/>
        </w:trPr>
        <w:tc>
          <w:tcPr>
            <w:tcW w:w="4548" w:type="dxa"/>
            <w:tcBorders>
              <w:top w:val="nil"/>
              <w:left w:val="single" w:sz="4" w:space="0" w:color="auto"/>
              <w:bottom w:val="single" w:sz="4" w:space="0" w:color="auto"/>
              <w:right w:val="nil"/>
            </w:tcBorders>
            <w:noWrap/>
            <w:hideMark/>
          </w:tcPr>
          <w:p w14:paraId="6611A913"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Sibinska</w:t>
            </w:r>
            <w:proofErr w:type="spellEnd"/>
            <w:r>
              <w:rPr>
                <w:color w:val="000000"/>
                <w:sz w:val="18"/>
                <w:szCs w:val="18"/>
                <w:lang w:val="en-GB" w:eastAsia="en-US"/>
              </w:rPr>
              <w:t xml:space="preserve"> (MP) </w:t>
            </w:r>
          </w:p>
        </w:tc>
        <w:tc>
          <w:tcPr>
            <w:tcW w:w="728" w:type="dxa"/>
            <w:tcBorders>
              <w:top w:val="nil"/>
              <w:left w:val="single" w:sz="4" w:space="0" w:color="auto"/>
              <w:bottom w:val="single" w:sz="4" w:space="0" w:color="auto"/>
              <w:right w:val="single" w:sz="4" w:space="0" w:color="auto"/>
            </w:tcBorders>
            <w:noWrap/>
          </w:tcPr>
          <w:p w14:paraId="4E901ABD"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5EABF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F8CEE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25F3B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2B89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70A39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41BCAA" w14:textId="77777777" w:rsidR="00C81535" w:rsidRPr="00B96796" w:rsidRDefault="00C81535" w:rsidP="00C81535">
            <w:pPr>
              <w:widowControl/>
              <w:spacing w:line="256" w:lineRule="auto"/>
              <w:rPr>
                <w:color w:val="000000"/>
                <w:sz w:val="22"/>
                <w:szCs w:val="22"/>
                <w:lang w:val="en-GB" w:eastAsia="en-US"/>
              </w:rPr>
            </w:pPr>
          </w:p>
        </w:tc>
      </w:tr>
      <w:tr w:rsidR="00C81535" w14:paraId="7676559D" w14:textId="77777777" w:rsidTr="00C81535">
        <w:trPr>
          <w:trHeight w:val="300"/>
        </w:trPr>
        <w:tc>
          <w:tcPr>
            <w:tcW w:w="4548" w:type="dxa"/>
            <w:tcBorders>
              <w:top w:val="nil"/>
              <w:left w:val="single" w:sz="4" w:space="0" w:color="auto"/>
              <w:bottom w:val="single" w:sz="4" w:space="0" w:color="auto"/>
              <w:right w:val="nil"/>
            </w:tcBorders>
            <w:noWrap/>
            <w:hideMark/>
          </w:tcPr>
          <w:p w14:paraId="58A24410"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41A0688"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797EC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00627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D68F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406C06"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7D071B"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868A59" w14:textId="77777777" w:rsidR="00C81535" w:rsidRPr="00B96796" w:rsidRDefault="00C81535" w:rsidP="00C81535">
            <w:pPr>
              <w:widowControl/>
              <w:spacing w:line="256" w:lineRule="auto"/>
              <w:rPr>
                <w:color w:val="000000"/>
                <w:sz w:val="22"/>
                <w:szCs w:val="22"/>
                <w:lang w:val="en-GB" w:eastAsia="en-US"/>
              </w:rPr>
            </w:pPr>
          </w:p>
        </w:tc>
      </w:tr>
      <w:tr w:rsidR="00C81535" w14:paraId="33B22966" w14:textId="77777777" w:rsidTr="00C81535">
        <w:trPr>
          <w:trHeight w:val="300"/>
        </w:trPr>
        <w:tc>
          <w:tcPr>
            <w:tcW w:w="4548" w:type="dxa"/>
            <w:tcBorders>
              <w:top w:val="nil"/>
              <w:left w:val="single" w:sz="4" w:space="0" w:color="auto"/>
              <w:bottom w:val="single" w:sz="4" w:space="0" w:color="auto"/>
              <w:right w:val="nil"/>
            </w:tcBorders>
            <w:noWrap/>
            <w:hideMark/>
          </w:tcPr>
          <w:p w14:paraId="34BF6DB5"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Hult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EE09464"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A99FC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63CB9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865D8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BE358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17FB5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32D01" w14:textId="77777777" w:rsidR="00C81535" w:rsidRPr="00B96796" w:rsidRDefault="00C81535" w:rsidP="00C81535">
            <w:pPr>
              <w:widowControl/>
              <w:spacing w:line="256" w:lineRule="auto"/>
              <w:rPr>
                <w:color w:val="000000"/>
                <w:sz w:val="22"/>
                <w:szCs w:val="22"/>
                <w:lang w:val="en-GB" w:eastAsia="en-US"/>
              </w:rPr>
            </w:pPr>
          </w:p>
        </w:tc>
      </w:tr>
      <w:tr w:rsidR="00C81535" w14:paraId="4A400346" w14:textId="77777777" w:rsidTr="00C81535">
        <w:trPr>
          <w:trHeight w:val="300"/>
        </w:trPr>
        <w:tc>
          <w:tcPr>
            <w:tcW w:w="4548" w:type="dxa"/>
            <w:tcBorders>
              <w:top w:val="nil"/>
              <w:left w:val="single" w:sz="4" w:space="0" w:color="auto"/>
              <w:bottom w:val="single" w:sz="4" w:space="0" w:color="auto"/>
              <w:right w:val="nil"/>
            </w:tcBorders>
            <w:noWrap/>
            <w:hideMark/>
          </w:tcPr>
          <w:p w14:paraId="54EB0412"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57081475"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05B84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A50B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77FBEA"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07FBA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4DFF9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545B52" w14:textId="77777777" w:rsidR="00C81535" w:rsidRPr="00B96796" w:rsidRDefault="00C81535" w:rsidP="00C81535">
            <w:pPr>
              <w:widowControl/>
              <w:spacing w:line="256" w:lineRule="auto"/>
              <w:rPr>
                <w:color w:val="000000"/>
                <w:sz w:val="22"/>
                <w:szCs w:val="22"/>
                <w:lang w:val="en-GB" w:eastAsia="en-US"/>
              </w:rPr>
            </w:pPr>
          </w:p>
        </w:tc>
      </w:tr>
      <w:tr w:rsidR="00C81535" w14:paraId="0C29793D" w14:textId="77777777" w:rsidTr="00C81535">
        <w:trPr>
          <w:trHeight w:val="300"/>
        </w:trPr>
        <w:tc>
          <w:tcPr>
            <w:tcW w:w="4548" w:type="dxa"/>
            <w:tcBorders>
              <w:top w:val="single" w:sz="4" w:space="0" w:color="auto"/>
              <w:left w:val="single" w:sz="4" w:space="0" w:color="auto"/>
              <w:bottom w:val="single" w:sz="4" w:space="0" w:color="auto"/>
              <w:right w:val="nil"/>
            </w:tcBorders>
            <w:noWrap/>
            <w:hideMark/>
          </w:tcPr>
          <w:p w14:paraId="14CA6DE6"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Eklind</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34E6BF63"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3490099"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A8B9E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DF1E32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3A5688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BA6DBF5"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B50F73C" w14:textId="77777777" w:rsidR="00C81535" w:rsidRPr="00B96796" w:rsidRDefault="00C81535" w:rsidP="00C81535">
            <w:pPr>
              <w:widowControl/>
              <w:spacing w:line="256" w:lineRule="auto"/>
              <w:rPr>
                <w:color w:val="000000"/>
                <w:sz w:val="22"/>
                <w:szCs w:val="22"/>
                <w:lang w:val="en-GB" w:eastAsia="en-US"/>
              </w:rPr>
            </w:pPr>
          </w:p>
        </w:tc>
      </w:tr>
      <w:tr w:rsidR="00C81535" w14:paraId="66F9414D" w14:textId="77777777" w:rsidTr="00C81535">
        <w:trPr>
          <w:trHeight w:val="300"/>
        </w:trPr>
        <w:tc>
          <w:tcPr>
            <w:tcW w:w="4548" w:type="dxa"/>
            <w:tcBorders>
              <w:top w:val="single" w:sz="4" w:space="0" w:color="auto"/>
              <w:left w:val="single" w:sz="4" w:space="0" w:color="auto"/>
              <w:bottom w:val="single" w:sz="8" w:space="0" w:color="auto"/>
              <w:right w:val="nil"/>
            </w:tcBorders>
            <w:noWrap/>
            <w:hideMark/>
          </w:tcPr>
          <w:p w14:paraId="2E1CD4BB"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Camilla </w:t>
            </w:r>
            <w:proofErr w:type="spellStart"/>
            <w:r>
              <w:rPr>
                <w:color w:val="000000"/>
                <w:sz w:val="18"/>
                <w:szCs w:val="18"/>
                <w:lang w:val="en-GB" w:eastAsia="en-US"/>
              </w:rPr>
              <w:t>Brodin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8" w:space="0" w:color="auto"/>
              <w:right w:val="single" w:sz="4" w:space="0" w:color="auto"/>
            </w:tcBorders>
            <w:noWrap/>
          </w:tcPr>
          <w:p w14:paraId="2319CCEC"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2FD73C0C"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6F2768AE"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55E7D09F"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93B55E1"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45A64B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AD6A15E" w14:textId="77777777" w:rsidR="00C81535" w:rsidRPr="00B96796" w:rsidRDefault="00C81535" w:rsidP="00C81535">
            <w:pPr>
              <w:widowControl/>
              <w:spacing w:line="256" w:lineRule="auto"/>
              <w:rPr>
                <w:color w:val="000000"/>
                <w:sz w:val="22"/>
                <w:szCs w:val="22"/>
                <w:lang w:val="en-GB" w:eastAsia="en-US"/>
              </w:rPr>
            </w:pPr>
          </w:p>
        </w:tc>
      </w:tr>
      <w:tr w:rsidR="00C81535" w14:paraId="79515752" w14:textId="77777777" w:rsidTr="00C81535">
        <w:trPr>
          <w:trHeight w:val="300"/>
        </w:trPr>
        <w:tc>
          <w:tcPr>
            <w:tcW w:w="4548" w:type="dxa"/>
            <w:tcBorders>
              <w:top w:val="single" w:sz="8" w:space="0" w:color="auto"/>
              <w:left w:val="single" w:sz="8" w:space="0" w:color="auto"/>
              <w:bottom w:val="thinThickSmallGap" w:sz="24" w:space="0" w:color="auto"/>
              <w:right w:val="single" w:sz="8" w:space="0" w:color="auto"/>
            </w:tcBorders>
            <w:noWrap/>
          </w:tcPr>
          <w:p w14:paraId="034B22FC" w14:textId="77777777" w:rsidR="00C81535" w:rsidRDefault="00C81535" w:rsidP="00C81535">
            <w:pPr>
              <w:widowControl/>
              <w:spacing w:line="256" w:lineRule="auto"/>
              <w:rPr>
                <w:color w:val="000000"/>
                <w:sz w:val="18"/>
                <w:szCs w:val="18"/>
                <w:lang w:val="en-GB" w:eastAsia="en-US"/>
              </w:rPr>
            </w:pPr>
            <w:r>
              <w:rPr>
                <w:color w:val="000000"/>
                <w:sz w:val="18"/>
                <w:szCs w:val="18"/>
                <w:lang w:val="en-GB" w:eastAsia="en-US"/>
              </w:rPr>
              <w:t xml:space="preserve">Marie-Louise </w:t>
            </w:r>
            <w:proofErr w:type="spellStart"/>
            <w:r>
              <w:rPr>
                <w:color w:val="000000"/>
                <w:sz w:val="18"/>
                <w:szCs w:val="18"/>
                <w:lang w:val="en-GB" w:eastAsia="en-US"/>
              </w:rPr>
              <w:t>Hänel</w:t>
            </w:r>
            <w:proofErr w:type="spellEnd"/>
            <w:r>
              <w:rPr>
                <w:color w:val="000000"/>
                <w:sz w:val="18"/>
                <w:szCs w:val="18"/>
                <w:lang w:val="en-GB" w:eastAsia="en-US"/>
              </w:rPr>
              <w:t xml:space="preserve"> </w:t>
            </w:r>
            <w:proofErr w:type="spellStart"/>
            <w:r>
              <w:rPr>
                <w:color w:val="000000"/>
                <w:sz w:val="18"/>
                <w:szCs w:val="18"/>
                <w:lang w:val="en-GB" w:eastAsia="en-US"/>
              </w:rPr>
              <w:t>Sandström</w:t>
            </w:r>
            <w:proofErr w:type="spellEnd"/>
            <w:r>
              <w:rPr>
                <w:color w:val="000000"/>
                <w:sz w:val="18"/>
                <w:szCs w:val="18"/>
                <w:lang w:val="en-GB" w:eastAsia="en-US"/>
              </w:rPr>
              <w:t xml:space="preserve"> (M)</w:t>
            </w:r>
          </w:p>
        </w:tc>
        <w:tc>
          <w:tcPr>
            <w:tcW w:w="728" w:type="dxa"/>
            <w:tcBorders>
              <w:top w:val="single" w:sz="8" w:space="0" w:color="auto"/>
              <w:left w:val="single" w:sz="8" w:space="0" w:color="auto"/>
              <w:bottom w:val="thinThickSmallGap" w:sz="24" w:space="0" w:color="auto"/>
              <w:right w:val="single" w:sz="8" w:space="0" w:color="auto"/>
            </w:tcBorders>
            <w:noWrap/>
          </w:tcPr>
          <w:p w14:paraId="7489C242" w14:textId="77777777" w:rsidR="00C81535" w:rsidRPr="00B96796" w:rsidRDefault="00C81535" w:rsidP="00C81535">
            <w:pPr>
              <w:widowControl/>
              <w:spacing w:line="256" w:lineRule="auto"/>
              <w:rPr>
                <w:color w:val="000000"/>
                <w:sz w:val="22"/>
                <w:szCs w:val="22"/>
                <w:lang w:val="en-GB" w:eastAsia="en-US"/>
              </w:rPr>
            </w:pPr>
          </w:p>
        </w:tc>
        <w:tc>
          <w:tcPr>
            <w:tcW w:w="728" w:type="dxa"/>
            <w:tcBorders>
              <w:top w:val="single" w:sz="8" w:space="0" w:color="auto"/>
              <w:left w:val="single" w:sz="8" w:space="0" w:color="auto"/>
              <w:bottom w:val="thinThickSmallGap" w:sz="24" w:space="0" w:color="auto"/>
              <w:right w:val="single" w:sz="8" w:space="0" w:color="auto"/>
            </w:tcBorders>
            <w:noWrap/>
          </w:tcPr>
          <w:p w14:paraId="63EE5E54"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4AA5B320"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51D5C112"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105C9F57"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4C59913D" w14:textId="77777777" w:rsidR="00C81535" w:rsidRPr="00B96796" w:rsidRDefault="00C81535" w:rsidP="00C8153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2325B9B0" w14:textId="77777777" w:rsidR="00C81535" w:rsidRPr="00B96796" w:rsidRDefault="00C81535" w:rsidP="00C81535">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996A580"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7357C749" w14:textId="3E0627CE"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w:t>
            </w:r>
            <w:r w:rsidR="00A519AE">
              <w:rPr>
                <w:color w:val="000000" w:themeColor="text1"/>
                <w:sz w:val="20"/>
                <w:lang w:eastAsia="en-US"/>
              </w:rPr>
              <w:t>.</w:t>
            </w:r>
          </w:p>
          <w:p w14:paraId="098526AC" w14:textId="13EAC139" w:rsidR="00A519AE" w:rsidRPr="000475F8" w:rsidRDefault="00BC4F16" w:rsidP="00A51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A519AE">
              <w:rPr>
                <w:color w:val="000000" w:themeColor="text1"/>
                <w:sz w:val="20"/>
                <w:lang w:eastAsia="en-US"/>
              </w:rPr>
              <w:t xml:space="preserve"> kl. </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04935B1C" w:rsidR="00651E95" w:rsidRDefault="00651E95">
      <w:pPr>
        <w:widowControl/>
        <w:spacing w:after="160" w:line="259" w:lineRule="auto"/>
        <w:rPr>
          <w:b/>
        </w:rPr>
      </w:pPr>
      <w:r>
        <w:rPr>
          <w:b/>
        </w:rPr>
        <w:br w:type="page"/>
      </w:r>
    </w:p>
    <w:p w14:paraId="53DA0F14" w14:textId="1736BA05" w:rsidR="00200BEB" w:rsidRPr="00577962" w:rsidRDefault="004C0534" w:rsidP="00EE67B8">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sidR="001F13BC">
        <w:rPr>
          <w:b/>
          <w:color w:val="000000"/>
          <w:lang w:eastAsia="en-US"/>
        </w:rPr>
        <w:t>30</w:t>
      </w:r>
      <w:r w:rsidRPr="00577962">
        <w:rPr>
          <w:b/>
          <w:color w:val="000000"/>
          <w:lang w:eastAsia="en-US"/>
        </w:rPr>
        <w:br/>
      </w:r>
    </w:p>
    <w:p w14:paraId="55F71697" w14:textId="77777777" w:rsidR="00152BC0" w:rsidRDefault="00154EF6" w:rsidP="00152BC0">
      <w:r w:rsidRPr="00577962">
        <w:rPr>
          <w:b/>
        </w:rPr>
        <w:br/>
      </w:r>
      <w:r w:rsidR="00152BC0" w:rsidRPr="00577962">
        <w:rPr>
          <w:b/>
        </w:rPr>
        <w:t>Skriftligt samråd med EU-</w:t>
      </w:r>
      <w:proofErr w:type="gramStart"/>
      <w:r w:rsidR="00152BC0" w:rsidRPr="00577962">
        <w:rPr>
          <w:b/>
        </w:rPr>
        <w:t>nämnden</w:t>
      </w:r>
      <w:r w:rsidR="00152BC0">
        <w:rPr>
          <w:b/>
        </w:rPr>
        <w:t xml:space="preserve">  </w:t>
      </w:r>
      <w:r w:rsidR="00DB4C96" w:rsidRPr="00DB4C96">
        <w:rPr>
          <w:b/>
        </w:rPr>
        <w:t>om</w:t>
      </w:r>
      <w:proofErr w:type="gramEnd"/>
      <w:r w:rsidR="00DB4C96" w:rsidRPr="00DB4C96">
        <w:rPr>
          <w:b/>
        </w:rPr>
        <w:t xml:space="preserve"> annotering avseende förlängning av tillfällig revidering av rådets arbetsordning</w:t>
      </w:r>
      <w:r w:rsidR="00152BC0">
        <w:rPr>
          <w:b/>
        </w:rPr>
        <w:t xml:space="preserve">. </w:t>
      </w:r>
      <w:r w:rsidR="00152BC0">
        <w:rPr>
          <w:b/>
        </w:rPr>
        <w:br/>
      </w:r>
      <w:r w:rsidR="00152BC0">
        <w:t xml:space="preserve">Samrådet avslutades den 11 mars 2021. Det fanns stöd för regeringens ståndpunkt. Ingen avvikande ståndpunkt har anmälts. </w:t>
      </w:r>
    </w:p>
    <w:p w14:paraId="526E4700" w14:textId="77777777" w:rsidR="00DB4C96" w:rsidRDefault="00DB4C96" w:rsidP="00651E95">
      <w:pPr>
        <w:rPr>
          <w:b/>
        </w:rPr>
      </w:pPr>
    </w:p>
    <w:p w14:paraId="576F4CBD" w14:textId="29CC3994" w:rsidR="00152BC0" w:rsidRDefault="004C12B1" w:rsidP="00152BC0">
      <w:r w:rsidRPr="00577962">
        <w:rPr>
          <w:b/>
        </w:rPr>
        <w:t>Skriftligt samråd med EU-nämnden</w:t>
      </w:r>
      <w:r w:rsidR="00DB4C96">
        <w:rPr>
          <w:b/>
        </w:rPr>
        <w:t xml:space="preserve"> </w:t>
      </w:r>
      <w:r w:rsidR="00DB4C96" w:rsidRPr="00DB4C96">
        <w:rPr>
          <w:b/>
        </w:rPr>
        <w:t xml:space="preserve">avseende </w:t>
      </w:r>
      <w:proofErr w:type="spellStart"/>
      <w:r w:rsidR="00DB4C96" w:rsidRPr="00DB4C96">
        <w:rPr>
          <w:b/>
        </w:rPr>
        <w:t>rådsslutsatser</w:t>
      </w:r>
      <w:proofErr w:type="spellEnd"/>
      <w:r w:rsidR="00DB4C96" w:rsidRPr="00DB4C96">
        <w:rPr>
          <w:b/>
        </w:rPr>
        <w:t xml:space="preserve"> om integrering av åldrande i offentlig politik</w:t>
      </w:r>
      <w:r w:rsidR="00152BC0">
        <w:rPr>
          <w:b/>
        </w:rPr>
        <w:t xml:space="preserve">. </w:t>
      </w:r>
      <w:r w:rsidR="00152BC0">
        <w:rPr>
          <w:b/>
        </w:rPr>
        <w:br/>
      </w:r>
      <w:r w:rsidR="00152BC0" w:rsidRPr="00152BC0">
        <w:t>Samrådet avslutades den 11 mars 2021.</w:t>
      </w:r>
      <w:r w:rsidR="00152BC0">
        <w:rPr>
          <w:b/>
        </w:rPr>
        <w:t xml:space="preserve"> </w:t>
      </w:r>
      <w:r w:rsidR="00152BC0">
        <w:t xml:space="preserve">Det fanns stöd för regeringens ståndpunkt. Ingen avvikande ståndpunkt har inkommit. </w:t>
      </w:r>
    </w:p>
    <w:p w14:paraId="6EFCDBF8" w14:textId="1964166B" w:rsidR="004C12B1" w:rsidRDefault="004C12B1" w:rsidP="00651E95">
      <w:pPr>
        <w:rPr>
          <w:b/>
        </w:rPr>
      </w:pPr>
    </w:p>
    <w:p w14:paraId="57A7BA01" w14:textId="28BDEE1A" w:rsidR="00152BC0" w:rsidRDefault="004C12B1" w:rsidP="00152BC0">
      <w:r w:rsidRPr="00577962">
        <w:rPr>
          <w:b/>
        </w:rPr>
        <w:t>Skriftligt samråd med EU-nämnden</w:t>
      </w:r>
      <w:r w:rsidR="00DB4C96">
        <w:rPr>
          <w:b/>
        </w:rPr>
        <w:t xml:space="preserve"> </w:t>
      </w:r>
      <w:r w:rsidR="00DB4C96" w:rsidRPr="00DB4C96">
        <w:rPr>
          <w:b/>
        </w:rPr>
        <w:t xml:space="preserve">avseende EU:s bedrägeribekämpningsprogram. </w:t>
      </w:r>
      <w:r w:rsidR="00152BC0">
        <w:rPr>
          <w:b/>
        </w:rPr>
        <w:br/>
      </w:r>
      <w:r w:rsidR="00152BC0" w:rsidRPr="00152BC0">
        <w:t xml:space="preserve">Samrådet avslutades den 11 mars 2021. </w:t>
      </w:r>
      <w:r w:rsidR="00152BC0">
        <w:t xml:space="preserve">Det fanns stöd för regeringens ståndpunkt. Ingen avvikande ståndpunkt har inkommit. </w:t>
      </w:r>
    </w:p>
    <w:p w14:paraId="4381FE88" w14:textId="6D0E71A8" w:rsidR="004C12B1" w:rsidRDefault="004C12B1" w:rsidP="00651E95">
      <w:pPr>
        <w:rPr>
          <w:b/>
        </w:rPr>
      </w:pPr>
    </w:p>
    <w:p w14:paraId="27A72749" w14:textId="078E211F" w:rsidR="00152BC0" w:rsidRDefault="004C12B1" w:rsidP="00152BC0">
      <w:pPr>
        <w:rPr>
          <w:sz w:val="22"/>
          <w:szCs w:val="22"/>
        </w:rPr>
      </w:pPr>
      <w:r w:rsidRPr="00577962">
        <w:rPr>
          <w:b/>
        </w:rPr>
        <w:t>Skriftligt samråd med EU-nämnden</w:t>
      </w:r>
      <w:r w:rsidR="00DB4C96">
        <w:rPr>
          <w:b/>
        </w:rPr>
        <w:t xml:space="preserve"> </w:t>
      </w:r>
      <w:r w:rsidR="00DB4C96" w:rsidRPr="00DB4C96">
        <w:rPr>
          <w:b/>
        </w:rPr>
        <w:t xml:space="preserve">om annotering på handelsområdet avseende Kina. </w:t>
      </w:r>
      <w:r w:rsidR="00152BC0">
        <w:rPr>
          <w:b/>
        </w:rPr>
        <w:br/>
      </w:r>
      <w:r w:rsidR="00152BC0">
        <w:t xml:space="preserve">Samrådet avslutades den 11 mars 2021. Det fanns stöd för regeringens ståndpunkter. Ingen avvikande ståndpunkt har anmälts. </w:t>
      </w:r>
    </w:p>
    <w:p w14:paraId="529AF1FC" w14:textId="77777777" w:rsidR="00152BC0" w:rsidRDefault="00152BC0" w:rsidP="00152BC0">
      <w:pPr>
        <w:rPr>
          <w:rFonts w:ascii="Calibri" w:hAnsi="Calibri" w:cs="Calibri"/>
          <w:lang w:eastAsia="en-US"/>
        </w:rPr>
      </w:pPr>
    </w:p>
    <w:p w14:paraId="7610A5DD" w14:textId="3348BAB8" w:rsidR="00DB4C96" w:rsidRDefault="004C12B1" w:rsidP="00DB4C96">
      <w:r w:rsidRPr="00577962">
        <w:rPr>
          <w:b/>
        </w:rPr>
        <w:t>Skriftligt samråd med EU-nämnden</w:t>
      </w:r>
      <w:r w:rsidR="00F04EFE">
        <w:rPr>
          <w:b/>
        </w:rPr>
        <w:t xml:space="preserve"> </w:t>
      </w:r>
      <w:r w:rsidR="00F04EFE" w:rsidRPr="00F04EFE">
        <w:rPr>
          <w:b/>
        </w:rPr>
        <w:t xml:space="preserve">avseende fem annoteringar på utrikesområdet. </w:t>
      </w:r>
      <w:r w:rsidR="00DB4C96">
        <w:rPr>
          <w:b/>
        </w:rPr>
        <w:br/>
      </w:r>
      <w:r w:rsidR="00DB4C96" w:rsidRPr="00DB4C96">
        <w:t>Samrådet avslutades den 10 mars 2021. Det</w:t>
      </w:r>
      <w:r w:rsidR="00DB4C96">
        <w:t xml:space="preserve"> fanns stöd för regeringens ståndpunkter. </w:t>
      </w:r>
    </w:p>
    <w:p w14:paraId="77B7F3C3" w14:textId="77777777" w:rsidR="00DB4C96" w:rsidRDefault="00DB4C96" w:rsidP="00DB4C96"/>
    <w:p w14:paraId="670F7001" w14:textId="77777777" w:rsidR="00DB4C96" w:rsidRPr="00DB4C96" w:rsidRDefault="00DB4C96" w:rsidP="00DB4C96">
      <w:pPr>
        <w:rPr>
          <w:sz w:val="22"/>
          <w:szCs w:val="22"/>
        </w:rPr>
      </w:pPr>
      <w:r w:rsidRPr="00DB4C96">
        <w:rPr>
          <w:sz w:val="22"/>
          <w:szCs w:val="22"/>
          <w:u w:val="single"/>
        </w:rPr>
        <w:t>Följande avvikande ståndpunkt har inkommit från Vänsterpartiet</w:t>
      </w:r>
      <w:r w:rsidRPr="00DB4C96">
        <w:rPr>
          <w:sz w:val="22"/>
          <w:szCs w:val="22"/>
        </w:rPr>
        <w:t>:</w:t>
      </w:r>
    </w:p>
    <w:p w14:paraId="5648D36B" w14:textId="77777777" w:rsidR="00DB4C96" w:rsidRPr="00DB4C96" w:rsidRDefault="00DB4C96" w:rsidP="00DB4C96">
      <w:pPr>
        <w:rPr>
          <w:sz w:val="22"/>
          <w:szCs w:val="22"/>
        </w:rPr>
      </w:pPr>
      <w:r w:rsidRPr="00DB4C96">
        <w:rPr>
          <w:sz w:val="22"/>
          <w:szCs w:val="22"/>
        </w:rPr>
        <w:t xml:space="preserve">”Vänsterpartiet är motståndare till alla samarbeten som syftar till fler gemensamma europeiska militära insatser. Sverige bör därför inte delta i </w:t>
      </w:r>
      <w:proofErr w:type="gramStart"/>
      <w:r w:rsidRPr="00DB4C96">
        <w:rPr>
          <w:sz w:val="22"/>
          <w:szCs w:val="22"/>
        </w:rPr>
        <w:t>Europeiska</w:t>
      </w:r>
      <w:proofErr w:type="gramEnd"/>
      <w:r w:rsidRPr="00DB4C96">
        <w:rPr>
          <w:sz w:val="22"/>
          <w:szCs w:val="22"/>
        </w:rPr>
        <w:t xml:space="preserve"> fredsfaciliteten.”</w:t>
      </w:r>
    </w:p>
    <w:p w14:paraId="026F1AE7" w14:textId="7B67D12D" w:rsidR="004C12B1" w:rsidRDefault="004C12B1" w:rsidP="00651E95">
      <w:pPr>
        <w:rPr>
          <w:b/>
        </w:rPr>
      </w:pPr>
    </w:p>
    <w:p w14:paraId="58D0B392" w14:textId="761FC56E" w:rsidR="004C12B1" w:rsidRDefault="004C12B1" w:rsidP="00651E95">
      <w:pPr>
        <w:rPr>
          <w:b/>
        </w:rPr>
      </w:pPr>
      <w:r w:rsidRPr="00577962">
        <w:rPr>
          <w:b/>
        </w:rPr>
        <w:t>Skriftligt samråd med EU-nämnden</w:t>
      </w:r>
      <w:r w:rsidR="00F04EFE">
        <w:rPr>
          <w:b/>
        </w:rPr>
        <w:t xml:space="preserve"> </w:t>
      </w:r>
      <w:r w:rsidR="00F04EFE" w:rsidRPr="00F04EFE">
        <w:rPr>
          <w:b/>
        </w:rPr>
        <w:t>om annotering om ministerdeklaration och ministerresolution om skog</w:t>
      </w:r>
      <w:r w:rsidR="00F04EFE">
        <w:rPr>
          <w:b/>
        </w:rPr>
        <w:t xml:space="preserve">. </w:t>
      </w:r>
    </w:p>
    <w:p w14:paraId="33979899" w14:textId="1E040E78" w:rsidR="00F04EFE" w:rsidRPr="00F04EFE" w:rsidRDefault="00F04EFE" w:rsidP="00F04EFE">
      <w:r>
        <w:t>Samrådet avslutades den 10 mars 2021. D</w:t>
      </w:r>
      <w:r w:rsidRPr="00F04EFE">
        <w:t xml:space="preserve">et fanns stöd för regeringens ståndpunkt. </w:t>
      </w:r>
    </w:p>
    <w:p w14:paraId="59C5E951" w14:textId="77777777" w:rsidR="00F04EFE" w:rsidRPr="00F04EFE" w:rsidRDefault="00F04EFE" w:rsidP="00F04EFE">
      <w:pPr>
        <w:rPr>
          <w:sz w:val="22"/>
          <w:szCs w:val="22"/>
        </w:rPr>
      </w:pPr>
    </w:p>
    <w:p w14:paraId="1894AA0F" w14:textId="77777777" w:rsidR="00F04EFE" w:rsidRPr="00F04EFE" w:rsidRDefault="00F04EFE" w:rsidP="00F04EFE">
      <w:pPr>
        <w:rPr>
          <w:sz w:val="22"/>
          <w:szCs w:val="22"/>
          <w:u w:val="single"/>
        </w:rPr>
      </w:pPr>
      <w:r w:rsidRPr="00F04EFE">
        <w:rPr>
          <w:sz w:val="22"/>
          <w:szCs w:val="22"/>
          <w:u w:val="single"/>
        </w:rPr>
        <w:t>Sverigedemokraterna har lämnat följande avvikande ståndpunkt.</w:t>
      </w:r>
    </w:p>
    <w:p w14:paraId="1A4CCEED" w14:textId="77777777" w:rsidR="00F04EFE" w:rsidRPr="00F04EFE" w:rsidRDefault="00F04EFE" w:rsidP="00F04EFE">
      <w:pPr>
        <w:rPr>
          <w:sz w:val="22"/>
          <w:szCs w:val="22"/>
        </w:rPr>
      </w:pPr>
    </w:p>
    <w:p w14:paraId="0FAB2CE6" w14:textId="77777777" w:rsidR="00F04EFE" w:rsidRPr="00F04EFE" w:rsidRDefault="00F04EFE" w:rsidP="00F04EFE">
      <w:pPr>
        <w:rPr>
          <w:sz w:val="22"/>
          <w:szCs w:val="22"/>
        </w:rPr>
      </w:pPr>
      <w:r w:rsidRPr="00F04EFE">
        <w:rPr>
          <w:sz w:val="22"/>
          <w:szCs w:val="22"/>
        </w:rPr>
        <w:t>”Sverigedemokraterna avvikande:</w:t>
      </w:r>
    </w:p>
    <w:p w14:paraId="34E61C04" w14:textId="77777777" w:rsidR="00F04EFE" w:rsidRPr="00F04EFE" w:rsidRDefault="00F04EFE" w:rsidP="00F04EFE">
      <w:pPr>
        <w:rPr>
          <w:sz w:val="22"/>
          <w:szCs w:val="22"/>
        </w:rPr>
      </w:pPr>
      <w:r w:rsidRPr="00F04EFE">
        <w:rPr>
          <w:sz w:val="22"/>
          <w:szCs w:val="22"/>
        </w:rPr>
        <w:t>Vi motsätter oss att Sverige ska svara ja till att Europeiska unionen undertecknar ministerförklaringen och ministerresolutionen. Enligt vår mening bör skogspolitik och i synnerhet frågor om skogsavverkning utgå ifrån nationella och specifika förutsättningar. Ministerförklaringen innehåller inriktningar som inte bör avgöras av verken kommissionen eller EU som organisation.”</w:t>
      </w:r>
    </w:p>
    <w:p w14:paraId="2A36711D" w14:textId="77777777" w:rsidR="00F04EFE" w:rsidRDefault="00F04EFE" w:rsidP="00651E95">
      <w:pPr>
        <w:rPr>
          <w:b/>
        </w:rPr>
      </w:pPr>
    </w:p>
    <w:p w14:paraId="084BEEF2" w14:textId="77777777" w:rsidR="00F04EFE" w:rsidRDefault="004C12B1" w:rsidP="00651E95">
      <w:pPr>
        <w:rPr>
          <w:b/>
        </w:rPr>
      </w:pPr>
      <w:r w:rsidRPr="00577962">
        <w:rPr>
          <w:b/>
        </w:rPr>
        <w:t>Skriftligt samråd med EU-nämnden</w:t>
      </w:r>
      <w:r>
        <w:rPr>
          <w:b/>
        </w:rPr>
        <w:t xml:space="preserve"> </w:t>
      </w:r>
      <w:r w:rsidRPr="004C12B1">
        <w:rPr>
          <w:b/>
        </w:rPr>
        <w:t>avseende annotering om administrativt samarbete (moms) EU-Kina</w:t>
      </w:r>
      <w:r>
        <w:rPr>
          <w:b/>
        </w:rPr>
        <w:t xml:space="preserve">. </w:t>
      </w:r>
    </w:p>
    <w:p w14:paraId="62FD512F" w14:textId="77777777" w:rsidR="00F04EFE" w:rsidRDefault="00F04EFE" w:rsidP="00F04EFE">
      <w:r w:rsidRPr="00F04EFE">
        <w:t xml:space="preserve">Samrådet avslutades den 8 mars 2021. </w:t>
      </w:r>
      <w:r>
        <w:t xml:space="preserve">Det fanns stöd för regeringens ståndpunkt. Ingen avvikande ståndpunkt har inkommit. </w:t>
      </w:r>
    </w:p>
    <w:p w14:paraId="0FE54D3C" w14:textId="6AD0A1E1" w:rsidR="004C12B1" w:rsidRDefault="004C12B1" w:rsidP="00651E95">
      <w:pPr>
        <w:rPr>
          <w:b/>
        </w:rPr>
      </w:pPr>
    </w:p>
    <w:p w14:paraId="1189E61D" w14:textId="77777777" w:rsidR="00F04EFE" w:rsidRDefault="004C12B1" w:rsidP="00651E95">
      <w:pPr>
        <w:rPr>
          <w:b/>
        </w:rPr>
      </w:pPr>
      <w:r w:rsidRPr="00577962">
        <w:rPr>
          <w:b/>
        </w:rPr>
        <w:t>Skriftligt samråd med EU-nämnden</w:t>
      </w:r>
      <w:r>
        <w:rPr>
          <w:b/>
        </w:rPr>
        <w:t xml:space="preserve"> </w:t>
      </w:r>
      <w:r w:rsidRPr="004C12B1">
        <w:rPr>
          <w:b/>
        </w:rPr>
        <w:t xml:space="preserve">avseende sysselsättningsrapporten 2021. </w:t>
      </w:r>
    </w:p>
    <w:p w14:paraId="6E48A05B" w14:textId="77777777" w:rsidR="00F04EFE" w:rsidRDefault="00F04EFE" w:rsidP="00F04EFE">
      <w:r w:rsidRPr="00F04EFE">
        <w:t xml:space="preserve">Samrådet avslutades den 8 mars 2021. </w:t>
      </w:r>
      <w:r>
        <w:t xml:space="preserve">Det fanns stöd för regeringens ståndpunkter. </w:t>
      </w:r>
    </w:p>
    <w:p w14:paraId="733CBCF7" w14:textId="77777777" w:rsidR="00F04EFE" w:rsidRDefault="00F04EFE" w:rsidP="00F04EFE"/>
    <w:p w14:paraId="7C2A3DF2" w14:textId="77777777" w:rsidR="00F04EFE" w:rsidRPr="00F04EFE" w:rsidRDefault="00F04EFE" w:rsidP="00F04EFE">
      <w:pPr>
        <w:rPr>
          <w:sz w:val="22"/>
          <w:szCs w:val="22"/>
        </w:rPr>
      </w:pPr>
      <w:r w:rsidRPr="00F04EFE">
        <w:rPr>
          <w:sz w:val="22"/>
          <w:szCs w:val="22"/>
          <w:u w:val="single"/>
        </w:rPr>
        <w:t>Följande avvikande ståndpunkt har anmälts från Sverigedemokraterna</w:t>
      </w:r>
      <w:r w:rsidRPr="00F04EFE">
        <w:rPr>
          <w:sz w:val="22"/>
          <w:szCs w:val="22"/>
        </w:rPr>
        <w:t>:</w:t>
      </w:r>
    </w:p>
    <w:p w14:paraId="7B97749B" w14:textId="77777777" w:rsidR="00F04EFE" w:rsidRPr="00F04EFE" w:rsidRDefault="00F04EFE" w:rsidP="00F04EFE">
      <w:pPr>
        <w:rPr>
          <w:sz w:val="22"/>
          <w:szCs w:val="22"/>
        </w:rPr>
      </w:pPr>
      <w:r w:rsidRPr="00F04EFE">
        <w:rPr>
          <w:sz w:val="22"/>
          <w:szCs w:val="22"/>
        </w:rPr>
        <w:t>”</w:t>
      </w:r>
      <w:proofErr w:type="gramStart"/>
      <w:r w:rsidRPr="00F04EFE">
        <w:rPr>
          <w:sz w:val="22"/>
          <w:szCs w:val="22"/>
        </w:rPr>
        <w:t>Sverigedemokraterna  motsätter</w:t>
      </w:r>
      <w:proofErr w:type="gramEnd"/>
      <w:r w:rsidRPr="00F04EFE">
        <w:rPr>
          <w:sz w:val="22"/>
          <w:szCs w:val="22"/>
        </w:rPr>
        <w:t xml:space="preserve"> sig RSS eftersom vi inte står bakom faciliteten för återhämtning och </w:t>
      </w:r>
      <w:proofErr w:type="spellStart"/>
      <w:r w:rsidRPr="00F04EFE">
        <w:rPr>
          <w:sz w:val="22"/>
          <w:szCs w:val="22"/>
        </w:rPr>
        <w:t>resiliens</w:t>
      </w:r>
      <w:proofErr w:type="spellEnd"/>
      <w:r w:rsidRPr="00F04EFE">
        <w:rPr>
          <w:sz w:val="22"/>
          <w:szCs w:val="22"/>
        </w:rPr>
        <w:t xml:space="preserve"> eller den europeiska pelaren för sociala rättigheter.”</w:t>
      </w:r>
    </w:p>
    <w:p w14:paraId="3B201673" w14:textId="590A1A6F" w:rsidR="004C12B1" w:rsidRDefault="004C12B1" w:rsidP="00651E95">
      <w:pPr>
        <w:rPr>
          <w:b/>
        </w:rPr>
      </w:pPr>
    </w:p>
    <w:p w14:paraId="73A4FA4C" w14:textId="541DC413" w:rsidR="004C12B1" w:rsidRDefault="004C12B1" w:rsidP="00651E95">
      <w:r w:rsidRPr="00577962">
        <w:rPr>
          <w:b/>
        </w:rPr>
        <w:t>Skriftligt samråd med EU-nämnden</w:t>
      </w:r>
      <w:r w:rsidRPr="004C12B1">
        <w:t xml:space="preserve"> </w:t>
      </w:r>
      <w:r w:rsidRPr="004C12B1">
        <w:rPr>
          <w:b/>
        </w:rPr>
        <w:t>avseende tullfrågor (TIR-konventionen)</w:t>
      </w:r>
      <w:r>
        <w:t>.</w:t>
      </w:r>
      <w:r w:rsidRPr="004C12B1">
        <w:t xml:space="preserve"> </w:t>
      </w:r>
      <w:r w:rsidR="00F04EFE">
        <w:br/>
        <w:t xml:space="preserve">Samrådet avslutades den </w:t>
      </w:r>
      <w:r w:rsidRPr="004C12B1">
        <w:t xml:space="preserve">8 mars </w:t>
      </w:r>
      <w:r w:rsidR="00F04EFE">
        <w:t xml:space="preserve">2021. Det fanns stöd för regeringens ståndpunkt. Ingen avvikande ståndpunkt har inkommit. </w:t>
      </w:r>
    </w:p>
    <w:p w14:paraId="1FEA817C" w14:textId="0276351D" w:rsidR="004C12B1" w:rsidRDefault="004C12B1" w:rsidP="00651E95"/>
    <w:p w14:paraId="70F3D0CD" w14:textId="0CB8422F" w:rsidR="004C12B1" w:rsidRDefault="004C12B1" w:rsidP="004C12B1">
      <w:r w:rsidRPr="00577962">
        <w:rPr>
          <w:b/>
        </w:rPr>
        <w:t>Skriftligt samråd med EU-nämnden</w:t>
      </w:r>
      <w:r>
        <w:rPr>
          <w:b/>
        </w:rPr>
        <w:t xml:space="preserve"> </w:t>
      </w:r>
      <w:r w:rsidRPr="004C12B1">
        <w:rPr>
          <w:b/>
        </w:rPr>
        <w:t>avseende restriktiva åtgärder – Jemen.</w:t>
      </w:r>
      <w:r w:rsidRPr="004C12B1">
        <w:t xml:space="preserve"> </w:t>
      </w:r>
      <w:r>
        <w:br/>
        <w:t xml:space="preserve">Samrådet avslutades den 5 mars 2021. Det fanns stöd för regeringens ståndpunkt. Ingen avvikande ståndpunkt har inkommit. </w:t>
      </w:r>
    </w:p>
    <w:p w14:paraId="6768E0A7" w14:textId="3D7F6261" w:rsidR="004C12B1" w:rsidRDefault="004C12B1" w:rsidP="00651E95">
      <w:pPr>
        <w:rPr>
          <w:b/>
        </w:rPr>
      </w:pPr>
    </w:p>
    <w:p w14:paraId="5AEDE972" w14:textId="4F9E85D6" w:rsidR="004C12B1" w:rsidRDefault="004C12B1" w:rsidP="00651E95">
      <w:pPr>
        <w:rPr>
          <w:b/>
        </w:rPr>
      </w:pPr>
      <w:r w:rsidRPr="00577962">
        <w:rPr>
          <w:b/>
        </w:rPr>
        <w:t>Skriftligt samråd med EU-nämnden</w:t>
      </w:r>
      <w:r>
        <w:rPr>
          <w:b/>
        </w:rPr>
        <w:t xml:space="preserve"> </w:t>
      </w:r>
      <w:r w:rsidRPr="004C12B1">
        <w:rPr>
          <w:b/>
        </w:rPr>
        <w:t>om godkännande av gemensam deklaration rörande EU:s Framtidskonferens.</w:t>
      </w:r>
      <w:r>
        <w:rPr>
          <w:b/>
        </w:rPr>
        <w:t xml:space="preserve"> </w:t>
      </w:r>
    </w:p>
    <w:p w14:paraId="65B96617" w14:textId="77777777" w:rsidR="004C12B1" w:rsidRDefault="004C12B1" w:rsidP="004C12B1">
      <w:r w:rsidRPr="00F04EFE">
        <w:t xml:space="preserve">Samrådet avslutades den 5 mars 2021. </w:t>
      </w:r>
      <w:r>
        <w:t xml:space="preserve">Det fanns stöd för regeringens ståndpunkt. </w:t>
      </w:r>
    </w:p>
    <w:p w14:paraId="148E7B51" w14:textId="77777777" w:rsidR="004C12B1" w:rsidRDefault="004C12B1" w:rsidP="004C12B1">
      <w:pPr>
        <w:rPr>
          <w:sz w:val="22"/>
          <w:szCs w:val="22"/>
          <w:lang w:eastAsia="en-US"/>
        </w:rPr>
      </w:pPr>
    </w:p>
    <w:p w14:paraId="391D88AD" w14:textId="77777777" w:rsidR="004C12B1" w:rsidRPr="00F04EFE" w:rsidRDefault="004C12B1" w:rsidP="004C12B1">
      <w:pPr>
        <w:rPr>
          <w:sz w:val="22"/>
          <w:szCs w:val="22"/>
          <w:u w:val="single"/>
        </w:rPr>
      </w:pPr>
      <w:r w:rsidRPr="00F04EFE">
        <w:rPr>
          <w:sz w:val="22"/>
          <w:szCs w:val="22"/>
          <w:u w:val="single"/>
        </w:rPr>
        <w:t>Följande avvikande ståndpunkt har inkommit från Sverigedemokraterna:</w:t>
      </w:r>
    </w:p>
    <w:p w14:paraId="54648833" w14:textId="77777777" w:rsidR="004C12B1" w:rsidRPr="00F04EFE" w:rsidRDefault="004C12B1" w:rsidP="00F04EFE">
      <w:pPr>
        <w:rPr>
          <w:sz w:val="22"/>
          <w:szCs w:val="22"/>
        </w:rPr>
      </w:pPr>
      <w:r w:rsidRPr="00F04EFE">
        <w:rPr>
          <w:sz w:val="22"/>
          <w:szCs w:val="22"/>
        </w:rPr>
        <w:t xml:space="preserve">”Sverigedemokraterna instämmer i problemformuleringen att unionen behöver stärka sitt demokratiska mandat och att en konferens om unionens framtid i och för sig kan vara ett ändamålsenligt verktyg. Både kommissionens meddelande från den 22/1 2020 och regeringens ståndpunkt lyfter angreppsätt som medför begränsad nytta, som är inbördes motsägelsefulla och som riskerar motverka syftet med konferensen. </w:t>
      </w:r>
    </w:p>
    <w:p w14:paraId="2FC9E89E" w14:textId="77777777" w:rsidR="004C12B1" w:rsidRPr="00F04EFE" w:rsidRDefault="004C12B1" w:rsidP="00F04EFE">
      <w:pPr>
        <w:rPr>
          <w:sz w:val="22"/>
          <w:szCs w:val="22"/>
        </w:rPr>
      </w:pPr>
    </w:p>
    <w:p w14:paraId="6FEDB1F0" w14:textId="77777777" w:rsidR="004C12B1" w:rsidRPr="00F04EFE" w:rsidRDefault="004C12B1" w:rsidP="00F04EFE">
      <w:pPr>
        <w:rPr>
          <w:sz w:val="22"/>
          <w:szCs w:val="22"/>
        </w:rPr>
      </w:pPr>
      <w:r w:rsidRPr="00F04EFE">
        <w:rPr>
          <w:sz w:val="22"/>
          <w:szCs w:val="22"/>
        </w:rPr>
        <w:t xml:space="preserve">För det första anser vi inte att en konferens om unionens framtid bör begränsa sig till den strategiska agendan. Agendan beskriver unionens prioriteringar för de kommande fem åren och ska genomföras enligt ordinarie arbetsordning. Om konferensen ska ha något mervärde bör den ta sig an andra frågor. </w:t>
      </w:r>
    </w:p>
    <w:p w14:paraId="0CD03B67" w14:textId="77777777" w:rsidR="004C12B1" w:rsidRPr="00F04EFE" w:rsidRDefault="004C12B1" w:rsidP="00F04EFE">
      <w:pPr>
        <w:rPr>
          <w:sz w:val="22"/>
          <w:szCs w:val="22"/>
        </w:rPr>
      </w:pPr>
    </w:p>
    <w:p w14:paraId="2B839198" w14:textId="77777777" w:rsidR="004C12B1" w:rsidRPr="00F04EFE" w:rsidRDefault="004C12B1" w:rsidP="00F04EFE">
      <w:pPr>
        <w:rPr>
          <w:sz w:val="22"/>
          <w:szCs w:val="22"/>
        </w:rPr>
      </w:pPr>
      <w:r w:rsidRPr="00F04EFE">
        <w:rPr>
          <w:sz w:val="22"/>
          <w:szCs w:val="22"/>
        </w:rPr>
        <w:t>Kommissionen och regeringen lägger stor vikt vid medborgardialoger, utan att tydligare definiera hur dessa ska genomföras. I regeringens ståndpunkt understryker denna att ”[f]ramtidskonferensens medborgardialoger borde kunna vara ett verktyg för kommissionen för att ge ytterligare stöd</w:t>
      </w:r>
    </w:p>
    <w:p w14:paraId="71755061" w14:textId="77777777" w:rsidR="004C12B1" w:rsidRPr="00F04EFE" w:rsidRDefault="004C12B1" w:rsidP="00F04EFE">
      <w:pPr>
        <w:rPr>
          <w:sz w:val="22"/>
          <w:szCs w:val="22"/>
        </w:rPr>
      </w:pPr>
      <w:r w:rsidRPr="00F04EFE">
        <w:rPr>
          <w:sz w:val="22"/>
          <w:szCs w:val="22"/>
        </w:rPr>
        <w:t xml:space="preserve">för </w:t>
      </w:r>
      <w:proofErr w:type="gramStart"/>
      <w:r w:rsidRPr="00F04EFE">
        <w:rPr>
          <w:sz w:val="22"/>
          <w:szCs w:val="22"/>
        </w:rPr>
        <w:t>och förankra</w:t>
      </w:r>
      <w:proofErr w:type="gramEnd"/>
      <w:r w:rsidRPr="00F04EFE">
        <w:rPr>
          <w:sz w:val="22"/>
          <w:szCs w:val="22"/>
        </w:rPr>
        <w:t xml:space="preserve"> hur prioriteringarna i den strategiska agendan genomförs på bästa sätt”. </w:t>
      </w:r>
    </w:p>
    <w:p w14:paraId="3C99831D" w14:textId="77777777" w:rsidR="004C12B1" w:rsidRPr="00F04EFE" w:rsidRDefault="004C12B1" w:rsidP="00F04EFE">
      <w:pPr>
        <w:rPr>
          <w:sz w:val="22"/>
          <w:szCs w:val="22"/>
        </w:rPr>
      </w:pPr>
      <w:r w:rsidRPr="00F04EFE">
        <w:rPr>
          <w:sz w:val="22"/>
          <w:szCs w:val="22"/>
        </w:rPr>
        <w:t xml:space="preserve">Det är omöjligt att inte se motstridigheten i detta, dvs att medborgardialogen endast är till för att bekräfta dom prioriteringar som redan beslutats i agendan. </w:t>
      </w:r>
    </w:p>
    <w:p w14:paraId="6847BC56" w14:textId="77777777" w:rsidR="004C12B1" w:rsidRPr="00F04EFE" w:rsidRDefault="004C12B1" w:rsidP="00F04EFE">
      <w:pPr>
        <w:rPr>
          <w:sz w:val="22"/>
          <w:szCs w:val="22"/>
        </w:rPr>
      </w:pPr>
    </w:p>
    <w:p w14:paraId="2311100D" w14:textId="77777777" w:rsidR="004C12B1" w:rsidRPr="00F04EFE" w:rsidRDefault="004C12B1" w:rsidP="00F04EFE">
      <w:pPr>
        <w:rPr>
          <w:sz w:val="22"/>
          <w:szCs w:val="22"/>
        </w:rPr>
      </w:pPr>
      <w:r w:rsidRPr="00F04EFE">
        <w:rPr>
          <w:sz w:val="22"/>
          <w:szCs w:val="22"/>
        </w:rPr>
        <w:t>Sverigedemokraterna tycker i stället att konferens måste göra ett val, antingen baserar man sin agenda på medborgardialogerna, eller på vad man redan har beslutet. Att använda medborgardialogen för att skapa demokratisk förankring för ett fait accompli kommer leda till besvikelse och i värsta fall till att medborgarna slutar lyssna på unionens företrädare.</w:t>
      </w:r>
    </w:p>
    <w:p w14:paraId="60A19046" w14:textId="77777777" w:rsidR="004C12B1" w:rsidRPr="00F04EFE" w:rsidRDefault="004C12B1" w:rsidP="00F04EFE">
      <w:pPr>
        <w:rPr>
          <w:sz w:val="22"/>
          <w:szCs w:val="22"/>
        </w:rPr>
      </w:pPr>
    </w:p>
    <w:p w14:paraId="3128A732" w14:textId="77777777" w:rsidR="004C12B1" w:rsidRPr="00F04EFE" w:rsidRDefault="004C12B1" w:rsidP="00F04EFE">
      <w:pPr>
        <w:rPr>
          <w:sz w:val="22"/>
          <w:szCs w:val="22"/>
        </w:rPr>
      </w:pPr>
      <w:r w:rsidRPr="00F04EFE">
        <w:rPr>
          <w:sz w:val="22"/>
          <w:szCs w:val="22"/>
        </w:rPr>
        <w:t xml:space="preserve">Vidare ser vi det som uppenbart att lagförslag som grundas på medborgarskapsdialoger aldrig kan ha samma demokratiska legitimitet som motsvarande med grund i dom nationella parlamentet eller europaparlamentet. </w:t>
      </w:r>
    </w:p>
    <w:p w14:paraId="7FA2F3DD" w14:textId="77777777" w:rsidR="004C12B1" w:rsidRPr="00F04EFE" w:rsidRDefault="004C12B1" w:rsidP="00F04EFE">
      <w:pPr>
        <w:rPr>
          <w:sz w:val="22"/>
          <w:szCs w:val="22"/>
        </w:rPr>
      </w:pPr>
    </w:p>
    <w:p w14:paraId="29726929" w14:textId="77777777" w:rsidR="004C12B1" w:rsidRPr="00F04EFE" w:rsidRDefault="004C12B1" w:rsidP="00F04EFE">
      <w:pPr>
        <w:rPr>
          <w:sz w:val="22"/>
          <w:szCs w:val="22"/>
        </w:rPr>
      </w:pPr>
      <w:r w:rsidRPr="00F04EFE">
        <w:rPr>
          <w:sz w:val="22"/>
          <w:szCs w:val="22"/>
        </w:rPr>
        <w:t xml:space="preserve">Sverigedemokraterna tycker därför att en lämpligt första åtgärd mot ökad demokratisk legitimitet vore att ge dessa församlingar en större initiativrätt.  </w:t>
      </w:r>
    </w:p>
    <w:p w14:paraId="253917BF" w14:textId="77777777" w:rsidR="004C12B1" w:rsidRPr="00F04EFE" w:rsidRDefault="004C12B1" w:rsidP="00F04EFE">
      <w:pPr>
        <w:rPr>
          <w:sz w:val="22"/>
          <w:szCs w:val="22"/>
        </w:rPr>
      </w:pPr>
    </w:p>
    <w:p w14:paraId="1A50C9AA" w14:textId="77777777" w:rsidR="004C12B1" w:rsidRPr="00F04EFE" w:rsidRDefault="004C12B1" w:rsidP="00F04EFE">
      <w:pPr>
        <w:rPr>
          <w:sz w:val="22"/>
          <w:szCs w:val="22"/>
        </w:rPr>
      </w:pPr>
      <w:r w:rsidRPr="00F04EFE">
        <w:rPr>
          <w:sz w:val="22"/>
          <w:szCs w:val="22"/>
        </w:rPr>
        <w:t>Det är också oklart hur regeringens ambition om att konferensen ska ”behandla hur</w:t>
      </w:r>
    </w:p>
    <w:p w14:paraId="285538FB" w14:textId="77777777" w:rsidR="004C12B1" w:rsidRPr="00F04EFE" w:rsidRDefault="004C12B1" w:rsidP="00F04EFE">
      <w:pPr>
        <w:rPr>
          <w:sz w:val="22"/>
          <w:szCs w:val="22"/>
        </w:rPr>
      </w:pPr>
      <w:r w:rsidRPr="00F04EFE">
        <w:rPr>
          <w:sz w:val="22"/>
          <w:szCs w:val="22"/>
        </w:rPr>
        <w:t>EU och medlemsstaternas ska möta sitt gemensamma ansvar att säkerställa unionens grundläggande principer och värden enligt artikel 2 i fördraget och stadgan om grundläggande rättigheter” rimmar med ambitionen att ”uppnå konkreta resultat till förmån för medborgarna”.</w:t>
      </w:r>
    </w:p>
    <w:p w14:paraId="6877ADD4" w14:textId="77777777" w:rsidR="004C12B1" w:rsidRPr="00F04EFE" w:rsidRDefault="004C12B1" w:rsidP="00F04EFE">
      <w:pPr>
        <w:rPr>
          <w:sz w:val="22"/>
          <w:szCs w:val="22"/>
        </w:rPr>
      </w:pPr>
    </w:p>
    <w:p w14:paraId="52548424" w14:textId="77777777" w:rsidR="004C12B1" w:rsidRPr="00F04EFE" w:rsidRDefault="004C12B1" w:rsidP="00F04EFE">
      <w:pPr>
        <w:rPr>
          <w:sz w:val="22"/>
          <w:szCs w:val="22"/>
        </w:rPr>
      </w:pPr>
      <w:r w:rsidRPr="00F04EFE">
        <w:rPr>
          <w:sz w:val="22"/>
          <w:szCs w:val="22"/>
        </w:rPr>
        <w:t>Vissa frågor rörande rättsstatens principer har praktisk påverkan på medlemsstaterna, dessa hanteras dock av EU-domstolen, vilken inte kommer att vara en del av konferensen. Andra frågor hanteras genom det så kallade artikel 7 förfarandet, vilket inte har någon praktisk betydelse alls utan är en rent politisk process. Det finns också en inneboende motsättning mellan att ena sidan stärka den demokratiska förankringen, men å andra arbeta för att riva upp beslut som fattats i korrekt demokratisk form.</w:t>
      </w:r>
    </w:p>
    <w:p w14:paraId="0F5E4906" w14:textId="77777777" w:rsidR="004C12B1" w:rsidRPr="00F04EFE" w:rsidRDefault="004C12B1" w:rsidP="00F04EFE">
      <w:pPr>
        <w:rPr>
          <w:sz w:val="22"/>
          <w:szCs w:val="22"/>
        </w:rPr>
      </w:pPr>
    </w:p>
    <w:p w14:paraId="2F242CE5" w14:textId="77777777" w:rsidR="004C12B1" w:rsidRPr="00F04EFE" w:rsidRDefault="004C12B1" w:rsidP="00F04EFE">
      <w:pPr>
        <w:rPr>
          <w:sz w:val="22"/>
          <w:szCs w:val="22"/>
        </w:rPr>
      </w:pPr>
      <w:r w:rsidRPr="00F04EFE">
        <w:rPr>
          <w:sz w:val="22"/>
          <w:szCs w:val="22"/>
        </w:rPr>
        <w:t xml:space="preserve">Sverigedemokraterna tycker i stället att konferensen bör fokusera på frågor som faktiskt har en praktisk inverkan på EU-medborgarnas vardag, exempelvis att bekämpa gränsöverskridande brottslighet och finna en långsiktig lösning på migrationskrisen. På det institutionella området bör fokus vara ligga på att finna sätt att återföra kompetens till medlemsstaterna. </w:t>
      </w:r>
    </w:p>
    <w:p w14:paraId="19DB0C22" w14:textId="77777777" w:rsidR="004C12B1" w:rsidRPr="00F04EFE" w:rsidRDefault="004C12B1" w:rsidP="00F04EFE">
      <w:pPr>
        <w:rPr>
          <w:sz w:val="22"/>
          <w:szCs w:val="22"/>
        </w:rPr>
      </w:pPr>
    </w:p>
    <w:p w14:paraId="036D3E03" w14:textId="77777777" w:rsidR="004C12B1" w:rsidRDefault="004C12B1" w:rsidP="00F04EFE">
      <w:r w:rsidRPr="00F04EFE">
        <w:rPr>
          <w:sz w:val="22"/>
          <w:szCs w:val="22"/>
        </w:rPr>
        <w:t>Slutligen vill vi också understryka vikten av att behålla professionalism och motverka rent populistiska arbetsmetoder. Det är direkt olämpligt att dels försöka sprida unionens budskap genom sportevenemang och festivaler, och dels låta unionens</w:t>
      </w:r>
      <w:r>
        <w:t xml:space="preserve"> myndigheter producera ”utbildande information om politiska frågor”.”</w:t>
      </w:r>
    </w:p>
    <w:p w14:paraId="4D5F7345" w14:textId="61D5EEC3" w:rsidR="004C12B1" w:rsidRDefault="004C12B1" w:rsidP="00651E95">
      <w:pPr>
        <w:rPr>
          <w:b/>
        </w:rPr>
      </w:pPr>
    </w:p>
    <w:p w14:paraId="75A1E3E9" w14:textId="1E39CDB6" w:rsidR="004C12B1" w:rsidRDefault="004C12B1" w:rsidP="004C12B1">
      <w:pPr>
        <w:rPr>
          <w:sz w:val="22"/>
          <w:szCs w:val="22"/>
        </w:rPr>
      </w:pPr>
      <w:r w:rsidRPr="00577962">
        <w:rPr>
          <w:b/>
        </w:rPr>
        <w:t>Skriftligt samråd med EU-nämnden</w:t>
      </w:r>
      <w:r>
        <w:rPr>
          <w:b/>
        </w:rPr>
        <w:t xml:space="preserve"> om</w:t>
      </w:r>
      <w:r w:rsidRPr="004C12B1">
        <w:t xml:space="preserve"> </w:t>
      </w:r>
      <w:r w:rsidRPr="004C12B1">
        <w:rPr>
          <w:b/>
        </w:rPr>
        <w:t xml:space="preserve">troliga A-punkter v 9. </w:t>
      </w:r>
      <w:r>
        <w:rPr>
          <w:b/>
        </w:rPr>
        <w:br/>
      </w:r>
      <w:r>
        <w:t>Samrådet avslutades den 5 mars 2021. Det fanns stöd för regeringens ståndpunkter. Inga avvikande ståndpunkter har inkommit.</w:t>
      </w:r>
    </w:p>
    <w:p w14:paraId="04DF9972" w14:textId="77777777" w:rsidR="004C12B1" w:rsidRDefault="004C12B1" w:rsidP="00651E95">
      <w:pPr>
        <w:rPr>
          <w:b/>
        </w:rPr>
      </w:pPr>
    </w:p>
    <w:p w14:paraId="4F21704F" w14:textId="77777777" w:rsidR="00F04EFE" w:rsidRDefault="00154EF6" w:rsidP="00651E95">
      <w:pPr>
        <w:rPr>
          <w:b/>
        </w:rPr>
      </w:pPr>
      <w:r w:rsidRPr="00577962">
        <w:rPr>
          <w:b/>
        </w:rPr>
        <w:t>Skriftligt samråd med EU-nämnden</w:t>
      </w:r>
      <w:r w:rsidRPr="00577962">
        <w:t xml:space="preserve"> </w:t>
      </w:r>
      <w:r w:rsidR="004C12B1" w:rsidRPr="004C12B1">
        <w:rPr>
          <w:b/>
        </w:rPr>
        <w:t xml:space="preserve">om </w:t>
      </w:r>
      <w:r w:rsidR="00152E3B" w:rsidRPr="004C12B1">
        <w:rPr>
          <w:b/>
        </w:rPr>
        <w:t xml:space="preserve">5 annoteringar </w:t>
      </w:r>
      <w:r w:rsidR="004C12B1" w:rsidRPr="004C12B1">
        <w:rPr>
          <w:b/>
        </w:rPr>
        <w:t xml:space="preserve">på </w:t>
      </w:r>
      <w:r w:rsidR="00152E3B" w:rsidRPr="004C12B1">
        <w:rPr>
          <w:b/>
        </w:rPr>
        <w:t>Ju</w:t>
      </w:r>
      <w:r w:rsidR="004C12B1" w:rsidRPr="004C12B1">
        <w:rPr>
          <w:b/>
        </w:rPr>
        <w:t>stitie</w:t>
      </w:r>
      <w:r w:rsidR="00152E3B" w:rsidRPr="004C12B1">
        <w:rPr>
          <w:b/>
        </w:rPr>
        <w:t>dep</w:t>
      </w:r>
      <w:r w:rsidR="004C12B1" w:rsidRPr="004C12B1">
        <w:rPr>
          <w:b/>
        </w:rPr>
        <w:t>artementets</w:t>
      </w:r>
      <w:r w:rsidR="00152E3B" w:rsidRPr="004C12B1">
        <w:rPr>
          <w:b/>
        </w:rPr>
        <w:t xml:space="preserve"> område</w:t>
      </w:r>
      <w:r w:rsidR="004C12B1">
        <w:rPr>
          <w:b/>
        </w:rPr>
        <w:t xml:space="preserve">. </w:t>
      </w:r>
    </w:p>
    <w:p w14:paraId="6B563EBD" w14:textId="1C3CB841" w:rsidR="00F04EFE" w:rsidRDefault="00F04EFE" w:rsidP="00F04EFE">
      <w:r>
        <w:t xml:space="preserve">Samrådet avslutades den </w:t>
      </w:r>
      <w:r w:rsidR="00152E3B" w:rsidRPr="00152E3B">
        <w:t xml:space="preserve">5 mars </w:t>
      </w:r>
      <w:r>
        <w:t>2021. Det fanns stöd för regeringens ståndpunkter. Ingen avvikande ståndpunkt har inkommit.</w:t>
      </w:r>
    </w:p>
    <w:p w14:paraId="134918DA" w14:textId="764B1671" w:rsidR="004C12B1" w:rsidRDefault="004C12B1" w:rsidP="00651E95"/>
    <w:p w14:paraId="0481B642" w14:textId="77777777" w:rsidR="004C12B1" w:rsidRDefault="004C12B1" w:rsidP="004C12B1">
      <w:r w:rsidRPr="00577962">
        <w:rPr>
          <w:b/>
        </w:rPr>
        <w:t>Skriftligt samråd med EU-nämnden</w:t>
      </w:r>
      <w:r w:rsidRPr="00577962">
        <w:t xml:space="preserve"> </w:t>
      </w:r>
      <w:r w:rsidRPr="004C12B1">
        <w:rPr>
          <w:b/>
        </w:rPr>
        <w:t>om fiskefrågor.</w:t>
      </w:r>
      <w:r w:rsidRPr="004C12B1">
        <w:t xml:space="preserve"> </w:t>
      </w:r>
    </w:p>
    <w:p w14:paraId="22071853" w14:textId="43267916" w:rsidR="004C12B1" w:rsidRDefault="004C12B1" w:rsidP="004C12B1">
      <w:r>
        <w:t xml:space="preserve">Samrådet avslutades den 5 mars 2021. Det fanns stöd för regeringens ståndpunkter. Ingen avvikande ståndpunkt har inkommit. </w:t>
      </w:r>
    </w:p>
    <w:p w14:paraId="39A8F68B" w14:textId="77777777" w:rsidR="004C12B1" w:rsidRPr="00577962" w:rsidRDefault="004C12B1" w:rsidP="00651E95"/>
    <w:sectPr w:rsidR="004C12B1" w:rsidRPr="00577962"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0165" w14:textId="77777777" w:rsidR="004C12B1" w:rsidRDefault="004C12B1" w:rsidP="00011EB2">
      <w:r>
        <w:separator/>
      </w:r>
    </w:p>
  </w:endnote>
  <w:endnote w:type="continuationSeparator" w:id="0">
    <w:p w14:paraId="35C32293" w14:textId="77777777" w:rsidR="004C12B1" w:rsidRDefault="004C12B1"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983D" w14:textId="77777777" w:rsidR="004C12B1" w:rsidRDefault="004C12B1" w:rsidP="00011EB2">
      <w:r>
        <w:separator/>
      </w:r>
    </w:p>
  </w:footnote>
  <w:footnote w:type="continuationSeparator" w:id="0">
    <w:p w14:paraId="3D3007EE" w14:textId="77777777" w:rsidR="004C12B1" w:rsidRDefault="004C12B1"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9"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6"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8"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9"/>
  </w:num>
  <w:num w:numId="2">
    <w:abstractNumId w:val="3"/>
  </w:num>
  <w:num w:numId="3">
    <w:abstractNumId w:val="4"/>
  </w:num>
  <w:num w:numId="4">
    <w:abstractNumId w:val="7"/>
  </w:num>
  <w:num w:numId="5">
    <w:abstractNumId w:val="6"/>
  </w:num>
  <w:num w:numId="6">
    <w:abstractNumId w:val="28"/>
  </w:num>
  <w:num w:numId="7">
    <w:abstractNumId w:val="0"/>
  </w:num>
  <w:num w:numId="8">
    <w:abstractNumId w:val="20"/>
  </w:num>
  <w:num w:numId="9">
    <w:abstractNumId w:val="10"/>
  </w:num>
  <w:num w:numId="10">
    <w:abstractNumId w:val="25"/>
  </w:num>
  <w:num w:numId="11">
    <w:abstractNumId w:val="8"/>
  </w:num>
  <w:num w:numId="12">
    <w:abstractNumId w:val="17"/>
  </w:num>
  <w:num w:numId="13">
    <w:abstractNumId w:val="23"/>
  </w:num>
  <w:num w:numId="14">
    <w:abstractNumId w:val="13"/>
  </w:num>
  <w:num w:numId="15">
    <w:abstractNumId w:val="5"/>
  </w:num>
  <w:num w:numId="16">
    <w:abstractNumId w:val="9"/>
  </w:num>
  <w:num w:numId="17">
    <w:abstractNumId w:val="21"/>
  </w:num>
  <w:num w:numId="18">
    <w:abstractNumId w:val="12"/>
  </w:num>
  <w:num w:numId="19">
    <w:abstractNumId w:val="11"/>
  </w:num>
  <w:num w:numId="20">
    <w:abstractNumId w:val="15"/>
  </w:num>
  <w:num w:numId="21">
    <w:abstractNumId w:val="22"/>
  </w:num>
  <w:num w:numId="22">
    <w:abstractNumId w:val="27"/>
  </w:num>
  <w:num w:numId="23">
    <w:abstractNumId w:val="1"/>
  </w:num>
  <w:num w:numId="24">
    <w:abstractNumId w:val="26"/>
  </w:num>
  <w:num w:numId="25">
    <w:abstractNumId w:val="16"/>
  </w:num>
  <w:num w:numId="26">
    <w:abstractNumId w:val="29"/>
  </w:num>
  <w:num w:numId="27">
    <w:abstractNumId w:val="2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4"/>
  </w:num>
  <w:num w:numId="29">
    <w:abstractNumId w:val="24"/>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10B7"/>
    <w:rsid w:val="000817FD"/>
    <w:rsid w:val="000819A1"/>
    <w:rsid w:val="00082C5F"/>
    <w:rsid w:val="00082FE6"/>
    <w:rsid w:val="00084DC2"/>
    <w:rsid w:val="0008548D"/>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3677"/>
    <w:rsid w:val="00104DAD"/>
    <w:rsid w:val="001072BA"/>
    <w:rsid w:val="00107698"/>
    <w:rsid w:val="00110D81"/>
    <w:rsid w:val="00110EFD"/>
    <w:rsid w:val="001115CC"/>
    <w:rsid w:val="00111CFE"/>
    <w:rsid w:val="00114519"/>
    <w:rsid w:val="001155CA"/>
    <w:rsid w:val="0011735A"/>
    <w:rsid w:val="0011752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D22"/>
    <w:rsid w:val="001401F8"/>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EF6"/>
    <w:rsid w:val="001560E2"/>
    <w:rsid w:val="00156698"/>
    <w:rsid w:val="00156BEE"/>
    <w:rsid w:val="00156CE2"/>
    <w:rsid w:val="001571AD"/>
    <w:rsid w:val="0016119F"/>
    <w:rsid w:val="00161C14"/>
    <w:rsid w:val="00162B64"/>
    <w:rsid w:val="00163542"/>
    <w:rsid w:val="00163AD8"/>
    <w:rsid w:val="00164E2F"/>
    <w:rsid w:val="001654BF"/>
    <w:rsid w:val="001660EC"/>
    <w:rsid w:val="00166106"/>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BB7"/>
    <w:rsid w:val="00196727"/>
    <w:rsid w:val="00196BE5"/>
    <w:rsid w:val="001974B7"/>
    <w:rsid w:val="001A068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1E92"/>
    <w:rsid w:val="001D470B"/>
    <w:rsid w:val="001D5228"/>
    <w:rsid w:val="001E073C"/>
    <w:rsid w:val="001E07D8"/>
    <w:rsid w:val="001E0F18"/>
    <w:rsid w:val="001E169A"/>
    <w:rsid w:val="001E20AC"/>
    <w:rsid w:val="001E349D"/>
    <w:rsid w:val="001E399D"/>
    <w:rsid w:val="001E54F9"/>
    <w:rsid w:val="001E6A3D"/>
    <w:rsid w:val="001E7D8A"/>
    <w:rsid w:val="001F0ED1"/>
    <w:rsid w:val="001F13BC"/>
    <w:rsid w:val="001F1A4A"/>
    <w:rsid w:val="001F1B7D"/>
    <w:rsid w:val="001F1EB8"/>
    <w:rsid w:val="001F21E7"/>
    <w:rsid w:val="001F2C0A"/>
    <w:rsid w:val="001F341D"/>
    <w:rsid w:val="001F4A81"/>
    <w:rsid w:val="001F4EC1"/>
    <w:rsid w:val="001F4EED"/>
    <w:rsid w:val="001F7BE8"/>
    <w:rsid w:val="00200BEB"/>
    <w:rsid w:val="002013AB"/>
    <w:rsid w:val="002017B1"/>
    <w:rsid w:val="002034D5"/>
    <w:rsid w:val="00203D6E"/>
    <w:rsid w:val="00204383"/>
    <w:rsid w:val="0020543C"/>
    <w:rsid w:val="00206235"/>
    <w:rsid w:val="002064EF"/>
    <w:rsid w:val="0020668D"/>
    <w:rsid w:val="00206A86"/>
    <w:rsid w:val="00211368"/>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6D53"/>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FA7"/>
    <w:rsid w:val="00296453"/>
    <w:rsid w:val="0029728B"/>
    <w:rsid w:val="0029749A"/>
    <w:rsid w:val="0029766F"/>
    <w:rsid w:val="00297C0C"/>
    <w:rsid w:val="002A2851"/>
    <w:rsid w:val="002A3049"/>
    <w:rsid w:val="002A3491"/>
    <w:rsid w:val="002A368A"/>
    <w:rsid w:val="002A3F7C"/>
    <w:rsid w:val="002B0293"/>
    <w:rsid w:val="002B162B"/>
    <w:rsid w:val="002B1E0E"/>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5A9A"/>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4FD3"/>
    <w:rsid w:val="003570F6"/>
    <w:rsid w:val="00357C13"/>
    <w:rsid w:val="00357DE9"/>
    <w:rsid w:val="00364639"/>
    <w:rsid w:val="00364CC8"/>
    <w:rsid w:val="003655CB"/>
    <w:rsid w:val="0037052A"/>
    <w:rsid w:val="003715DA"/>
    <w:rsid w:val="00374C72"/>
    <w:rsid w:val="00375FE0"/>
    <w:rsid w:val="00376F09"/>
    <w:rsid w:val="00377318"/>
    <w:rsid w:val="00377D6E"/>
    <w:rsid w:val="0038011B"/>
    <w:rsid w:val="00380ADB"/>
    <w:rsid w:val="00380DBC"/>
    <w:rsid w:val="00380DD9"/>
    <w:rsid w:val="0038197F"/>
    <w:rsid w:val="003824DD"/>
    <w:rsid w:val="003830EA"/>
    <w:rsid w:val="00383D24"/>
    <w:rsid w:val="00384820"/>
    <w:rsid w:val="00386CC5"/>
    <w:rsid w:val="00387AB2"/>
    <w:rsid w:val="00390570"/>
    <w:rsid w:val="00390813"/>
    <w:rsid w:val="00391110"/>
    <w:rsid w:val="00392DEF"/>
    <w:rsid w:val="00394F50"/>
    <w:rsid w:val="00396A2B"/>
    <w:rsid w:val="003A0314"/>
    <w:rsid w:val="003A0E8F"/>
    <w:rsid w:val="003A1AC8"/>
    <w:rsid w:val="003A1FD6"/>
    <w:rsid w:val="003A3984"/>
    <w:rsid w:val="003A5FA3"/>
    <w:rsid w:val="003A6D98"/>
    <w:rsid w:val="003A70B5"/>
    <w:rsid w:val="003B02BA"/>
    <w:rsid w:val="003B0445"/>
    <w:rsid w:val="003B075C"/>
    <w:rsid w:val="003B0C64"/>
    <w:rsid w:val="003B1657"/>
    <w:rsid w:val="003B1855"/>
    <w:rsid w:val="003B5D72"/>
    <w:rsid w:val="003B5D91"/>
    <w:rsid w:val="003B5DAC"/>
    <w:rsid w:val="003B6715"/>
    <w:rsid w:val="003C026D"/>
    <w:rsid w:val="003C1179"/>
    <w:rsid w:val="003C171B"/>
    <w:rsid w:val="003C2505"/>
    <w:rsid w:val="003C371C"/>
    <w:rsid w:val="003C4669"/>
    <w:rsid w:val="003C503A"/>
    <w:rsid w:val="003C50DE"/>
    <w:rsid w:val="003C5833"/>
    <w:rsid w:val="003C6831"/>
    <w:rsid w:val="003C7843"/>
    <w:rsid w:val="003D1291"/>
    <w:rsid w:val="003D1863"/>
    <w:rsid w:val="003D2664"/>
    <w:rsid w:val="003D4684"/>
    <w:rsid w:val="003D6924"/>
    <w:rsid w:val="003D6E70"/>
    <w:rsid w:val="003E1E8C"/>
    <w:rsid w:val="003E2806"/>
    <w:rsid w:val="003E32E5"/>
    <w:rsid w:val="003E4A3B"/>
    <w:rsid w:val="003E59F9"/>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5DE2"/>
    <w:rsid w:val="00416382"/>
    <w:rsid w:val="004173D5"/>
    <w:rsid w:val="00421A1B"/>
    <w:rsid w:val="004230CE"/>
    <w:rsid w:val="004240BA"/>
    <w:rsid w:val="004248A1"/>
    <w:rsid w:val="00425152"/>
    <w:rsid w:val="00425744"/>
    <w:rsid w:val="00425D3E"/>
    <w:rsid w:val="004321C1"/>
    <w:rsid w:val="004325F3"/>
    <w:rsid w:val="004328CC"/>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615D"/>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2B1"/>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4798"/>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962"/>
    <w:rsid w:val="00577A6E"/>
    <w:rsid w:val="0058281E"/>
    <w:rsid w:val="0058354B"/>
    <w:rsid w:val="00584750"/>
    <w:rsid w:val="0058488F"/>
    <w:rsid w:val="00584DB5"/>
    <w:rsid w:val="00585BEE"/>
    <w:rsid w:val="00585C22"/>
    <w:rsid w:val="00587F96"/>
    <w:rsid w:val="00591379"/>
    <w:rsid w:val="00591E7F"/>
    <w:rsid w:val="00592D43"/>
    <w:rsid w:val="00593365"/>
    <w:rsid w:val="00593D39"/>
    <w:rsid w:val="00594753"/>
    <w:rsid w:val="005961CD"/>
    <w:rsid w:val="00596A08"/>
    <w:rsid w:val="00597B29"/>
    <w:rsid w:val="005A03F1"/>
    <w:rsid w:val="005A1DF2"/>
    <w:rsid w:val="005A23B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C7B"/>
    <w:rsid w:val="006060B0"/>
    <w:rsid w:val="00611EC2"/>
    <w:rsid w:val="00613198"/>
    <w:rsid w:val="0061389C"/>
    <w:rsid w:val="00614670"/>
    <w:rsid w:val="00614D68"/>
    <w:rsid w:val="00617404"/>
    <w:rsid w:val="00620B12"/>
    <w:rsid w:val="00621090"/>
    <w:rsid w:val="00621CB6"/>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1E95"/>
    <w:rsid w:val="006528FF"/>
    <w:rsid w:val="0065291C"/>
    <w:rsid w:val="006546C2"/>
    <w:rsid w:val="00654AD9"/>
    <w:rsid w:val="00654EAA"/>
    <w:rsid w:val="0065577F"/>
    <w:rsid w:val="0065614B"/>
    <w:rsid w:val="0065775F"/>
    <w:rsid w:val="00657BA6"/>
    <w:rsid w:val="00661700"/>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77A65"/>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AA0"/>
    <w:rsid w:val="006B46EF"/>
    <w:rsid w:val="006B4A80"/>
    <w:rsid w:val="006B5735"/>
    <w:rsid w:val="006B6B1A"/>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1D44"/>
    <w:rsid w:val="006E46AA"/>
    <w:rsid w:val="006E5A00"/>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35C9B"/>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607"/>
    <w:rsid w:val="007737CC"/>
    <w:rsid w:val="00774A04"/>
    <w:rsid w:val="007753D5"/>
    <w:rsid w:val="00775961"/>
    <w:rsid w:val="00775A2A"/>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392"/>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529A"/>
    <w:rsid w:val="008352F5"/>
    <w:rsid w:val="0083667C"/>
    <w:rsid w:val="00837D60"/>
    <w:rsid w:val="00840862"/>
    <w:rsid w:val="00841CD4"/>
    <w:rsid w:val="00843AFB"/>
    <w:rsid w:val="00844217"/>
    <w:rsid w:val="00844674"/>
    <w:rsid w:val="0085085A"/>
    <w:rsid w:val="00850CB3"/>
    <w:rsid w:val="00851D36"/>
    <w:rsid w:val="008523F7"/>
    <w:rsid w:val="00853D4C"/>
    <w:rsid w:val="0085576F"/>
    <w:rsid w:val="0085698E"/>
    <w:rsid w:val="00856C2B"/>
    <w:rsid w:val="00857BC9"/>
    <w:rsid w:val="00857BE0"/>
    <w:rsid w:val="00860E56"/>
    <w:rsid w:val="00861C6B"/>
    <w:rsid w:val="00862245"/>
    <w:rsid w:val="008629A2"/>
    <w:rsid w:val="00862F6D"/>
    <w:rsid w:val="00866876"/>
    <w:rsid w:val="00872690"/>
    <w:rsid w:val="00874635"/>
    <w:rsid w:val="00874A67"/>
    <w:rsid w:val="00875376"/>
    <w:rsid w:val="008807AF"/>
    <w:rsid w:val="00882FDB"/>
    <w:rsid w:val="00883594"/>
    <w:rsid w:val="008845B6"/>
    <w:rsid w:val="00884959"/>
    <w:rsid w:val="008849CF"/>
    <w:rsid w:val="0088559E"/>
    <w:rsid w:val="00886D37"/>
    <w:rsid w:val="00887096"/>
    <w:rsid w:val="00887313"/>
    <w:rsid w:val="008900BD"/>
    <w:rsid w:val="008901CD"/>
    <w:rsid w:val="0089126D"/>
    <w:rsid w:val="0089142D"/>
    <w:rsid w:val="0089158C"/>
    <w:rsid w:val="008929D0"/>
    <w:rsid w:val="00893A3C"/>
    <w:rsid w:val="0089548E"/>
    <w:rsid w:val="00896B90"/>
    <w:rsid w:val="008972F0"/>
    <w:rsid w:val="00897F59"/>
    <w:rsid w:val="008A0FD6"/>
    <w:rsid w:val="008A2FAD"/>
    <w:rsid w:val="008A32EC"/>
    <w:rsid w:val="008A3C55"/>
    <w:rsid w:val="008A502F"/>
    <w:rsid w:val="008A5D45"/>
    <w:rsid w:val="008A5EB5"/>
    <w:rsid w:val="008A7A4F"/>
    <w:rsid w:val="008B0DDE"/>
    <w:rsid w:val="008B1413"/>
    <w:rsid w:val="008B18A0"/>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44F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620E"/>
    <w:rsid w:val="00957035"/>
    <w:rsid w:val="00957403"/>
    <w:rsid w:val="00962F95"/>
    <w:rsid w:val="0096501A"/>
    <w:rsid w:val="009650EB"/>
    <w:rsid w:val="00965D7B"/>
    <w:rsid w:val="00966415"/>
    <w:rsid w:val="0096759A"/>
    <w:rsid w:val="009679D6"/>
    <w:rsid w:val="0097043D"/>
    <w:rsid w:val="00971791"/>
    <w:rsid w:val="00973196"/>
    <w:rsid w:val="009733FA"/>
    <w:rsid w:val="00974B99"/>
    <w:rsid w:val="00974FD0"/>
    <w:rsid w:val="00975597"/>
    <w:rsid w:val="00975D1D"/>
    <w:rsid w:val="009766C9"/>
    <w:rsid w:val="00977554"/>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5415"/>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6C02"/>
    <w:rsid w:val="00A67BBA"/>
    <w:rsid w:val="00A7096E"/>
    <w:rsid w:val="00A713C2"/>
    <w:rsid w:val="00A71D64"/>
    <w:rsid w:val="00A72475"/>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75C0"/>
    <w:rsid w:val="00AD302F"/>
    <w:rsid w:val="00AD495C"/>
    <w:rsid w:val="00AE21F0"/>
    <w:rsid w:val="00AE25D1"/>
    <w:rsid w:val="00AE2E7B"/>
    <w:rsid w:val="00AE4805"/>
    <w:rsid w:val="00AE62E1"/>
    <w:rsid w:val="00AE671A"/>
    <w:rsid w:val="00AF0F4F"/>
    <w:rsid w:val="00AF284E"/>
    <w:rsid w:val="00AF33F1"/>
    <w:rsid w:val="00AF37BE"/>
    <w:rsid w:val="00AF4171"/>
    <w:rsid w:val="00AF57AD"/>
    <w:rsid w:val="00AF57D9"/>
    <w:rsid w:val="00AF6552"/>
    <w:rsid w:val="00AF6581"/>
    <w:rsid w:val="00AF7516"/>
    <w:rsid w:val="00AF78E8"/>
    <w:rsid w:val="00AF7A4A"/>
    <w:rsid w:val="00AF7C88"/>
    <w:rsid w:val="00B01631"/>
    <w:rsid w:val="00B0198C"/>
    <w:rsid w:val="00B026D0"/>
    <w:rsid w:val="00B031C0"/>
    <w:rsid w:val="00B06F00"/>
    <w:rsid w:val="00B10E78"/>
    <w:rsid w:val="00B13211"/>
    <w:rsid w:val="00B13295"/>
    <w:rsid w:val="00B13F9D"/>
    <w:rsid w:val="00B15499"/>
    <w:rsid w:val="00B17B15"/>
    <w:rsid w:val="00B17B5F"/>
    <w:rsid w:val="00B20105"/>
    <w:rsid w:val="00B21F60"/>
    <w:rsid w:val="00B22E2E"/>
    <w:rsid w:val="00B2409A"/>
    <w:rsid w:val="00B24CC2"/>
    <w:rsid w:val="00B24CE9"/>
    <w:rsid w:val="00B271D6"/>
    <w:rsid w:val="00B2741D"/>
    <w:rsid w:val="00B27A55"/>
    <w:rsid w:val="00B27C31"/>
    <w:rsid w:val="00B313A5"/>
    <w:rsid w:val="00B32FFF"/>
    <w:rsid w:val="00B33963"/>
    <w:rsid w:val="00B344DE"/>
    <w:rsid w:val="00B34CF2"/>
    <w:rsid w:val="00B35AE8"/>
    <w:rsid w:val="00B35B71"/>
    <w:rsid w:val="00B35D0D"/>
    <w:rsid w:val="00B35E5A"/>
    <w:rsid w:val="00B365AE"/>
    <w:rsid w:val="00B4013B"/>
    <w:rsid w:val="00B41027"/>
    <w:rsid w:val="00B41B03"/>
    <w:rsid w:val="00B42C93"/>
    <w:rsid w:val="00B42D96"/>
    <w:rsid w:val="00B42FFB"/>
    <w:rsid w:val="00B434CE"/>
    <w:rsid w:val="00B43917"/>
    <w:rsid w:val="00B43ED9"/>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327B"/>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8E6"/>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7895"/>
    <w:rsid w:val="00BC0020"/>
    <w:rsid w:val="00BC0393"/>
    <w:rsid w:val="00BC0AF9"/>
    <w:rsid w:val="00BC1250"/>
    <w:rsid w:val="00BC171A"/>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DBD"/>
    <w:rsid w:val="00BD4FD2"/>
    <w:rsid w:val="00BD5356"/>
    <w:rsid w:val="00BD63AE"/>
    <w:rsid w:val="00BD697D"/>
    <w:rsid w:val="00BE1922"/>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6FB5"/>
    <w:rsid w:val="00BF7066"/>
    <w:rsid w:val="00C006EF"/>
    <w:rsid w:val="00C03555"/>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E7E"/>
    <w:rsid w:val="00C30C97"/>
    <w:rsid w:val="00C329E3"/>
    <w:rsid w:val="00C32A76"/>
    <w:rsid w:val="00C32B93"/>
    <w:rsid w:val="00C32EDA"/>
    <w:rsid w:val="00C332E2"/>
    <w:rsid w:val="00C34DFB"/>
    <w:rsid w:val="00C35845"/>
    <w:rsid w:val="00C35E95"/>
    <w:rsid w:val="00C361C0"/>
    <w:rsid w:val="00C36A0F"/>
    <w:rsid w:val="00C406DC"/>
    <w:rsid w:val="00C40CB2"/>
    <w:rsid w:val="00C42FE6"/>
    <w:rsid w:val="00C430A2"/>
    <w:rsid w:val="00C464FD"/>
    <w:rsid w:val="00C46A36"/>
    <w:rsid w:val="00C46FA2"/>
    <w:rsid w:val="00C47DCE"/>
    <w:rsid w:val="00C50C00"/>
    <w:rsid w:val="00C51B4A"/>
    <w:rsid w:val="00C5226C"/>
    <w:rsid w:val="00C531C6"/>
    <w:rsid w:val="00C531CC"/>
    <w:rsid w:val="00C53BC8"/>
    <w:rsid w:val="00C55888"/>
    <w:rsid w:val="00C5796A"/>
    <w:rsid w:val="00C57FEE"/>
    <w:rsid w:val="00C60636"/>
    <w:rsid w:val="00C6191A"/>
    <w:rsid w:val="00C61A0C"/>
    <w:rsid w:val="00C61E50"/>
    <w:rsid w:val="00C62AA9"/>
    <w:rsid w:val="00C63345"/>
    <w:rsid w:val="00C64890"/>
    <w:rsid w:val="00C64AAF"/>
    <w:rsid w:val="00C64FB2"/>
    <w:rsid w:val="00C65D64"/>
    <w:rsid w:val="00C66E4F"/>
    <w:rsid w:val="00C67A76"/>
    <w:rsid w:val="00C707C0"/>
    <w:rsid w:val="00C70958"/>
    <w:rsid w:val="00C712D1"/>
    <w:rsid w:val="00C72744"/>
    <w:rsid w:val="00C72C90"/>
    <w:rsid w:val="00C72F39"/>
    <w:rsid w:val="00C73404"/>
    <w:rsid w:val="00C73411"/>
    <w:rsid w:val="00C73880"/>
    <w:rsid w:val="00C74EFE"/>
    <w:rsid w:val="00C754B2"/>
    <w:rsid w:val="00C759D8"/>
    <w:rsid w:val="00C767BD"/>
    <w:rsid w:val="00C81535"/>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10F7"/>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E730B"/>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00E5"/>
    <w:rsid w:val="00D217CD"/>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3AA"/>
    <w:rsid w:val="00D5349D"/>
    <w:rsid w:val="00D53F95"/>
    <w:rsid w:val="00D54128"/>
    <w:rsid w:val="00D57BB1"/>
    <w:rsid w:val="00D57EB9"/>
    <w:rsid w:val="00D57FFD"/>
    <w:rsid w:val="00D602AE"/>
    <w:rsid w:val="00D633DD"/>
    <w:rsid w:val="00D65EC0"/>
    <w:rsid w:val="00D66118"/>
    <w:rsid w:val="00D67773"/>
    <w:rsid w:val="00D70677"/>
    <w:rsid w:val="00D71B26"/>
    <w:rsid w:val="00D7262E"/>
    <w:rsid w:val="00D7430F"/>
    <w:rsid w:val="00D7460D"/>
    <w:rsid w:val="00D748D0"/>
    <w:rsid w:val="00D74B4A"/>
    <w:rsid w:val="00D76B56"/>
    <w:rsid w:val="00D77DB5"/>
    <w:rsid w:val="00D8166F"/>
    <w:rsid w:val="00D816C9"/>
    <w:rsid w:val="00D828C7"/>
    <w:rsid w:val="00D8468E"/>
    <w:rsid w:val="00D8502D"/>
    <w:rsid w:val="00D85E2A"/>
    <w:rsid w:val="00D861A8"/>
    <w:rsid w:val="00D863A2"/>
    <w:rsid w:val="00D86754"/>
    <w:rsid w:val="00D86BD1"/>
    <w:rsid w:val="00D87AD9"/>
    <w:rsid w:val="00D9080A"/>
    <w:rsid w:val="00D90C60"/>
    <w:rsid w:val="00D914CA"/>
    <w:rsid w:val="00D91D8E"/>
    <w:rsid w:val="00D925FC"/>
    <w:rsid w:val="00D93226"/>
    <w:rsid w:val="00D9340F"/>
    <w:rsid w:val="00D93AFF"/>
    <w:rsid w:val="00D940D9"/>
    <w:rsid w:val="00D952E3"/>
    <w:rsid w:val="00D95FFE"/>
    <w:rsid w:val="00D96AE0"/>
    <w:rsid w:val="00D96B51"/>
    <w:rsid w:val="00D96F4B"/>
    <w:rsid w:val="00D9728C"/>
    <w:rsid w:val="00D973AC"/>
    <w:rsid w:val="00D97DB9"/>
    <w:rsid w:val="00D97FCC"/>
    <w:rsid w:val="00DA009E"/>
    <w:rsid w:val="00DA03E7"/>
    <w:rsid w:val="00DA052F"/>
    <w:rsid w:val="00DA15A4"/>
    <w:rsid w:val="00DA293A"/>
    <w:rsid w:val="00DA2E09"/>
    <w:rsid w:val="00DA357F"/>
    <w:rsid w:val="00DA4091"/>
    <w:rsid w:val="00DA5B55"/>
    <w:rsid w:val="00DA7A34"/>
    <w:rsid w:val="00DA7DDC"/>
    <w:rsid w:val="00DB0015"/>
    <w:rsid w:val="00DB087A"/>
    <w:rsid w:val="00DB0E71"/>
    <w:rsid w:val="00DB26E1"/>
    <w:rsid w:val="00DB3575"/>
    <w:rsid w:val="00DB4C96"/>
    <w:rsid w:val="00DB5F8B"/>
    <w:rsid w:val="00DB6183"/>
    <w:rsid w:val="00DB75E8"/>
    <w:rsid w:val="00DB762B"/>
    <w:rsid w:val="00DB7C5D"/>
    <w:rsid w:val="00DC1DD3"/>
    <w:rsid w:val="00DC1F61"/>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6979"/>
    <w:rsid w:val="00DE7395"/>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491"/>
    <w:rsid w:val="00E02044"/>
    <w:rsid w:val="00E02456"/>
    <w:rsid w:val="00E044F7"/>
    <w:rsid w:val="00E05A7D"/>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5996"/>
    <w:rsid w:val="00E26231"/>
    <w:rsid w:val="00E26F6F"/>
    <w:rsid w:val="00E27270"/>
    <w:rsid w:val="00E27287"/>
    <w:rsid w:val="00E27A74"/>
    <w:rsid w:val="00E30E69"/>
    <w:rsid w:val="00E310B0"/>
    <w:rsid w:val="00E311C8"/>
    <w:rsid w:val="00E31572"/>
    <w:rsid w:val="00E32A7A"/>
    <w:rsid w:val="00E33171"/>
    <w:rsid w:val="00E333AF"/>
    <w:rsid w:val="00E340F5"/>
    <w:rsid w:val="00E3547B"/>
    <w:rsid w:val="00E35559"/>
    <w:rsid w:val="00E359CB"/>
    <w:rsid w:val="00E35F76"/>
    <w:rsid w:val="00E36CE0"/>
    <w:rsid w:val="00E36FBE"/>
    <w:rsid w:val="00E372C1"/>
    <w:rsid w:val="00E377AA"/>
    <w:rsid w:val="00E42B74"/>
    <w:rsid w:val="00E44922"/>
    <w:rsid w:val="00E44CC0"/>
    <w:rsid w:val="00E463F9"/>
    <w:rsid w:val="00E46907"/>
    <w:rsid w:val="00E51534"/>
    <w:rsid w:val="00E53A71"/>
    <w:rsid w:val="00E56059"/>
    <w:rsid w:val="00E6013A"/>
    <w:rsid w:val="00E6087B"/>
    <w:rsid w:val="00E62553"/>
    <w:rsid w:val="00E6478D"/>
    <w:rsid w:val="00E65740"/>
    <w:rsid w:val="00E65DBD"/>
    <w:rsid w:val="00E6637C"/>
    <w:rsid w:val="00E66444"/>
    <w:rsid w:val="00E6770F"/>
    <w:rsid w:val="00E709A2"/>
    <w:rsid w:val="00E71D79"/>
    <w:rsid w:val="00E7205C"/>
    <w:rsid w:val="00E724CC"/>
    <w:rsid w:val="00E73438"/>
    <w:rsid w:val="00E739F1"/>
    <w:rsid w:val="00E73E6A"/>
    <w:rsid w:val="00E74FC3"/>
    <w:rsid w:val="00E75E7C"/>
    <w:rsid w:val="00E75EFF"/>
    <w:rsid w:val="00E7659F"/>
    <w:rsid w:val="00E76704"/>
    <w:rsid w:val="00E77431"/>
    <w:rsid w:val="00E7782A"/>
    <w:rsid w:val="00E80105"/>
    <w:rsid w:val="00E808A0"/>
    <w:rsid w:val="00E80D6E"/>
    <w:rsid w:val="00E81E7D"/>
    <w:rsid w:val="00E8214A"/>
    <w:rsid w:val="00E83C8F"/>
    <w:rsid w:val="00E864D6"/>
    <w:rsid w:val="00E86984"/>
    <w:rsid w:val="00E901CC"/>
    <w:rsid w:val="00E90D79"/>
    <w:rsid w:val="00E9233F"/>
    <w:rsid w:val="00E923D1"/>
    <w:rsid w:val="00E92E66"/>
    <w:rsid w:val="00E93D33"/>
    <w:rsid w:val="00E958A9"/>
    <w:rsid w:val="00E95BBA"/>
    <w:rsid w:val="00E95DC3"/>
    <w:rsid w:val="00E960D4"/>
    <w:rsid w:val="00E96F19"/>
    <w:rsid w:val="00E97A8C"/>
    <w:rsid w:val="00EA1350"/>
    <w:rsid w:val="00EA319D"/>
    <w:rsid w:val="00EA566A"/>
    <w:rsid w:val="00EA6349"/>
    <w:rsid w:val="00EA664F"/>
    <w:rsid w:val="00EA66FC"/>
    <w:rsid w:val="00EA683E"/>
    <w:rsid w:val="00EA70E5"/>
    <w:rsid w:val="00EA7B27"/>
    <w:rsid w:val="00EA7BAA"/>
    <w:rsid w:val="00EB0146"/>
    <w:rsid w:val="00EB22F6"/>
    <w:rsid w:val="00EB300F"/>
    <w:rsid w:val="00EB7E9F"/>
    <w:rsid w:val="00EC2216"/>
    <w:rsid w:val="00EC24B6"/>
    <w:rsid w:val="00EC2908"/>
    <w:rsid w:val="00EC3041"/>
    <w:rsid w:val="00EC30AB"/>
    <w:rsid w:val="00EC3EFC"/>
    <w:rsid w:val="00EC4645"/>
    <w:rsid w:val="00EC4E1A"/>
    <w:rsid w:val="00EC4F93"/>
    <w:rsid w:val="00EC557D"/>
    <w:rsid w:val="00EC56D0"/>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EB2"/>
    <w:rsid w:val="00EF0910"/>
    <w:rsid w:val="00EF5714"/>
    <w:rsid w:val="00EF6A1E"/>
    <w:rsid w:val="00EF7551"/>
    <w:rsid w:val="00EF7E56"/>
    <w:rsid w:val="00F00CED"/>
    <w:rsid w:val="00F02E1C"/>
    <w:rsid w:val="00F032A0"/>
    <w:rsid w:val="00F04EFE"/>
    <w:rsid w:val="00F063C4"/>
    <w:rsid w:val="00F0676F"/>
    <w:rsid w:val="00F07ABB"/>
    <w:rsid w:val="00F07DEB"/>
    <w:rsid w:val="00F104C6"/>
    <w:rsid w:val="00F10979"/>
    <w:rsid w:val="00F11A47"/>
    <w:rsid w:val="00F11D62"/>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03DE"/>
    <w:rsid w:val="00F51914"/>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214F"/>
    <w:rsid w:val="00FC24BE"/>
    <w:rsid w:val="00FC286F"/>
    <w:rsid w:val="00FC2C2B"/>
    <w:rsid w:val="00FC3790"/>
    <w:rsid w:val="00FC42BA"/>
    <w:rsid w:val="00FC6356"/>
    <w:rsid w:val="00FC79D4"/>
    <w:rsid w:val="00FD1716"/>
    <w:rsid w:val="00FD1FC5"/>
    <w:rsid w:val="00FD7FE3"/>
    <w:rsid w:val="00FE2CA2"/>
    <w:rsid w:val="00FE3BB4"/>
    <w:rsid w:val="00FE3FE3"/>
    <w:rsid w:val="00FE40AF"/>
    <w:rsid w:val="00FE4C54"/>
    <w:rsid w:val="00FE508D"/>
    <w:rsid w:val="00FE6121"/>
    <w:rsid w:val="00FE7048"/>
    <w:rsid w:val="00FF057E"/>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07FB-4C44-4623-8840-928AE866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TotalTime>
  <Pages>12</Pages>
  <Words>2608</Words>
  <Characters>15807</Characters>
  <Application>Microsoft Office Word</Application>
  <DocSecurity>4</DocSecurity>
  <Lines>1580</Lines>
  <Paragraphs>438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2021-03-24T13:02:00Z</dcterms:created>
  <dcterms:modified xsi:type="dcterms:W3CDTF">2021-03-24T13:02:00Z</dcterms:modified>
</cp:coreProperties>
</file>