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169D" w:rsidRPr="008B1E21" w:rsidRDefault="00F3169D">
      <w:pPr>
        <w:pStyle w:val="Frslagsrubrik"/>
      </w:pPr>
      <w:r w:rsidRPr="008B1E21">
        <w:t>Förslag till riksdagsbeslut</w:t>
      </w:r>
    </w:p>
    <w:p w:rsidR="00F3169D" w:rsidRPr="008B1E21" w:rsidRDefault="00F3169D">
      <w:pPr>
        <w:pStyle w:val="Hemstlatt"/>
        <w:ind w:left="0"/>
      </w:pPr>
      <w:r w:rsidRPr="008B1E21">
        <w:t>Riksdagen tillkännager för regeringen som sin mening vad som anförs i motionen om att förhandlingar för att lösa upp korsägandet inom svensk energiproduktion ska återupptas.</w:t>
      </w:r>
    </w:p>
    <w:p w:rsidR="00F3169D" w:rsidRPr="008B1E21" w:rsidRDefault="00F3169D">
      <w:pPr>
        <w:pStyle w:val="Rubrik1"/>
      </w:pPr>
      <w:r w:rsidRPr="008B1E21">
        <w:t>Motivering</w:t>
      </w:r>
    </w:p>
    <w:p w:rsidR="00F3169D" w:rsidRPr="008B1E21" w:rsidRDefault="00F3169D">
      <w:r w:rsidRPr="008B1E21">
        <w:t>Den svenska energiproduktionen domineras av bolag som Vattenfall AB, Eon AB och Fortum AB, vilka samtliga är korsdelsägare i Forsmarks, Oskar</w:t>
      </w:r>
      <w:r w:rsidRPr="008B1E21">
        <w:t>s</w:t>
      </w:r>
      <w:r w:rsidRPr="008B1E21">
        <w:t>hamns och Ringhals produktionsenheter. Utifrån ett konkurrensperspektiv är detta korsägande inte att föredra. Man ser bland annat behovet av stora u</w:t>
      </w:r>
      <w:r w:rsidRPr="008B1E21">
        <w:t>n</w:t>
      </w:r>
      <w:r w:rsidRPr="008B1E21">
        <w:t>derhållsinsatser med den organisationsformen. Ägandet bör delas upp så att inget kärnkraftverk ägs av mer än ett energibolag.</w:t>
      </w:r>
    </w:p>
    <w:p w:rsidR="00F3169D" w:rsidRPr="008B1E21" w:rsidRDefault="00F3169D">
      <w:pPr>
        <w:pStyle w:val="Normaltindrag"/>
      </w:pPr>
      <w:r w:rsidRPr="008B1E21">
        <w:t>Näringsdepartementet har tidigare försökt finna en lösning på detta korsägande men förhandlingarna har tyvärr aldrig slutförts. I april 2010 me</w:t>
      </w:r>
      <w:r w:rsidRPr="008B1E21">
        <w:t>d</w:t>
      </w:r>
      <w:r w:rsidRPr="008B1E21">
        <w:t>delade förhandlaren att det saknas förutsättningar för att nå en godtagbar lösning. Regeringen bör återuppta översynsarbetet av förtroendefrågan kring samägandet utifrån ett konkurrensperspektiv. Sveriges viktiga och nödvänd</w:t>
      </w:r>
      <w:r w:rsidRPr="008B1E21">
        <w:t>i</w:t>
      </w:r>
      <w:r w:rsidRPr="008B1E21">
        <w:t>ga industri har inte råd med fortsatta prishöjningar på energiproduktionen och förtjänar att handla varor och tjänster vars prissättning sker under sunda ko</w:t>
      </w:r>
      <w:r w:rsidRPr="008B1E21">
        <w:t>n</w:t>
      </w:r>
      <w:r w:rsidRPr="008B1E21">
        <w:t>kurrensförutsättningar.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1E21">
        <w:trPr>
          <w:cantSplit/>
        </w:trPr>
        <w:tc>
          <w:tcPr>
            <w:tcW w:w="3046" w:type="dxa"/>
          </w:tcPr>
          <w:p w:rsidR="00F3169D" w:rsidRPr="008B1E21" w:rsidRDefault="00F3169D">
            <w:pPr>
              <w:pStyle w:val="UnderskriftDatum"/>
              <w:spacing w:before="240"/>
            </w:pPr>
            <w:r w:rsidRPr="008B1E21">
              <w:t>Stockholm den 4 oktober 2011</w:t>
            </w:r>
          </w:p>
        </w:tc>
        <w:tc>
          <w:tcPr>
            <w:tcW w:w="3047" w:type="dxa"/>
          </w:tcPr>
          <w:p w:rsidR="00F3169D" w:rsidRPr="008B1E21" w:rsidRDefault="00F3169D">
            <w:pPr>
              <w:pStyle w:val="Underskrifter"/>
              <w:spacing w:before="240"/>
            </w:pPr>
          </w:p>
        </w:tc>
      </w:tr>
      <w:tr w:rsidR="00000000" w:rsidRPr="008B1E21">
        <w:trPr>
          <w:cantSplit/>
        </w:trPr>
        <w:tc>
          <w:tcPr>
            <w:tcW w:w="3046" w:type="dxa"/>
          </w:tcPr>
          <w:p w:rsidR="00F3169D" w:rsidRPr="008B1E21" w:rsidRDefault="00F3169D">
            <w:pPr>
              <w:pStyle w:val="Underskrifter"/>
            </w:pPr>
            <w:r w:rsidRPr="008B1E21">
              <w:t>Staffan Anger (M)</w:t>
            </w:r>
          </w:p>
        </w:tc>
        <w:tc>
          <w:tcPr>
            <w:tcW w:w="3046" w:type="dxa"/>
          </w:tcPr>
          <w:p w:rsidR="00F3169D" w:rsidRPr="008B1E21" w:rsidRDefault="00F3169D">
            <w:pPr>
              <w:pStyle w:val="Underskrifter"/>
            </w:pPr>
            <w:r w:rsidRPr="008B1E21">
              <w:t>Ulf Berg (M)</w:t>
            </w:r>
          </w:p>
        </w:tc>
      </w:tr>
    </w:tbl>
    <w:p w:rsidR="00F3169D" w:rsidRPr="008B1E21" w:rsidRDefault="00F3169D">
      <w:pPr>
        <w:pStyle w:val="Normaltindrag"/>
      </w:pPr>
    </w:p>
    <w:sectPr w:rsidR="00F3169D" w:rsidRPr="008B1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69D" w:rsidRPr="008B1E21" w:rsidRDefault="00F3169D">
      <w:r w:rsidRPr="008B1E21">
        <w:separator/>
      </w:r>
    </w:p>
  </w:endnote>
  <w:endnote w:type="continuationSeparator" w:id="0">
    <w:p w:rsidR="00F3169D" w:rsidRPr="008B1E21" w:rsidRDefault="00F3169D">
      <w:r w:rsidRPr="008B1E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169D" w:rsidRPr="008B1E21" w:rsidRDefault="008B1E21">
    <w:pPr>
      <w:pStyle w:val="Sidfot"/>
    </w:pPr>
    <w:r w:rsidRPr="008B1E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48534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69D" w:rsidRDefault="00F316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169D" w:rsidRDefault="00F316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169D" w:rsidRPr="008B1E21" w:rsidRDefault="008B1E21">
    <w:pPr>
      <w:pStyle w:val="Sidfot"/>
    </w:pPr>
    <w:r w:rsidRPr="008B1E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66992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69D" w:rsidRDefault="00F316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169D" w:rsidRDefault="00F316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169D" w:rsidRPr="008B1E21" w:rsidRDefault="008B1E21">
    <w:pPr>
      <w:pStyle w:val="Sidfot"/>
    </w:pPr>
    <w:r w:rsidRPr="008B1E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60653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69D" w:rsidRDefault="00F316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169D" w:rsidRDefault="00F316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69D" w:rsidRPr="008B1E21" w:rsidRDefault="00F3169D">
      <w:r w:rsidRPr="008B1E21">
        <w:separator/>
      </w:r>
    </w:p>
  </w:footnote>
  <w:footnote w:type="continuationSeparator" w:id="0">
    <w:p w:rsidR="00F3169D" w:rsidRPr="008B1E21" w:rsidRDefault="00F3169D">
      <w:r w:rsidRPr="008B1E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169D" w:rsidRPr="008B1E21" w:rsidRDefault="008B1E21">
    <w:pPr>
      <w:pStyle w:val="Sidhuvud"/>
    </w:pPr>
    <w:r w:rsidRPr="008B1E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94978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69D" w:rsidRDefault="00F316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169D" w:rsidRDefault="00F316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169D" w:rsidRPr="008B1E21" w:rsidRDefault="008B1E21">
    <w:pPr>
      <w:pStyle w:val="Sidhuvud"/>
    </w:pPr>
    <w:r w:rsidRPr="008B1E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91797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69D" w:rsidRDefault="00F316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169D" w:rsidRDefault="00F316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169D" w:rsidRPr="008B1E21" w:rsidRDefault="00F3169D">
    <w:pPr>
      <w:pStyle w:val="FSHNormal"/>
      <w:tabs>
        <w:tab w:val="right" w:pos="5840"/>
      </w:tabs>
    </w:pPr>
    <w:r w:rsidRPr="008B1E21">
      <w:br/>
    </w:r>
    <w:r w:rsidRPr="008B1E21">
      <w:fldChar w:fldCharType="begin" w:fldLock="1"/>
    </w:r>
    <w:r w:rsidRPr="008B1E21">
      <w:instrText xml:space="preserve"> DOCPROPERTY</w:instrText>
    </w:r>
    <w:r w:rsidRPr="008B1E21">
      <w:rPr>
        <w:sz w:val="18"/>
      </w:rPr>
      <w:instrText xml:space="preserve"> "YearUser" *\charformat </w:instrText>
    </w:r>
    <w:r w:rsidRPr="008B1E21">
      <w:fldChar w:fldCharType="separate"/>
    </w:r>
    <w:r w:rsidRPr="008B1E21">
      <w:t>2011/12</w:t>
    </w:r>
    <w:r w:rsidRPr="008B1E21">
      <w:fldChar w:fldCharType="end"/>
    </w:r>
    <w:r w:rsidRPr="008B1E21">
      <w:t xml:space="preserve"> </w:t>
    </w:r>
    <w:r w:rsidRPr="008B1E21">
      <w:tab/>
      <w:t xml:space="preserve">mnr: </w:t>
    </w:r>
    <w:r w:rsidRPr="008B1E21">
      <w:fldChar w:fldCharType="begin" w:fldLock="1"/>
    </w:r>
    <w:r w:rsidRPr="008B1E21">
      <w:instrText xml:space="preserve"> DOCPROPERTY</w:instrText>
    </w:r>
    <w:r w:rsidRPr="008B1E21">
      <w:rPr>
        <w:sz w:val="18"/>
      </w:rPr>
      <w:instrText xml:space="preserve"> "Motionsnummer" *\charformat </w:instrText>
    </w:r>
    <w:r w:rsidRPr="008B1E21">
      <w:fldChar w:fldCharType="separate"/>
    </w:r>
    <w:r w:rsidRPr="008B1E21">
      <w:t>N293</w:t>
    </w:r>
    <w:r w:rsidRPr="008B1E21">
      <w:fldChar w:fldCharType="end"/>
    </w:r>
    <w:r w:rsidRPr="008B1E21">
      <w:br/>
    </w:r>
    <w:r w:rsidRPr="008B1E21">
      <w:fldChar w:fldCharType="begin" w:fldLock="1"/>
    </w:r>
    <w:r w:rsidRPr="008B1E21">
      <w:instrText xml:space="preserve"> DOCPROPERTY</w:instrText>
    </w:r>
    <w:r w:rsidRPr="008B1E21">
      <w:rPr>
        <w:sz w:val="18"/>
      </w:rPr>
      <w:instrText xml:space="preserve"> "Samling" *\charformat </w:instrText>
    </w:r>
    <w:r w:rsidRPr="008B1E21">
      <w:fldChar w:fldCharType="end"/>
    </w:r>
    <w:r w:rsidRPr="008B1E21">
      <w:tab/>
      <w:t xml:space="preserve">pnr: </w:t>
    </w:r>
    <w:r w:rsidRPr="008B1E21">
      <w:fldChar w:fldCharType="begin" w:fldLock="1"/>
    </w:r>
    <w:r w:rsidRPr="008B1E21">
      <w:instrText xml:space="preserve"> DOCPROPERTY</w:instrText>
    </w:r>
    <w:r w:rsidRPr="008B1E21">
      <w:rPr>
        <w:sz w:val="18"/>
      </w:rPr>
      <w:instrText xml:space="preserve"> "Partinummer" *\charformat </w:instrText>
    </w:r>
    <w:r w:rsidRPr="008B1E21">
      <w:fldChar w:fldCharType="separate"/>
    </w:r>
    <w:r w:rsidRPr="008B1E21">
      <w:t>M432</w:t>
    </w:r>
    <w:r w:rsidRPr="008B1E21">
      <w:fldChar w:fldCharType="end"/>
    </w:r>
  </w:p>
  <w:p w:rsidR="00F3169D" w:rsidRPr="008B1E21" w:rsidRDefault="00F3169D">
    <w:pPr>
      <w:pStyle w:val="FSHRub1"/>
    </w:pPr>
    <w:r w:rsidRPr="008B1E21">
      <w:t>Motion till riksdagen</w:t>
    </w:r>
    <w:r w:rsidRPr="008B1E21">
      <w:br/>
    </w:r>
    <w:r w:rsidRPr="008B1E21">
      <w:fldChar w:fldCharType="begin" w:fldLock="1"/>
    </w:r>
    <w:r w:rsidRPr="008B1E21">
      <w:instrText xml:space="preserve"> DOCPROPERTY "YearUser" *\charformat </w:instrText>
    </w:r>
    <w:r w:rsidRPr="008B1E21">
      <w:fldChar w:fldCharType="separate"/>
    </w:r>
    <w:r w:rsidRPr="008B1E21">
      <w:t>2011/12</w:t>
    </w:r>
    <w:r w:rsidRPr="008B1E21">
      <w:fldChar w:fldCharType="end"/>
    </w:r>
    <w:r w:rsidRPr="008B1E21">
      <w:t>:</w:t>
    </w:r>
    <w:r w:rsidRPr="008B1E21">
      <w:fldChar w:fldCharType="begin" w:fldLock="1"/>
    </w:r>
    <w:r w:rsidRPr="008B1E21">
      <w:instrText xml:space="preserve"> DOCPROPERTY "Motionsnummer" *\charformat </w:instrText>
    </w:r>
    <w:r w:rsidRPr="008B1E21">
      <w:fldChar w:fldCharType="separate"/>
    </w:r>
    <w:r w:rsidRPr="008B1E21">
      <w:t>N293</w:t>
    </w:r>
    <w:r w:rsidRPr="008B1E21">
      <w:fldChar w:fldCharType="end"/>
    </w:r>
  </w:p>
  <w:p w:rsidR="00F3169D" w:rsidRPr="008B1E21" w:rsidRDefault="00F3169D">
    <w:pPr>
      <w:pStyle w:val="FSHNormalS5"/>
    </w:pPr>
    <w:r w:rsidRPr="008B1E21">
      <w:fldChar w:fldCharType="begin" w:fldLock="1"/>
    </w:r>
    <w:r w:rsidRPr="008B1E21">
      <w:instrText xml:space="preserve"> DOCPROPERTY "MotionarText" *\charformat </w:instrText>
    </w:r>
    <w:r w:rsidRPr="008B1E21">
      <w:fldChar w:fldCharType="separate"/>
    </w:r>
    <w:r w:rsidRPr="008B1E21">
      <w:t>av Staffan Anger och Ulf Berg (M)</w:t>
    </w:r>
    <w:r w:rsidRPr="008B1E21">
      <w:fldChar w:fldCharType="end"/>
    </w:r>
    <w:r w:rsidRPr="008B1E21">
      <w:br/>
    </w:r>
    <w:r w:rsidRPr="008B1E21">
      <w:fldChar w:fldCharType="begin" w:fldLock="1"/>
    </w:r>
    <w:r w:rsidRPr="008B1E21">
      <w:instrText xml:space="preserve"> DOCPROPERTY "SvarFrasKort" *\charformat </w:instrText>
    </w:r>
    <w:r w:rsidRPr="008B1E21">
      <w:fldChar w:fldCharType="end"/>
    </w:r>
  </w:p>
  <w:p w:rsidR="00F3169D" w:rsidRPr="008B1E21" w:rsidRDefault="00F3169D">
    <w:pPr>
      <w:pStyle w:val="FSHTitel"/>
    </w:pPr>
    <w:r w:rsidRPr="008B1E21">
      <w:fldChar w:fldCharType="begin" w:fldLock="1"/>
    </w:r>
    <w:r w:rsidRPr="008B1E21">
      <w:instrText xml:space="preserve"> DOCPROPERTY</w:instrText>
    </w:r>
    <w:r w:rsidRPr="008B1E21">
      <w:rPr>
        <w:sz w:val="18"/>
      </w:rPr>
      <w:instrText xml:space="preserve"> "RubrikSvar" *\charformat </w:instrText>
    </w:r>
    <w:r w:rsidRPr="008B1E21">
      <w:fldChar w:fldCharType="separate"/>
    </w:r>
    <w:r w:rsidRPr="008B1E21">
      <w:t>Korsägandet inom svensk kärnkraft</w:t>
    </w:r>
    <w:r w:rsidRPr="008B1E21">
      <w:fldChar w:fldCharType="end"/>
    </w:r>
  </w:p>
  <w:p w:rsidR="00F3169D" w:rsidRPr="008B1E21" w:rsidRDefault="00F3169D">
    <w:pPr>
      <w:pStyle w:val="Normal00"/>
    </w:pPr>
  </w:p>
  <w:p w:rsidR="00F3169D" w:rsidRPr="008B1E21" w:rsidRDefault="00F316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94756996">
    <w:abstractNumId w:val="3"/>
  </w:num>
  <w:num w:numId="2" w16cid:durableId="1274244034">
    <w:abstractNumId w:val="2"/>
  </w:num>
  <w:num w:numId="3" w16cid:durableId="874856337">
    <w:abstractNumId w:val="1"/>
  </w:num>
  <w:num w:numId="4" w16cid:durableId="1309166709">
    <w:abstractNumId w:val="0"/>
  </w:num>
  <w:num w:numId="5" w16cid:durableId="1926765208">
    <w:abstractNumId w:val="7"/>
  </w:num>
  <w:num w:numId="6" w16cid:durableId="1858737220">
    <w:abstractNumId w:val="6"/>
  </w:num>
  <w:num w:numId="7" w16cid:durableId="617418324">
    <w:abstractNumId w:val="5"/>
  </w:num>
  <w:num w:numId="8" w16cid:durableId="1332098977">
    <w:abstractNumId w:val="4"/>
  </w:num>
  <w:num w:numId="9" w16cid:durableId="1738045732">
    <w:abstractNumId w:val="8"/>
  </w:num>
  <w:num w:numId="10" w16cid:durableId="518937007">
    <w:abstractNumId w:val="9"/>
  </w:num>
  <w:num w:numId="11" w16cid:durableId="1283851864">
    <w:abstractNumId w:val="10"/>
  </w:num>
  <w:num w:numId="12" w16cid:durableId="81463234">
    <w:abstractNumId w:val="13"/>
  </w:num>
  <w:num w:numId="13" w16cid:durableId="1083986366">
    <w:abstractNumId w:val="15"/>
  </w:num>
  <w:num w:numId="14" w16cid:durableId="927228698">
    <w:abstractNumId w:val="16"/>
  </w:num>
  <w:num w:numId="15" w16cid:durableId="648481359">
    <w:abstractNumId w:val="11"/>
  </w:num>
  <w:num w:numId="16" w16cid:durableId="702025519">
    <w:abstractNumId w:val="18"/>
  </w:num>
  <w:num w:numId="17" w16cid:durableId="626741301">
    <w:abstractNumId w:val="17"/>
  </w:num>
  <w:num w:numId="18" w16cid:durableId="1058818722">
    <w:abstractNumId w:val="14"/>
  </w:num>
  <w:num w:numId="19" w16cid:durableId="2060278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D338E2BC-46D8-4E5E-A8E5-7AEA818E8D43},{215EACA9-C9C1-4365-8C29-3052184CBD32}"/>
  </w:docVars>
  <w:rsids>
    <w:rsidRoot w:val="00854867"/>
    <w:rsid w:val="00854867"/>
    <w:rsid w:val="008B1E21"/>
    <w:rsid w:val="00F3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2C6357-78B6-4942-BF45-24C9E711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337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755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00975098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1406533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1078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M0432</vt:lpstr>
    </vt:vector>
  </TitlesOfParts>
  <Company>Riksdagen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M0432</dc:title>
  <dc:subject>M0432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2011-12-04T07:06:00Z</cp:lastPrinted>
  <dcterms:created xsi:type="dcterms:W3CDTF">2025-12-17T19:40:00Z</dcterms:created>
  <dcterms:modified xsi:type="dcterms:W3CDTF">2025-12-17T19:40:00Z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KP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Korsägandet inom svensk kärnkraft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Korsägandet inom svensk kärnkraft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M432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Anger och Ulf Berg (M)</vt:lpwstr>
  </property>
  <property fmtid="{D5CDD505-2E9C-101B-9397-08002B2CF9AE}" pid="26" name="MotionarLista">
    <vt:lpwstr>Anger, Staffan (M)\Berg,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(M), Ulf 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karin.pousard@riksdagen.se</vt:lpwstr>
  </property>
  <property fmtid="{D5CDD505-2E9C-101B-9397-08002B2CF9AE}" pid="45" name="ReservUID">
    <vt:lpwstr>kn1124aa</vt:lpwstr>
  </property>
  <property fmtid="{D5CDD505-2E9C-101B-9397-08002B2CF9AE}" pid="46" name="MotionID">
    <vt:lpwstr>20112012000000000077000004320069</vt:lpwstr>
  </property>
  <property fmtid="{D5CDD505-2E9C-101B-9397-08002B2CF9AE}" pid="47" name="datum">
    <vt:lpwstr>111004</vt:lpwstr>
  </property>
  <property fmtid="{D5CDD505-2E9C-101B-9397-08002B2CF9AE}" pid="48" name="avsändar-e-post">
    <vt:lpwstr>karin.pousard@riksdagen.se</vt:lpwstr>
  </property>
  <property fmtid="{D5CDD505-2E9C-101B-9397-08002B2CF9AE}" pid="49" name="id">
    <vt:lpwstr>20112012000000000077000004320069</vt:lpwstr>
  </property>
  <property fmtid="{D5CDD505-2E9C-101B-9397-08002B2CF9AE}" pid="50" name="nummer">
    <vt:lpwstr>293</vt:lpwstr>
  </property>
  <property fmtid="{D5CDD505-2E9C-101B-9397-08002B2CF9AE}" pid="51" name="utskottsbeteckning">
    <vt:lpwstr>N</vt:lpwstr>
  </property>
  <property fmtid="{D5CDD505-2E9C-101B-9397-08002B2CF9AE}" pid="52" name="GlobalUID">
    <vt:lpwstr>{98DEF7CE-B9BA-4303-9E37-D7F67EA6F444}</vt:lpwstr>
  </property>
  <property fmtid="{D5CDD505-2E9C-101B-9397-08002B2CF9AE}" pid="53" name="Överföringar">
    <vt:i4>0</vt:i4>
  </property>
  <property fmtid="{D5CDD505-2E9C-101B-9397-08002B2CF9AE}" pid="54" name="Checksum">
    <vt:lpwstr>*1001777658493*</vt:lpwstr>
  </property>
  <property fmtid="{D5CDD505-2E9C-101B-9397-08002B2CF9AE}" pid="55" name="skuggnummer">
    <vt:lpwstr>1448</vt:lpwstr>
  </property>
  <property fmtid="{D5CDD505-2E9C-101B-9397-08002B2CF9AE}" pid="56" name="urixVersion">
    <vt:lpwstr>4.5.0.25</vt:lpwstr>
  </property>
  <property fmtid="{D5CDD505-2E9C-101B-9397-08002B2CF9AE}" pid="57" name="urixOrigin">
    <vt:lpwstr>111204 08:06:55.951</vt:lpwstr>
  </property>
  <property fmtid="{D5CDD505-2E9C-101B-9397-08002B2CF9AE}" pid="58" name="urixGuid">
    <vt:lpwstr>{D807A75A-18A6-45B0-A3CA-40E67CA3BBD8}</vt:lpwstr>
  </property>
</Properties>
</file>