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838" w:rsidRPr="00A36E10" w:rsidRDefault="00343838">
      <w:pPr>
        <w:pStyle w:val="Frslagsrubrik"/>
      </w:pPr>
      <w:r w:rsidRPr="00A36E10">
        <w:t>Förslag till riksdagsbeslut</w:t>
      </w:r>
    </w:p>
    <w:p w:rsidR="00343838" w:rsidRPr="00A36E10" w:rsidRDefault="00343838">
      <w:pPr>
        <w:pStyle w:val="Hemstlatt"/>
      </w:pPr>
      <w:r w:rsidRPr="00A36E10">
        <w:t>Riksdagen tillkännager för regeringen som sin mening vad som anförs i motionen om att se över möjligheten till distansutbildning i gymnasieskolan.</w:t>
      </w:r>
    </w:p>
    <w:p w:rsidR="00343838" w:rsidRPr="00A36E10" w:rsidRDefault="00343838">
      <w:pPr>
        <w:pStyle w:val="Rubrik1"/>
      </w:pPr>
      <w:r w:rsidRPr="00A36E10">
        <w:t>Motivering</w:t>
      </w:r>
    </w:p>
    <w:p w:rsidR="00343838" w:rsidRPr="00A36E10" w:rsidRDefault="00343838">
      <w:r w:rsidRPr="00A36E10">
        <w:t>Generellt sett är distansundervisning inte tillåten inom den svenska grund- och gymnasieskolan, men inom högskolan fungerar och utvecklas distansu</w:t>
      </w:r>
      <w:r w:rsidRPr="00A36E10">
        <w:t>t</w:t>
      </w:r>
      <w:r w:rsidRPr="00A36E10">
        <w:t>bildningarna. Dock finns det exempel på gymnasieskolor i Stockholmsomr</w:t>
      </w:r>
      <w:r w:rsidRPr="00A36E10">
        <w:t>å</w:t>
      </w:r>
      <w:r w:rsidRPr="00A36E10">
        <w:t>det som har fått dispens att bedriva distansutbildning för elever som är sjuka, bor eller befinner sig utomlands. Skolverket har därefter uttryckt en mer ö</w:t>
      </w:r>
      <w:r w:rsidRPr="00A36E10">
        <w:t>p</w:t>
      </w:r>
      <w:r w:rsidRPr="00A36E10">
        <w:t>pen attityd till tillståndsprövningen, men den är fortfarande strikt och stel. Det rimmar illa med regeringens valfrihetsreformer på skolområdet och ignorerar de pedagogiska möjligheter som numer finns med hjälp av modern teknik, som IT, videolektioner och lärplattformar i undervisni</w:t>
      </w:r>
      <w:r w:rsidRPr="00A36E10">
        <w:t>ngen.</w:t>
      </w:r>
    </w:p>
    <w:p w:rsidR="00343838" w:rsidRPr="00A36E10" w:rsidRDefault="00343838">
      <w:pPr>
        <w:pStyle w:val="Normaltindrag"/>
      </w:pPr>
      <w:r w:rsidRPr="00A36E10">
        <w:t>Ovan nämnda pedagogiska lösningar möjliggör en distansundervisning som är både effektiv och upprätthåller kvaliteten i undervisningen. Samtidigt kan kunskap lättare nå elever som är skoltrötta eller lider av social fobi. Des</w:t>
      </w:r>
      <w:r w:rsidRPr="00A36E10">
        <w:t>s</w:t>
      </w:r>
      <w:r w:rsidRPr="00A36E10">
        <w:t>utom lär sig eleverna att använda modern teknologi för sitt lärande, inform</w:t>
      </w:r>
      <w:r w:rsidRPr="00A36E10">
        <w:t>a</w:t>
      </w:r>
      <w:r w:rsidRPr="00A36E10">
        <w:t>tionssökning och för att lösa problem. Det skulle i allt vara en positiv utvec</w:t>
      </w:r>
      <w:r w:rsidRPr="00A36E10">
        <w:t>k</w:t>
      </w:r>
      <w:r w:rsidRPr="00A36E10">
        <w:t>ling. Därtill skulle det underlätta undervisningen på landsbygden där avstå</w:t>
      </w:r>
      <w:r w:rsidRPr="00A36E10">
        <w:t>n</w:t>
      </w:r>
      <w:r w:rsidRPr="00A36E10">
        <w:t xml:space="preserve">den är längre, åtminstone ett par dagar i veckan för de elever som önskar det, och miljöpåverkan genom resor skulle minska. Det är viktigt att det ställs samma höga kunskapskrav på distansutbildning som på den skolförlagda utbildningen och att kunskapsmålen kontrolleras på samma </w:t>
      </w:r>
      <w:r w:rsidRPr="00A36E10">
        <w:t>sätt. Distansu</w:t>
      </w:r>
      <w:r w:rsidRPr="00A36E10">
        <w:t>t</w:t>
      </w:r>
      <w:r w:rsidRPr="00A36E10">
        <w:t>bildning får inte heller tillåtas att utgöra ett hinder för elevens möjlighet till umgänge med andra jämnåriga.</w:t>
      </w:r>
    </w:p>
    <w:p w:rsidR="00343838" w:rsidRPr="00A36E10" w:rsidRDefault="00343838">
      <w:pPr>
        <w:pStyle w:val="Normaltindrag"/>
      </w:pPr>
      <w:r w:rsidRPr="00A36E10">
        <w:lastRenderedPageBreak/>
        <w:t>Då gymnasiet är en frivillig undervisningsform bör distansutbildningar för de elever som efterfrågar denna undervisningsform tillåtas. Skolverkets up</w:t>
      </w:r>
      <w:r w:rsidRPr="00A36E10">
        <w:t>p</w:t>
      </w:r>
      <w:r w:rsidRPr="00A36E10">
        <w:t>gift bör handla om att fokusera på att alla elever, genom eget arbete, ska e</w:t>
      </w:r>
      <w:r w:rsidRPr="00A36E10">
        <w:t>r</w:t>
      </w:r>
      <w:r w:rsidRPr="00A36E10">
        <w:t>hålla de kunskaper och färdigheter som de behöver för att förverkliga sina livsdrömmar. Det är genom valfrihet och en tydlig kunskapsfokus som vi bygger framtidens kunskapsskola.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E10">
        <w:trPr>
          <w:cantSplit/>
        </w:trPr>
        <w:tc>
          <w:tcPr>
            <w:tcW w:w="3046" w:type="dxa"/>
          </w:tcPr>
          <w:p w:rsidR="00343838" w:rsidRPr="00A36E10" w:rsidRDefault="00343838">
            <w:pPr>
              <w:pStyle w:val="UnderskriftDatum"/>
              <w:spacing w:before="240"/>
            </w:pPr>
            <w:r w:rsidRPr="00A36E10">
              <w:t>Stockholm den 20 oktober 2010</w:t>
            </w:r>
          </w:p>
        </w:tc>
        <w:tc>
          <w:tcPr>
            <w:tcW w:w="3047" w:type="dxa"/>
          </w:tcPr>
          <w:p w:rsidR="00343838" w:rsidRPr="00A36E10" w:rsidRDefault="00343838">
            <w:pPr>
              <w:pStyle w:val="Underskrifter"/>
              <w:spacing w:before="240"/>
            </w:pPr>
          </w:p>
        </w:tc>
      </w:tr>
      <w:tr w:rsidR="00000000" w:rsidRPr="00A36E10">
        <w:trPr>
          <w:cantSplit/>
        </w:trPr>
        <w:tc>
          <w:tcPr>
            <w:tcW w:w="3046" w:type="dxa"/>
          </w:tcPr>
          <w:p w:rsidR="00343838" w:rsidRPr="00A36E10" w:rsidRDefault="00343838">
            <w:pPr>
              <w:pStyle w:val="Underskrifter"/>
            </w:pPr>
            <w:r w:rsidRPr="00A36E10">
              <w:t>Eliza Roszkowska Öberg (M)</w:t>
            </w:r>
          </w:p>
        </w:tc>
        <w:tc>
          <w:tcPr>
            <w:tcW w:w="3046" w:type="dxa"/>
          </w:tcPr>
          <w:p w:rsidR="00343838" w:rsidRPr="00A36E10" w:rsidRDefault="00343838">
            <w:pPr>
              <w:pStyle w:val="Underskrifter"/>
            </w:pPr>
            <w:r w:rsidRPr="00A36E10">
              <w:t>Sten Bergheden (M)</w:t>
            </w:r>
          </w:p>
        </w:tc>
      </w:tr>
    </w:tbl>
    <w:p w:rsidR="00343838" w:rsidRPr="00A36E10" w:rsidRDefault="00343838">
      <w:pPr>
        <w:pStyle w:val="Normaltindrag"/>
      </w:pPr>
    </w:p>
    <w:sectPr w:rsidR="00343838" w:rsidRPr="00A36E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838" w:rsidRPr="00A36E10" w:rsidRDefault="00343838">
      <w:r w:rsidRPr="00A36E10">
        <w:separator/>
      </w:r>
    </w:p>
  </w:endnote>
  <w:endnote w:type="continuationSeparator" w:id="0">
    <w:p w:rsidR="00343838" w:rsidRPr="00A36E10" w:rsidRDefault="00343838">
      <w:r w:rsidRPr="00A36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38" w:rsidRPr="00A36E10" w:rsidRDefault="00A36E10">
    <w:pPr>
      <w:pStyle w:val="Sidfot"/>
    </w:pPr>
    <w:r w:rsidRPr="00A36E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249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38" w:rsidRDefault="003438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838" w:rsidRDefault="003438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38" w:rsidRPr="00A36E10" w:rsidRDefault="00A36E10">
    <w:pPr>
      <w:pStyle w:val="Sidfot"/>
    </w:pPr>
    <w:r w:rsidRPr="00A36E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786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38" w:rsidRDefault="003438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838" w:rsidRDefault="003438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38" w:rsidRPr="00A36E10" w:rsidRDefault="00A36E10">
    <w:pPr>
      <w:pStyle w:val="Sidfot"/>
    </w:pPr>
    <w:r w:rsidRPr="00A36E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624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38" w:rsidRDefault="00343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838" w:rsidRDefault="00343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838" w:rsidRPr="00A36E10" w:rsidRDefault="00343838">
      <w:r w:rsidRPr="00A36E10">
        <w:separator/>
      </w:r>
    </w:p>
  </w:footnote>
  <w:footnote w:type="continuationSeparator" w:id="0">
    <w:p w:rsidR="00343838" w:rsidRPr="00A36E10" w:rsidRDefault="00343838">
      <w:r w:rsidRPr="00A36E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38" w:rsidRPr="00A36E10" w:rsidRDefault="00A36E10">
    <w:pPr>
      <w:pStyle w:val="Sidhuvud"/>
    </w:pPr>
    <w:r w:rsidRPr="00A36E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519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38" w:rsidRDefault="003438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838" w:rsidRDefault="003438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38" w:rsidRPr="00A36E10" w:rsidRDefault="00A36E10">
    <w:pPr>
      <w:pStyle w:val="Sidhuvud"/>
    </w:pPr>
    <w:r w:rsidRPr="00A36E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48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38" w:rsidRDefault="003438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838" w:rsidRDefault="003438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38" w:rsidRPr="00A36E10" w:rsidRDefault="00343838">
    <w:pPr>
      <w:pStyle w:val="FSHNormal"/>
      <w:tabs>
        <w:tab w:val="right" w:pos="5840"/>
      </w:tabs>
    </w:pPr>
    <w:r w:rsidRPr="00A36E10">
      <w:br/>
    </w:r>
    <w:r w:rsidRPr="00A36E10">
      <w:fldChar w:fldCharType="begin" w:fldLock="1"/>
    </w:r>
    <w:r w:rsidRPr="00A36E10">
      <w:instrText xml:space="preserve"> DOCPROPERTY</w:instrText>
    </w:r>
    <w:r w:rsidRPr="00A36E10">
      <w:rPr>
        <w:sz w:val="18"/>
      </w:rPr>
      <w:instrText xml:space="preserve"> "YearUser" *\charformat </w:instrText>
    </w:r>
    <w:r w:rsidRPr="00A36E10">
      <w:fldChar w:fldCharType="separate"/>
    </w:r>
    <w:r w:rsidRPr="00A36E10">
      <w:t>2010/11</w:t>
    </w:r>
    <w:r w:rsidRPr="00A36E10">
      <w:fldChar w:fldCharType="end"/>
    </w:r>
    <w:r w:rsidRPr="00A36E10">
      <w:t xml:space="preserve"> </w:t>
    </w:r>
    <w:r w:rsidRPr="00A36E10">
      <w:tab/>
      <w:t xml:space="preserve">mnr: </w:t>
    </w:r>
    <w:r w:rsidRPr="00A36E10">
      <w:fldChar w:fldCharType="begin" w:fldLock="1"/>
    </w:r>
    <w:r w:rsidRPr="00A36E10">
      <w:instrText xml:space="preserve"> DOCPROPERTY</w:instrText>
    </w:r>
    <w:r w:rsidRPr="00A36E10">
      <w:rPr>
        <w:sz w:val="18"/>
      </w:rPr>
      <w:instrText xml:space="preserve"> "Motionsnummer" *\charformat </w:instrText>
    </w:r>
    <w:r w:rsidRPr="00A36E10">
      <w:fldChar w:fldCharType="separate"/>
    </w:r>
    <w:r w:rsidRPr="00A36E10">
      <w:t>Ub327</w:t>
    </w:r>
    <w:r w:rsidRPr="00A36E10">
      <w:fldChar w:fldCharType="end"/>
    </w:r>
    <w:r w:rsidRPr="00A36E10">
      <w:br/>
    </w:r>
    <w:r w:rsidRPr="00A36E10">
      <w:fldChar w:fldCharType="begin" w:fldLock="1"/>
    </w:r>
    <w:r w:rsidRPr="00A36E10">
      <w:instrText xml:space="preserve"> DOCPROPERTY</w:instrText>
    </w:r>
    <w:r w:rsidRPr="00A36E10">
      <w:rPr>
        <w:sz w:val="18"/>
      </w:rPr>
      <w:instrText xml:space="preserve"> "Samling" *\charformat </w:instrText>
    </w:r>
    <w:r w:rsidRPr="00A36E10">
      <w:fldChar w:fldCharType="end"/>
    </w:r>
    <w:r w:rsidRPr="00A36E10">
      <w:tab/>
      <w:t xml:space="preserve">pnr: </w:t>
    </w:r>
    <w:r w:rsidRPr="00A36E10">
      <w:fldChar w:fldCharType="begin" w:fldLock="1"/>
    </w:r>
    <w:r w:rsidRPr="00A36E10">
      <w:instrText xml:space="preserve"> DOCPROPERTY</w:instrText>
    </w:r>
    <w:r w:rsidRPr="00A36E10">
      <w:rPr>
        <w:sz w:val="18"/>
      </w:rPr>
      <w:instrText xml:space="preserve"> "Partinummer" *\charformat </w:instrText>
    </w:r>
    <w:r w:rsidRPr="00A36E10">
      <w:fldChar w:fldCharType="separate"/>
    </w:r>
    <w:r w:rsidRPr="00A36E10">
      <w:t>M1420</w:t>
    </w:r>
    <w:r w:rsidRPr="00A36E10">
      <w:fldChar w:fldCharType="end"/>
    </w:r>
  </w:p>
  <w:p w:rsidR="00343838" w:rsidRPr="00A36E10" w:rsidRDefault="00343838">
    <w:pPr>
      <w:pStyle w:val="FSHRub1"/>
    </w:pPr>
    <w:r w:rsidRPr="00A36E10">
      <w:t>Motion till riksdagen</w:t>
    </w:r>
    <w:r w:rsidRPr="00A36E10">
      <w:br/>
    </w:r>
    <w:r w:rsidRPr="00A36E10">
      <w:fldChar w:fldCharType="begin" w:fldLock="1"/>
    </w:r>
    <w:r w:rsidRPr="00A36E10">
      <w:instrText xml:space="preserve"> DOCPROPERTY "YearUser" *\charformat </w:instrText>
    </w:r>
    <w:r w:rsidRPr="00A36E10">
      <w:fldChar w:fldCharType="separate"/>
    </w:r>
    <w:r w:rsidRPr="00A36E10">
      <w:t>2010/11</w:t>
    </w:r>
    <w:r w:rsidRPr="00A36E10">
      <w:fldChar w:fldCharType="end"/>
    </w:r>
    <w:r w:rsidRPr="00A36E10">
      <w:t>:</w:t>
    </w:r>
    <w:r w:rsidRPr="00A36E10">
      <w:fldChar w:fldCharType="begin" w:fldLock="1"/>
    </w:r>
    <w:r w:rsidRPr="00A36E10">
      <w:instrText xml:space="preserve"> DOCPROPERTY "Motionsnummer" *\charformat </w:instrText>
    </w:r>
    <w:r w:rsidRPr="00A36E10">
      <w:fldChar w:fldCharType="separate"/>
    </w:r>
    <w:r w:rsidRPr="00A36E10">
      <w:t>Ub327</w:t>
    </w:r>
    <w:r w:rsidRPr="00A36E10">
      <w:fldChar w:fldCharType="end"/>
    </w:r>
  </w:p>
  <w:p w:rsidR="00343838" w:rsidRPr="00A36E10" w:rsidRDefault="00343838">
    <w:pPr>
      <w:pStyle w:val="FSHNormalS5"/>
    </w:pPr>
    <w:r w:rsidRPr="00A36E10">
      <w:fldChar w:fldCharType="begin" w:fldLock="1"/>
    </w:r>
    <w:r w:rsidRPr="00A36E10">
      <w:instrText xml:space="preserve"> DOCPROPERTY "MotionarText" *\charformat </w:instrText>
    </w:r>
    <w:r w:rsidRPr="00A36E10">
      <w:fldChar w:fldCharType="separate"/>
    </w:r>
    <w:r w:rsidRPr="00A36E10">
      <w:t>av Eliza Roszkowska Öberg och Sten Bergheden (M)</w:t>
    </w:r>
    <w:r w:rsidRPr="00A36E10">
      <w:fldChar w:fldCharType="end"/>
    </w:r>
    <w:r w:rsidRPr="00A36E10">
      <w:br/>
    </w:r>
    <w:r w:rsidRPr="00A36E10">
      <w:fldChar w:fldCharType="begin" w:fldLock="1"/>
    </w:r>
    <w:r w:rsidRPr="00A36E10">
      <w:instrText xml:space="preserve"> DOCPROPERTY "SvarFrasKort" *\charformat </w:instrText>
    </w:r>
    <w:r w:rsidRPr="00A36E10">
      <w:fldChar w:fldCharType="end"/>
    </w:r>
  </w:p>
  <w:p w:rsidR="00343838" w:rsidRPr="00A36E10" w:rsidRDefault="00343838">
    <w:pPr>
      <w:pStyle w:val="FSHTitel"/>
    </w:pPr>
    <w:r w:rsidRPr="00A36E10">
      <w:fldChar w:fldCharType="begin" w:fldLock="1"/>
    </w:r>
    <w:r w:rsidRPr="00A36E10">
      <w:instrText xml:space="preserve"> DOCPROPERTY</w:instrText>
    </w:r>
    <w:r w:rsidRPr="00A36E10">
      <w:rPr>
        <w:sz w:val="18"/>
      </w:rPr>
      <w:instrText xml:space="preserve"> "RubrikSvar" *\charformat </w:instrText>
    </w:r>
    <w:r w:rsidRPr="00A36E10">
      <w:fldChar w:fldCharType="separate"/>
    </w:r>
    <w:r w:rsidRPr="00A36E10">
      <w:t>Distansutbildning i gymnasieskolan</w:t>
    </w:r>
    <w:r w:rsidRPr="00A36E10">
      <w:fldChar w:fldCharType="end"/>
    </w:r>
  </w:p>
  <w:p w:rsidR="00343838" w:rsidRPr="00A36E10" w:rsidRDefault="00343838">
    <w:pPr>
      <w:pStyle w:val="Normal00"/>
    </w:pPr>
  </w:p>
  <w:p w:rsidR="00343838" w:rsidRPr="00A36E10" w:rsidRDefault="00343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2114342">
    <w:abstractNumId w:val="3"/>
  </w:num>
  <w:num w:numId="2" w16cid:durableId="217403206">
    <w:abstractNumId w:val="2"/>
  </w:num>
  <w:num w:numId="3" w16cid:durableId="1910995833">
    <w:abstractNumId w:val="1"/>
  </w:num>
  <w:num w:numId="4" w16cid:durableId="833030027">
    <w:abstractNumId w:val="0"/>
  </w:num>
  <w:num w:numId="5" w16cid:durableId="375551271">
    <w:abstractNumId w:val="7"/>
  </w:num>
  <w:num w:numId="6" w16cid:durableId="634456036">
    <w:abstractNumId w:val="6"/>
  </w:num>
  <w:num w:numId="7" w16cid:durableId="1768428139">
    <w:abstractNumId w:val="5"/>
  </w:num>
  <w:num w:numId="8" w16cid:durableId="1405838910">
    <w:abstractNumId w:val="4"/>
  </w:num>
  <w:num w:numId="9" w16cid:durableId="385957482">
    <w:abstractNumId w:val="8"/>
  </w:num>
  <w:num w:numId="10" w16cid:durableId="980311055">
    <w:abstractNumId w:val="9"/>
  </w:num>
  <w:num w:numId="11" w16cid:durableId="1913154468">
    <w:abstractNumId w:val="10"/>
  </w:num>
  <w:num w:numId="12" w16cid:durableId="1142891757">
    <w:abstractNumId w:val="13"/>
  </w:num>
  <w:num w:numId="13" w16cid:durableId="1528181161">
    <w:abstractNumId w:val="15"/>
  </w:num>
  <w:num w:numId="14" w16cid:durableId="1466771203">
    <w:abstractNumId w:val="16"/>
  </w:num>
  <w:num w:numId="15" w16cid:durableId="1732342104">
    <w:abstractNumId w:val="11"/>
  </w:num>
  <w:num w:numId="16" w16cid:durableId="10039017">
    <w:abstractNumId w:val="18"/>
  </w:num>
  <w:num w:numId="17" w16cid:durableId="1565800152">
    <w:abstractNumId w:val="17"/>
  </w:num>
  <w:num w:numId="18" w16cid:durableId="1199705764">
    <w:abstractNumId w:val="14"/>
  </w:num>
  <w:num w:numId="19" w16cid:durableId="1855683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F75968C9-1E27-46E6-AAC5-4294DF5B2517},{4EC628D8-5102-4AE5-83C2-88B5088D2DEF}"/>
  </w:docVars>
  <w:rsids>
    <w:rsidRoot w:val="004905EF"/>
    <w:rsid w:val="00343838"/>
    <w:rsid w:val="004905EF"/>
    <w:rsid w:val="00A36E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F7CC6C-EA49-4997-BC7F-72F48F2C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1892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m1420</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m1420</dc:title>
  <dc:subject>m1420</dc:subject>
  <dc:creator>Riksdagen</dc:creator>
  <cp:keywords>Riksdagen</cp:keywords>
  <dc:description>Versal/gemen i partibeteckning. Gemen i tryck för 0910, versal för 1011 och nyare</dc:description>
  <cp:lastModifiedBy>Lars Brink</cp:lastModifiedBy>
  <cp:revision>2</cp:revision>
  <cp:lastPrinted>2010-12-01T08:24:00Z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Distansutbildning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Distansutbildning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Sten Bergheden (M)</vt:lpwstr>
  </property>
  <property fmtid="{D5CDD505-2E9C-101B-9397-08002B2CF9AE}" pid="26" name="MotionarLista">
    <vt:lpwstr>Roszkowska Öberg, Eliza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20102011000000000109000014200069</vt:lpwstr>
  </property>
  <property fmtid="{D5CDD505-2E9C-101B-9397-08002B2CF9AE}" pid="47" name="datum">
    <vt:lpwstr>101020</vt:lpwstr>
  </property>
  <property fmtid="{D5CDD505-2E9C-101B-9397-08002B2CF9AE}" pid="48" name="avsändar-e-post">
    <vt:lpwstr>sara.dannborg@riksdagen.se</vt:lpwstr>
  </property>
  <property fmtid="{D5CDD505-2E9C-101B-9397-08002B2CF9AE}" pid="49" name="id">
    <vt:lpwstr>20102011000000000109000014200069</vt:lpwstr>
  </property>
  <property fmtid="{D5CDD505-2E9C-101B-9397-08002B2CF9AE}" pid="50" name="nummer">
    <vt:lpwstr>327</vt:lpwstr>
  </property>
  <property fmtid="{D5CDD505-2E9C-101B-9397-08002B2CF9AE}" pid="51" name="utskottsbeteckning">
    <vt:lpwstr>Ub</vt:lpwstr>
  </property>
  <property fmtid="{D5CDD505-2E9C-101B-9397-08002B2CF9AE}" pid="52" name="GlobalUID">
    <vt:lpwstr>{D2C3D612-D9B7-4F01-B604-3CBF744D1A15}</vt:lpwstr>
  </property>
  <property fmtid="{D5CDD505-2E9C-101B-9397-08002B2CF9AE}" pid="53" name="Överföringar">
    <vt:i4>0</vt:i4>
  </property>
  <property fmtid="{D5CDD505-2E9C-101B-9397-08002B2CF9AE}" pid="54" name="Checksum">
    <vt:lpwstr>*0006881766653*</vt:lpwstr>
  </property>
  <property fmtid="{D5CDD505-2E9C-101B-9397-08002B2CF9AE}" pid="55" name="skuggnummer">
    <vt:lpwstr>1437</vt:lpwstr>
  </property>
  <property fmtid="{D5CDD505-2E9C-101B-9397-08002B2CF9AE}" pid="56" name="urixVersion">
    <vt:lpwstr>4.3.2.0</vt:lpwstr>
  </property>
  <property fmtid="{D5CDD505-2E9C-101B-9397-08002B2CF9AE}" pid="57" name="urixOrigin">
    <vt:lpwstr>101201 09:24:34.628</vt:lpwstr>
  </property>
  <property fmtid="{D5CDD505-2E9C-101B-9397-08002B2CF9AE}" pid="58" name="urixGuid">
    <vt:lpwstr>{EBBC6DC7-4D1E-4F8C-A595-5DEF64FF1686}</vt:lpwstr>
  </property>
</Properties>
</file>