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9F3C9051C794D01AE9298A63893D54E"/>
        </w:placeholder>
        <w:text/>
      </w:sdtPr>
      <w:sdtEndPr/>
      <w:sdtContent>
        <w:p w:rsidRPr="009B062B" w:rsidR="00AF30DD" w:rsidP="00930495" w:rsidRDefault="00AF30DD" w14:paraId="42097158" w14:textId="77777777">
          <w:pPr>
            <w:pStyle w:val="Rubrik1"/>
            <w:spacing w:after="300"/>
          </w:pPr>
          <w:r w:rsidRPr="009B062B">
            <w:t>Förslag till riksdagsbeslut</w:t>
          </w:r>
        </w:p>
      </w:sdtContent>
    </w:sdt>
    <w:sdt>
      <w:sdtPr>
        <w:alias w:val="Yrkande 1"/>
        <w:tag w:val="9ff20e55-df9b-461a-aa7d-e02ce3a64ce3"/>
        <w:id w:val="-1244322971"/>
        <w:lock w:val="sdtLocked"/>
      </w:sdtPr>
      <w:sdtEndPr/>
      <w:sdtContent>
        <w:p w:rsidR="00F83DEC" w:rsidRDefault="0064794F" w14:paraId="58897FEC" w14:textId="77777777">
          <w:pPr>
            <w:pStyle w:val="Frslagstext"/>
            <w:numPr>
              <w:ilvl w:val="0"/>
              <w:numId w:val="0"/>
            </w:numPr>
          </w:pPr>
          <w:r>
            <w:t>Riksdagen ställer sig bakom det som anförs i motionen om rätten för kommunerna att säga nej till etablering av friskolor när det påverkar kommunernas ekonomi negativt,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C1A8679B6BE467C978F0644CF8A14C2"/>
        </w:placeholder>
        <w:text/>
      </w:sdtPr>
      <w:sdtEndPr/>
      <w:sdtContent>
        <w:p w:rsidRPr="009B062B" w:rsidR="006D79C9" w:rsidP="00333E95" w:rsidRDefault="006D79C9" w14:paraId="6FAE8D50" w14:textId="77777777">
          <w:pPr>
            <w:pStyle w:val="Rubrik1"/>
          </w:pPr>
          <w:r>
            <w:t>Motivering</w:t>
          </w:r>
        </w:p>
      </w:sdtContent>
    </w:sdt>
    <w:bookmarkEnd w:displacedByCustomXml="prev" w:id="3"/>
    <w:bookmarkEnd w:displacedByCustomXml="prev" w:id="4"/>
    <w:p w:rsidR="001B3A04" w:rsidP="001B3A04" w:rsidRDefault="001B3A04" w14:paraId="3E5EB320" w14:textId="77777777">
      <w:pPr>
        <w:pStyle w:val="Normalutanindragellerluft"/>
      </w:pPr>
      <w:r>
        <w:t>Under många år har vi sett allt fler skolkoncerner som gör stora vinster genom etablering av friskolor i olika kommuner. Etableringen av dessa skolor riskerar att urholka den allmänna kommunala skolan och det behövs fler möjligheter för kommuner att säga nej till friskoleskoletableringar när det påverkar kommunen negativt.</w:t>
      </w:r>
    </w:p>
    <w:p w:rsidR="001B3A04" w:rsidP="00930495" w:rsidRDefault="001B3A04" w14:paraId="520A9AB5" w14:textId="1983386A">
      <w:r>
        <w:t>En kommun har alltid det slutliga ansvaret för att barnen som bor där ska få skolgång. Om kommunen enligt prognos ser att det behövs byggas en skola till och gör det samtidigt som en friskola etablerar sig och hälften av barnen väljer att gå i friskolan så kan kommunen plötsligt ha en halvtom skola och hälften av elevpengen. De kostnaderna drabbar självklart den kommunala ekonomin och skolan, vilket leder till besparingar och i slutändan urholkas den allmänna kommunala skolan alltmer.</w:t>
      </w:r>
    </w:p>
    <w:p w:rsidR="001B3A04" w:rsidP="00742C74" w:rsidRDefault="001B3A04" w14:paraId="7BDDE18D" w14:textId="77777777">
      <w:r>
        <w:lastRenderedPageBreak/>
        <w:t>Den senaste tiden har även borgerliga kommunpolitiker sett konsekvenserna av en helt fri nyetablering av friskolor och tycker att kommunerna behöver få mer verktyg för att kunna säga nej till en ny friskola om det innebär stora kommunala konsekvenser.</w:t>
      </w:r>
    </w:p>
    <w:sdt>
      <w:sdtPr>
        <w:alias w:val="CC_Underskrifter"/>
        <w:tag w:val="CC_Underskrifter"/>
        <w:id w:val="583496634"/>
        <w:lock w:val="sdtContentLocked"/>
        <w:placeholder>
          <w:docPart w:val="C55B6DF003C842FFBADBA69CC13845E3"/>
        </w:placeholder>
      </w:sdtPr>
      <w:sdtEndPr/>
      <w:sdtContent>
        <w:p w:rsidR="00930495" w:rsidP="00930495" w:rsidRDefault="00930495" w14:paraId="6C577C4D" w14:textId="77777777"/>
        <w:p w:rsidRPr="008E0FE2" w:rsidR="004801AC" w:rsidP="00930495" w:rsidRDefault="00742C74" w14:paraId="1F2C6B6B" w14:textId="2A822414"/>
      </w:sdtContent>
    </w:sdt>
    <w:tbl>
      <w:tblPr>
        <w:tblW w:w="5000" w:type="pct"/>
        <w:tblLook w:val="04A0" w:firstRow="1" w:lastRow="0" w:firstColumn="1" w:lastColumn="0" w:noHBand="0" w:noVBand="1"/>
        <w:tblCaption w:val="underskrifter"/>
      </w:tblPr>
      <w:tblGrid>
        <w:gridCol w:w="4252"/>
        <w:gridCol w:w="4252"/>
      </w:tblGrid>
      <w:tr w:rsidR="00F83DEC" w14:paraId="34DF0F25" w14:textId="77777777">
        <w:trPr>
          <w:cantSplit/>
        </w:trPr>
        <w:tc>
          <w:tcPr>
            <w:tcW w:w="50" w:type="pct"/>
            <w:vAlign w:val="bottom"/>
          </w:tcPr>
          <w:p w:rsidR="00F83DEC" w:rsidRDefault="0064794F" w14:paraId="18D82E2A" w14:textId="77777777">
            <w:pPr>
              <w:pStyle w:val="Underskrifter"/>
            </w:pPr>
            <w:r>
              <w:t>Denis Begic (S)</w:t>
            </w:r>
          </w:p>
        </w:tc>
        <w:tc>
          <w:tcPr>
            <w:tcW w:w="50" w:type="pct"/>
            <w:vAlign w:val="bottom"/>
          </w:tcPr>
          <w:p w:rsidR="00F83DEC" w:rsidRDefault="0064794F" w14:paraId="386FD22E" w14:textId="77777777">
            <w:pPr>
              <w:pStyle w:val="Underskrifter"/>
            </w:pPr>
            <w:r>
              <w:t>Matilda Ernkrans (S)</w:t>
            </w:r>
          </w:p>
        </w:tc>
      </w:tr>
      <w:tr w:rsidR="00F83DEC" w14:paraId="0CA9C2F6" w14:textId="77777777">
        <w:trPr>
          <w:gridAfter w:val="1"/>
          <w:wAfter w:w="4252" w:type="dxa"/>
          <w:cantSplit/>
        </w:trPr>
        <w:tc>
          <w:tcPr>
            <w:tcW w:w="50" w:type="pct"/>
            <w:vAlign w:val="bottom"/>
          </w:tcPr>
          <w:p w:rsidR="00F83DEC" w:rsidRDefault="0064794F" w14:paraId="6C54CF83" w14:textId="77777777">
            <w:pPr>
              <w:pStyle w:val="Underskrifter"/>
            </w:pPr>
            <w:r>
              <w:t>Karin Sundin (S)</w:t>
            </w:r>
          </w:p>
        </w:tc>
      </w:tr>
    </w:tbl>
    <w:p w:rsidR="00576CF2" w:rsidRDefault="00576CF2" w14:paraId="3FA92BB9" w14:textId="77777777"/>
    <w:sectPr w:rsidR="00576CF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AF594" w14:textId="77777777" w:rsidR="001B3A04" w:rsidRDefault="001B3A04" w:rsidP="000C1CAD">
      <w:pPr>
        <w:spacing w:line="240" w:lineRule="auto"/>
      </w:pPr>
      <w:r>
        <w:separator/>
      </w:r>
    </w:p>
  </w:endnote>
  <w:endnote w:type="continuationSeparator" w:id="0">
    <w:p w14:paraId="37815356" w14:textId="77777777" w:rsidR="001B3A04" w:rsidRDefault="001B3A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4D1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B66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F3B57" w14:textId="0FCB4DF2" w:rsidR="00262EA3" w:rsidRPr="00930495" w:rsidRDefault="00262EA3" w:rsidP="009304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65D32" w14:textId="77777777" w:rsidR="001B3A04" w:rsidRDefault="001B3A04" w:rsidP="000C1CAD">
      <w:pPr>
        <w:spacing w:line="240" w:lineRule="auto"/>
      </w:pPr>
      <w:r>
        <w:separator/>
      </w:r>
    </w:p>
  </w:footnote>
  <w:footnote w:type="continuationSeparator" w:id="0">
    <w:p w14:paraId="2ECDD6FA" w14:textId="77777777" w:rsidR="001B3A04" w:rsidRDefault="001B3A0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10FA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92C509" wp14:editId="309D8C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768916" w14:textId="063CD906" w:rsidR="00262EA3" w:rsidRDefault="00742C74" w:rsidP="008103B5">
                          <w:pPr>
                            <w:jc w:val="right"/>
                          </w:pPr>
                          <w:sdt>
                            <w:sdtPr>
                              <w:alias w:val="CC_Noformat_Partikod"/>
                              <w:tag w:val="CC_Noformat_Partikod"/>
                              <w:id w:val="-53464382"/>
                              <w:text/>
                            </w:sdtPr>
                            <w:sdtEndPr/>
                            <w:sdtContent>
                              <w:r w:rsidR="001B3A04">
                                <w:t>S</w:t>
                              </w:r>
                            </w:sdtContent>
                          </w:sdt>
                          <w:sdt>
                            <w:sdtPr>
                              <w:alias w:val="CC_Noformat_Partinummer"/>
                              <w:tag w:val="CC_Noformat_Partinummer"/>
                              <w:id w:val="-1709555926"/>
                              <w:text/>
                            </w:sdtPr>
                            <w:sdtEndPr/>
                            <w:sdtContent>
                              <w:r w:rsidR="001B3A04">
                                <w:t>1383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92C50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4768916" w14:textId="063CD906" w:rsidR="00262EA3" w:rsidRDefault="00742C74" w:rsidP="008103B5">
                    <w:pPr>
                      <w:jc w:val="right"/>
                    </w:pPr>
                    <w:sdt>
                      <w:sdtPr>
                        <w:alias w:val="CC_Noformat_Partikod"/>
                        <w:tag w:val="CC_Noformat_Partikod"/>
                        <w:id w:val="-53464382"/>
                        <w:text/>
                      </w:sdtPr>
                      <w:sdtEndPr/>
                      <w:sdtContent>
                        <w:r w:rsidR="001B3A04">
                          <w:t>S</w:t>
                        </w:r>
                      </w:sdtContent>
                    </w:sdt>
                    <w:sdt>
                      <w:sdtPr>
                        <w:alias w:val="CC_Noformat_Partinummer"/>
                        <w:tag w:val="CC_Noformat_Partinummer"/>
                        <w:id w:val="-1709555926"/>
                        <w:text/>
                      </w:sdtPr>
                      <w:sdtEndPr/>
                      <w:sdtContent>
                        <w:r w:rsidR="001B3A04">
                          <w:t>1383</w:t>
                        </w:r>
                      </w:sdtContent>
                    </w:sdt>
                  </w:p>
                </w:txbxContent>
              </v:textbox>
              <w10:wrap anchorx="page"/>
            </v:shape>
          </w:pict>
        </mc:Fallback>
      </mc:AlternateContent>
    </w:r>
  </w:p>
  <w:p w14:paraId="1561E72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2FA0C" w14:textId="77777777" w:rsidR="00262EA3" w:rsidRDefault="00262EA3" w:rsidP="008563AC">
    <w:pPr>
      <w:jc w:val="right"/>
    </w:pPr>
  </w:p>
  <w:p w14:paraId="5D6F67F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753B6" w14:textId="77777777" w:rsidR="00262EA3" w:rsidRDefault="00742C7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1BB831" wp14:editId="6D760A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E633248" w14:textId="2CE79348" w:rsidR="00262EA3" w:rsidRDefault="00742C74" w:rsidP="00A314CF">
    <w:pPr>
      <w:pStyle w:val="FSHNormal"/>
      <w:spacing w:before="40"/>
    </w:pPr>
    <w:sdt>
      <w:sdtPr>
        <w:alias w:val="CC_Noformat_Motionstyp"/>
        <w:tag w:val="CC_Noformat_Motionstyp"/>
        <w:id w:val="1162973129"/>
        <w:lock w:val="sdtContentLocked"/>
        <w15:appearance w15:val="hidden"/>
        <w:text/>
      </w:sdtPr>
      <w:sdtEndPr/>
      <w:sdtContent>
        <w:r w:rsidR="00930495">
          <w:t>Enskild motion</w:t>
        </w:r>
      </w:sdtContent>
    </w:sdt>
    <w:r w:rsidR="00821B36">
      <w:t xml:space="preserve"> </w:t>
    </w:r>
    <w:sdt>
      <w:sdtPr>
        <w:alias w:val="CC_Noformat_Partikod"/>
        <w:tag w:val="CC_Noformat_Partikod"/>
        <w:id w:val="1471015553"/>
        <w:text/>
      </w:sdtPr>
      <w:sdtEndPr/>
      <w:sdtContent>
        <w:r w:rsidR="001B3A04">
          <w:t>S</w:t>
        </w:r>
      </w:sdtContent>
    </w:sdt>
    <w:sdt>
      <w:sdtPr>
        <w:alias w:val="CC_Noformat_Partinummer"/>
        <w:tag w:val="CC_Noformat_Partinummer"/>
        <w:id w:val="-2014525982"/>
        <w:text/>
      </w:sdtPr>
      <w:sdtEndPr/>
      <w:sdtContent>
        <w:r w:rsidR="001B3A04">
          <w:t>1383</w:t>
        </w:r>
      </w:sdtContent>
    </w:sdt>
  </w:p>
  <w:p w14:paraId="0E8CA5E0" w14:textId="77777777" w:rsidR="00262EA3" w:rsidRPr="008227B3" w:rsidRDefault="00742C7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C43690" w14:textId="239802A5" w:rsidR="00262EA3" w:rsidRPr="001B3A04" w:rsidRDefault="00742C74" w:rsidP="00B37A37">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30495">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30495">
          <w:t>:1432</w:t>
        </w:r>
      </w:sdtContent>
    </w:sdt>
  </w:p>
  <w:p w14:paraId="366E0CA4" w14:textId="031F31AF" w:rsidR="00262EA3" w:rsidRPr="001B3A04" w:rsidRDefault="00742C74" w:rsidP="00E03A3D">
    <w:pPr>
      <w:pStyle w:val="Motionr"/>
      <w:rPr>
        <w:lang w:val="en-GB"/>
      </w:rPr>
    </w:pPr>
    <w:sdt>
      <w:sdtPr>
        <w:alias w:val="CC_Noformat_Avtext"/>
        <w:tag w:val="CC_Noformat_Avtext"/>
        <w:id w:val="-2020768203"/>
        <w:lock w:val="sdtContentLocked"/>
        <w15:appearance w15:val="hidden"/>
        <w:text/>
      </w:sdtPr>
      <w:sdtEndPr/>
      <w:sdtContent>
        <w:r w:rsidR="00930495">
          <w:t>av Denis Begic m.fl. (S)</w:t>
        </w:r>
      </w:sdtContent>
    </w:sdt>
  </w:p>
  <w:sdt>
    <w:sdtPr>
      <w:alias w:val="CC_Noformat_Rubtext"/>
      <w:tag w:val="CC_Noformat_Rubtext"/>
      <w:id w:val="-218060500"/>
      <w:lock w:val="sdtLocked"/>
      <w:text/>
    </w:sdtPr>
    <w:sdtEndPr/>
    <w:sdtContent>
      <w:p w14:paraId="36E7B4F6" w14:textId="43D56AD1" w:rsidR="00262EA3" w:rsidRPr="001B3A04" w:rsidRDefault="00E84D48" w:rsidP="00283E0F">
        <w:pPr>
          <w:pStyle w:val="FSHRub2"/>
        </w:pPr>
        <w:r>
          <w:t>Kommunernas möjlighet att påverka etablering av friskolor</w:t>
        </w:r>
      </w:p>
    </w:sdtContent>
  </w:sdt>
  <w:sdt>
    <w:sdtPr>
      <w:alias w:val="CC_Boilerplate_3"/>
      <w:tag w:val="CC_Boilerplate_3"/>
      <w:id w:val="1606463544"/>
      <w:lock w:val="sdtContentLocked"/>
      <w15:appearance w15:val="hidden"/>
      <w:text w:multiLine="1"/>
    </w:sdtPr>
    <w:sdtEndPr/>
    <w:sdtContent>
      <w:p w14:paraId="721622D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1B3A0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3A04"/>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CF2"/>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94F"/>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74"/>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C1D"/>
    <w:rsid w:val="00924F4E"/>
    <w:rsid w:val="0092541A"/>
    <w:rsid w:val="00925CBE"/>
    <w:rsid w:val="00925EF5"/>
    <w:rsid w:val="00925F0B"/>
    <w:rsid w:val="0092754F"/>
    <w:rsid w:val="00927DEA"/>
    <w:rsid w:val="009301A9"/>
    <w:rsid w:val="00930205"/>
    <w:rsid w:val="00930345"/>
    <w:rsid w:val="009303EF"/>
    <w:rsid w:val="00930495"/>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D48"/>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260"/>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3DEC"/>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13FC45"/>
  <w15:chartTrackingRefBased/>
  <w15:docId w15:val="{A9DB891B-84EF-4E95-A830-8D8236E24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223909">
      <w:bodyDiv w:val="1"/>
      <w:marLeft w:val="0"/>
      <w:marRight w:val="0"/>
      <w:marTop w:val="0"/>
      <w:marBottom w:val="0"/>
      <w:divBdr>
        <w:top w:val="none" w:sz="0" w:space="0" w:color="auto"/>
        <w:left w:val="none" w:sz="0" w:space="0" w:color="auto"/>
        <w:bottom w:val="none" w:sz="0" w:space="0" w:color="auto"/>
        <w:right w:val="none" w:sz="0" w:space="0" w:color="auto"/>
      </w:divBdr>
      <w:divsChild>
        <w:div w:id="1481380769">
          <w:marLeft w:val="0"/>
          <w:marRight w:val="0"/>
          <w:marTop w:val="0"/>
          <w:marBottom w:val="300"/>
          <w:divBdr>
            <w:top w:val="single" w:sz="6" w:space="0" w:color="DDDDDD"/>
            <w:left w:val="single" w:sz="6" w:space="0" w:color="DDDDDD"/>
            <w:bottom w:val="single" w:sz="6" w:space="0" w:color="DDDDDD"/>
            <w:right w:val="single" w:sz="6" w:space="0" w:color="DDDDDD"/>
          </w:divBdr>
          <w:divsChild>
            <w:div w:id="993071451">
              <w:marLeft w:val="0"/>
              <w:marRight w:val="0"/>
              <w:marTop w:val="0"/>
              <w:marBottom w:val="0"/>
              <w:divBdr>
                <w:top w:val="none" w:sz="0" w:space="0" w:color="auto"/>
                <w:left w:val="none" w:sz="0" w:space="0" w:color="auto"/>
                <w:bottom w:val="none" w:sz="0" w:space="0" w:color="auto"/>
                <w:right w:val="none" w:sz="0" w:space="0" w:color="auto"/>
              </w:divBdr>
              <w:divsChild>
                <w:div w:id="1562449547">
                  <w:marLeft w:val="0"/>
                  <w:marRight w:val="0"/>
                  <w:marTop w:val="0"/>
                  <w:marBottom w:val="225"/>
                  <w:divBdr>
                    <w:top w:val="none" w:sz="0" w:space="0" w:color="auto"/>
                    <w:left w:val="none" w:sz="0" w:space="0" w:color="auto"/>
                    <w:bottom w:val="none" w:sz="0" w:space="0" w:color="auto"/>
                    <w:right w:val="none" w:sz="0" w:space="0" w:color="auto"/>
                  </w:divBdr>
                </w:div>
                <w:div w:id="1568808091">
                  <w:marLeft w:val="0"/>
                  <w:marRight w:val="0"/>
                  <w:marTop w:val="0"/>
                  <w:marBottom w:val="225"/>
                  <w:divBdr>
                    <w:top w:val="none" w:sz="0" w:space="0" w:color="auto"/>
                    <w:left w:val="none" w:sz="0" w:space="0" w:color="auto"/>
                    <w:bottom w:val="none" w:sz="0" w:space="0" w:color="auto"/>
                    <w:right w:val="none" w:sz="0" w:space="0" w:color="auto"/>
                  </w:divBdr>
                </w:div>
                <w:div w:id="1874464024">
                  <w:marLeft w:val="0"/>
                  <w:marRight w:val="0"/>
                  <w:marTop w:val="0"/>
                  <w:marBottom w:val="225"/>
                  <w:divBdr>
                    <w:top w:val="none" w:sz="0" w:space="0" w:color="auto"/>
                    <w:left w:val="none" w:sz="0" w:space="0" w:color="auto"/>
                    <w:bottom w:val="none" w:sz="0" w:space="0" w:color="auto"/>
                    <w:right w:val="none" w:sz="0" w:space="0" w:color="auto"/>
                  </w:divBdr>
                </w:div>
                <w:div w:id="1438716273">
                  <w:marLeft w:val="0"/>
                  <w:marRight w:val="0"/>
                  <w:marTop w:val="0"/>
                  <w:marBottom w:val="225"/>
                  <w:divBdr>
                    <w:top w:val="none" w:sz="0" w:space="0" w:color="auto"/>
                    <w:left w:val="none" w:sz="0" w:space="0" w:color="auto"/>
                    <w:bottom w:val="none" w:sz="0" w:space="0" w:color="auto"/>
                    <w:right w:val="none" w:sz="0" w:space="0" w:color="auto"/>
                  </w:divBdr>
                </w:div>
                <w:div w:id="48694313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F3C9051C794D01AE9298A63893D54E"/>
        <w:category>
          <w:name w:val="Allmänt"/>
          <w:gallery w:val="placeholder"/>
        </w:category>
        <w:types>
          <w:type w:val="bbPlcHdr"/>
        </w:types>
        <w:behaviors>
          <w:behavior w:val="content"/>
        </w:behaviors>
        <w:guid w:val="{BE32551F-DD58-4C05-8FED-B114AFC21BBB}"/>
      </w:docPartPr>
      <w:docPartBody>
        <w:p w:rsidR="000938A5" w:rsidRDefault="000938A5">
          <w:pPr>
            <w:pStyle w:val="69F3C9051C794D01AE9298A63893D54E"/>
          </w:pPr>
          <w:r w:rsidRPr="005A0A93">
            <w:rPr>
              <w:rStyle w:val="Platshllartext"/>
            </w:rPr>
            <w:t>Förslag till riksdagsbeslut</w:t>
          </w:r>
        </w:p>
      </w:docPartBody>
    </w:docPart>
    <w:docPart>
      <w:docPartPr>
        <w:name w:val="CC1A8679B6BE467C978F0644CF8A14C2"/>
        <w:category>
          <w:name w:val="Allmänt"/>
          <w:gallery w:val="placeholder"/>
        </w:category>
        <w:types>
          <w:type w:val="bbPlcHdr"/>
        </w:types>
        <w:behaviors>
          <w:behavior w:val="content"/>
        </w:behaviors>
        <w:guid w:val="{5D24D7D4-7E93-4304-B9CC-BC100FA36787}"/>
      </w:docPartPr>
      <w:docPartBody>
        <w:p w:rsidR="000938A5" w:rsidRDefault="000938A5">
          <w:pPr>
            <w:pStyle w:val="CC1A8679B6BE467C978F0644CF8A14C2"/>
          </w:pPr>
          <w:r w:rsidRPr="005A0A93">
            <w:rPr>
              <w:rStyle w:val="Platshllartext"/>
            </w:rPr>
            <w:t>Motivering</w:t>
          </w:r>
        </w:p>
      </w:docPartBody>
    </w:docPart>
    <w:docPart>
      <w:docPartPr>
        <w:name w:val="C55B6DF003C842FFBADBA69CC13845E3"/>
        <w:category>
          <w:name w:val="Allmänt"/>
          <w:gallery w:val="placeholder"/>
        </w:category>
        <w:types>
          <w:type w:val="bbPlcHdr"/>
        </w:types>
        <w:behaviors>
          <w:behavior w:val="content"/>
        </w:behaviors>
        <w:guid w:val="{F077E47C-57D7-46B1-A813-92E65A9D23DA}"/>
      </w:docPartPr>
      <w:docPartBody>
        <w:p w:rsidR="004D73AD" w:rsidRDefault="004D73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8A5"/>
    <w:rsid w:val="000938A5"/>
    <w:rsid w:val="004C7C1C"/>
    <w:rsid w:val="004D73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9F3C9051C794D01AE9298A63893D54E">
    <w:name w:val="69F3C9051C794D01AE9298A63893D54E"/>
  </w:style>
  <w:style w:type="paragraph" w:customStyle="1" w:styleId="CC1A8679B6BE467C978F0644CF8A14C2">
    <w:name w:val="CC1A8679B6BE467C978F0644CF8A14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5CF728-CE21-4112-9871-6225677E51CC}"/>
</file>

<file path=customXml/itemProps2.xml><?xml version="1.0" encoding="utf-8"?>
<ds:datastoreItem xmlns:ds="http://schemas.openxmlformats.org/officeDocument/2006/customXml" ds:itemID="{013B853B-95F6-40E4-A8E6-9FBBB1C4E6AB}"/>
</file>

<file path=customXml/itemProps3.xml><?xml version="1.0" encoding="utf-8"?>
<ds:datastoreItem xmlns:ds="http://schemas.openxmlformats.org/officeDocument/2006/customXml" ds:itemID="{754E5326-3A3A-4959-9CCD-221BCD8D1351}"/>
</file>

<file path=docProps/app.xml><?xml version="1.0" encoding="utf-8"?>
<Properties xmlns="http://schemas.openxmlformats.org/officeDocument/2006/extended-properties" xmlns:vt="http://schemas.openxmlformats.org/officeDocument/2006/docPropsVTypes">
  <Template>Normal</Template>
  <TotalTime>9</TotalTime>
  <Pages>1</Pages>
  <Words>214</Words>
  <Characters>1176</Characters>
  <Application>Microsoft Office Word</Application>
  <DocSecurity>0</DocSecurity>
  <Lines>24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